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5925" w:rsidRDefault="004B5925" w:rsidP="004B5925">
      <w:pPr>
        <w:widowControl w:val="0"/>
        <w:autoSpaceDE w:val="0"/>
        <w:autoSpaceDN w:val="0"/>
        <w:adjustRightInd w:val="0"/>
        <w:spacing w:after="0"/>
        <w:jc w:val="center"/>
        <w:rPr>
          <w:rFonts w:ascii="Comic Sans MS" w:hAnsi="Comic Sans MS" w:cs="Comic Sans MS"/>
          <w:color w:val="C0504D" w:themeColor="accent2"/>
          <w:sz w:val="32"/>
          <w:lang w:val="fr-FR"/>
        </w:rPr>
      </w:pPr>
      <w:r w:rsidRPr="004B5925">
        <w:rPr>
          <w:rFonts w:ascii="Comic Sans MS" w:hAnsi="Comic Sans MS" w:cs="Comic Sans MS"/>
          <w:color w:val="C0504D" w:themeColor="accent2"/>
          <w:sz w:val="32"/>
          <w:lang w:val="fr-FR"/>
        </w:rPr>
        <w:t>Démarche Artistique</w:t>
      </w:r>
    </w:p>
    <w:p w:rsidR="004B5925" w:rsidRDefault="004B5925" w:rsidP="004B5925">
      <w:pPr>
        <w:widowControl w:val="0"/>
        <w:autoSpaceDE w:val="0"/>
        <w:autoSpaceDN w:val="0"/>
        <w:adjustRightInd w:val="0"/>
        <w:spacing w:after="0"/>
        <w:jc w:val="center"/>
        <w:rPr>
          <w:rFonts w:ascii="Comic Sans MS" w:hAnsi="Comic Sans MS" w:cs="Comic Sans MS"/>
          <w:color w:val="C0504D" w:themeColor="accent2"/>
          <w:sz w:val="32"/>
          <w:lang w:val="fr-FR"/>
        </w:rPr>
      </w:pPr>
    </w:p>
    <w:p w:rsidR="0066525D" w:rsidRPr="004B5925" w:rsidRDefault="0066525D" w:rsidP="004B5925">
      <w:pPr>
        <w:widowControl w:val="0"/>
        <w:autoSpaceDE w:val="0"/>
        <w:autoSpaceDN w:val="0"/>
        <w:adjustRightInd w:val="0"/>
        <w:spacing w:after="0"/>
        <w:jc w:val="center"/>
        <w:rPr>
          <w:rFonts w:ascii="Comic Sans MS" w:hAnsi="Comic Sans MS" w:cs="Comic Sans MS"/>
          <w:color w:val="C0504D" w:themeColor="accent2"/>
          <w:sz w:val="32"/>
          <w:lang w:val="fr-FR"/>
        </w:rPr>
      </w:pPr>
    </w:p>
    <w:p w:rsidR="0066525D" w:rsidRDefault="0066525D" w:rsidP="004B5925">
      <w:pPr>
        <w:widowControl w:val="0"/>
        <w:autoSpaceDE w:val="0"/>
        <w:autoSpaceDN w:val="0"/>
        <w:adjustRightInd w:val="0"/>
        <w:spacing w:after="0"/>
        <w:ind w:firstLine="708"/>
        <w:jc w:val="both"/>
        <w:rPr>
          <w:rFonts w:ascii="Comic Sans MS" w:hAnsi="Comic Sans MS" w:cs="Comic Sans MS"/>
          <w:color w:val="453CCC"/>
          <w:lang w:val="fr-FR"/>
        </w:rPr>
      </w:pPr>
      <w:r>
        <w:rPr>
          <w:rFonts w:ascii="Comic Sans MS" w:hAnsi="Comic Sans MS" w:cs="Comic Sans MS"/>
          <w:color w:val="DD2067"/>
          <w:sz w:val="28"/>
          <w:szCs w:val="28"/>
          <w:lang w:val="fr-FR"/>
        </w:rPr>
        <w:t xml:space="preserve">Je travaille avec le textile depuis toujours : tissage, teinture végétale, tapisserie d’ameublement, costumes, </w:t>
      </w:r>
      <w:proofErr w:type="spellStart"/>
      <w:r>
        <w:rPr>
          <w:rFonts w:ascii="Comic Sans MS" w:hAnsi="Comic Sans MS" w:cs="Comic Sans MS"/>
          <w:color w:val="DD2067"/>
          <w:sz w:val="28"/>
          <w:szCs w:val="28"/>
          <w:lang w:val="fr-FR"/>
        </w:rPr>
        <w:t>revisitations</w:t>
      </w:r>
      <w:proofErr w:type="spellEnd"/>
      <w:r>
        <w:rPr>
          <w:rFonts w:ascii="Comic Sans MS" w:hAnsi="Comic Sans MS" w:cs="Comic Sans MS"/>
          <w:color w:val="DD2067"/>
          <w:sz w:val="28"/>
          <w:szCs w:val="28"/>
          <w:lang w:val="fr-FR"/>
        </w:rPr>
        <w:t xml:space="preserve"> de vêtements…</w:t>
      </w:r>
    </w:p>
    <w:p w:rsidR="0066525D" w:rsidRDefault="00FC00B2" w:rsidP="004B5925">
      <w:pPr>
        <w:widowControl w:val="0"/>
        <w:autoSpaceDE w:val="0"/>
        <w:autoSpaceDN w:val="0"/>
        <w:adjustRightInd w:val="0"/>
        <w:spacing w:after="0"/>
        <w:jc w:val="both"/>
        <w:rPr>
          <w:rFonts w:ascii="Comic Sans MS" w:hAnsi="Comic Sans MS" w:cs="Comic Sans MS"/>
          <w:color w:val="453CCC"/>
          <w:lang w:val="fr-FR"/>
        </w:rPr>
      </w:pPr>
      <w:r>
        <w:rPr>
          <w:rFonts w:ascii="Comic Sans MS" w:hAnsi="Comic Sans MS" w:cs="Comic Sans MS"/>
          <w:color w:val="DD2067"/>
          <w:sz w:val="28"/>
          <w:szCs w:val="28"/>
          <w:lang w:val="fr-FR"/>
        </w:rPr>
        <w:t>Depuis 2015</w:t>
      </w:r>
      <w:r w:rsidR="0066525D">
        <w:rPr>
          <w:rFonts w:ascii="Comic Sans MS" w:hAnsi="Comic Sans MS" w:cs="Comic Sans MS"/>
          <w:color w:val="DD2067"/>
          <w:sz w:val="28"/>
          <w:szCs w:val="28"/>
          <w:lang w:val="fr-FR"/>
        </w:rPr>
        <w:t>, je réalise et présente essentiellement des tableaux issus de mon imaginaire, de mon monde intérieur et inspirés par la nature. Mes travaux sont réalisés à base de matières textiles où tout est superposé et cousu (il peut s’agir de soie, de dentelles de Calais, de fils, de galons, de matériel pour chapeau, de résille, de tissu d’ameublement, mais également de tissus plus modestes dès lors que la couleur ou le motif m’inspire). </w:t>
      </w:r>
    </w:p>
    <w:p w:rsidR="0066525D" w:rsidRDefault="0066525D" w:rsidP="004B5925">
      <w:pPr>
        <w:widowControl w:val="0"/>
        <w:autoSpaceDE w:val="0"/>
        <w:autoSpaceDN w:val="0"/>
        <w:adjustRightInd w:val="0"/>
        <w:spacing w:after="0"/>
        <w:ind w:firstLine="708"/>
        <w:jc w:val="both"/>
        <w:rPr>
          <w:rFonts w:ascii="Comic Sans MS" w:hAnsi="Comic Sans MS" w:cs="Comic Sans MS"/>
          <w:color w:val="453CCC"/>
          <w:lang w:val="fr-FR"/>
        </w:rPr>
      </w:pPr>
      <w:r>
        <w:rPr>
          <w:rFonts w:ascii="Comic Sans MS" w:hAnsi="Comic Sans MS" w:cs="Comic Sans MS"/>
          <w:color w:val="DD2067"/>
          <w:sz w:val="28"/>
          <w:szCs w:val="28"/>
          <w:lang w:val="fr-FR"/>
        </w:rPr>
        <w:t>Il s agit là d’une recherche plus personnelle, d’un travail quasiment pictural avec des jeux de matières et de couleurs, tout en finesse, pour des Tableaux Textiles, cousus de soie et de fils d'or, de tissus précieux et lumineux, de couleurs chatoyantes.</w:t>
      </w:r>
    </w:p>
    <w:p w:rsidR="0066525D" w:rsidRDefault="0066525D" w:rsidP="004B5925">
      <w:pPr>
        <w:widowControl w:val="0"/>
        <w:autoSpaceDE w:val="0"/>
        <w:autoSpaceDN w:val="0"/>
        <w:adjustRightInd w:val="0"/>
        <w:spacing w:after="0"/>
        <w:ind w:firstLine="708"/>
        <w:jc w:val="both"/>
        <w:rPr>
          <w:rFonts w:ascii="Comic Sans MS" w:hAnsi="Comic Sans MS" w:cs="Comic Sans MS"/>
          <w:color w:val="453CCC"/>
          <w:lang w:val="fr-FR"/>
        </w:rPr>
      </w:pPr>
      <w:r>
        <w:rPr>
          <w:rFonts w:ascii="Comic Sans MS" w:hAnsi="Comic Sans MS" w:cs="Comic Sans MS"/>
          <w:color w:val="DD2067"/>
          <w:sz w:val="28"/>
          <w:szCs w:val="28"/>
          <w:lang w:val="fr-FR"/>
        </w:rPr>
        <w:t>Mes tableaux aspirent à créer une harmonie délicate et raffinée, comme une invitation au voyage au rêve et à la joie.</w:t>
      </w:r>
    </w:p>
    <w:p w:rsidR="0066525D" w:rsidRDefault="0066525D" w:rsidP="004B5925">
      <w:pPr>
        <w:widowControl w:val="0"/>
        <w:autoSpaceDE w:val="0"/>
        <w:autoSpaceDN w:val="0"/>
        <w:adjustRightInd w:val="0"/>
        <w:spacing w:after="0"/>
        <w:jc w:val="both"/>
        <w:rPr>
          <w:rFonts w:ascii="Comic Sans MS" w:hAnsi="Comic Sans MS" w:cs="Comic Sans MS"/>
          <w:color w:val="453CCC"/>
          <w:lang w:val="fr-FR"/>
        </w:rPr>
      </w:pPr>
      <w:r>
        <w:rPr>
          <w:rFonts w:ascii="Comic Sans MS" w:hAnsi="Comic Sans MS" w:cs="Comic Sans MS"/>
          <w:color w:val="DD2067"/>
          <w:sz w:val="28"/>
          <w:szCs w:val="28"/>
          <w:lang w:val="fr-FR"/>
        </w:rPr>
        <w:t> Un hymne aux merveilles de la vie qui nous offrent ses plus beaux cadeaux.</w:t>
      </w:r>
      <w:r>
        <w:rPr>
          <w:rFonts w:ascii="Comic Sans MS" w:hAnsi="Comic Sans MS" w:cs="Comic Sans MS"/>
          <w:color w:val="A8184B"/>
          <w:sz w:val="28"/>
          <w:szCs w:val="28"/>
          <w:lang w:val="fr-FR"/>
        </w:rPr>
        <w:t>  </w:t>
      </w:r>
    </w:p>
    <w:p w:rsidR="00923D2B" w:rsidRDefault="00FC00B2"/>
    <w:sectPr w:rsidR="00923D2B" w:rsidSect="0007744C">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525D"/>
    <w:rsid w:val="00196081"/>
    <w:rsid w:val="004B5925"/>
    <w:rsid w:val="0066525D"/>
    <w:rsid w:val="00DE47AB"/>
    <w:rsid w:val="00FC00B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2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Word 12.0.0</Application>
  <DocSecurity>0</DocSecurity>
  <Lines>7</Lines>
  <Paragraphs>1</Paragraphs>
  <ScaleCrop>false</ScaleCrop>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Pepito Mi Corazon Inc.</dc:creator>
  <cp:keywords/>
  <cp:lastModifiedBy>Pepito Mi Corazon Inc.</cp:lastModifiedBy>
  <cp:revision>3</cp:revision>
  <dcterms:created xsi:type="dcterms:W3CDTF">2016-10-06T10:19:00Z</dcterms:created>
  <dcterms:modified xsi:type="dcterms:W3CDTF">2016-12-20T09:56:00Z</dcterms:modified>
</cp:coreProperties>
</file>