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Ind w:w="-8" w:type="dxa"/>
        <w:tblLook w:val="04A0" w:firstRow="1" w:lastRow="0" w:firstColumn="1" w:lastColumn="0" w:noHBand="0" w:noVBand="1"/>
      </w:tblPr>
      <w:tblGrid>
        <w:gridCol w:w="9070"/>
      </w:tblGrid>
      <w:tr w:rsidR="00695977" w:rsidTr="00492243">
        <w:tc>
          <w:tcPr>
            <w:tcW w:w="9539" w:type="dxa"/>
          </w:tcPr>
          <w:p w:rsidR="00695977" w:rsidRPr="00CE0F5A" w:rsidRDefault="00695977" w:rsidP="00492243">
            <w:pPr>
              <w:jc w:val="center"/>
              <w:rPr>
                <w:b/>
                <w:sz w:val="32"/>
                <w:u w:val="single"/>
              </w:rPr>
            </w:pPr>
            <w:r>
              <w:rPr>
                <w:b/>
                <w:color w:val="FF0000"/>
                <w:sz w:val="40"/>
                <w:u w:val="single"/>
              </w:rPr>
              <w:t xml:space="preserve">Correction du </w:t>
            </w:r>
            <w:r>
              <w:rPr>
                <w:b/>
                <w:sz w:val="40"/>
                <w:u w:val="single"/>
              </w:rPr>
              <w:t>Jeudi 26</w:t>
            </w:r>
            <w:r w:rsidRPr="00CE0F5A">
              <w:rPr>
                <w:b/>
                <w:sz w:val="40"/>
                <w:u w:val="single"/>
              </w:rPr>
              <w:t xml:space="preserve"> mars</w:t>
            </w:r>
          </w:p>
        </w:tc>
      </w:tr>
    </w:tbl>
    <w:p w:rsidR="00695977" w:rsidRDefault="00695977" w:rsidP="00695977">
      <w:pPr>
        <w:ind w:firstLine="708"/>
        <w:rPr>
          <w:u w:val="single"/>
        </w:rPr>
      </w:pPr>
    </w:p>
    <w:p w:rsidR="00695977" w:rsidRDefault="00695977" w:rsidP="00695977">
      <w:pPr>
        <w:ind w:firstLine="708"/>
        <w:rPr>
          <w:sz w:val="28"/>
          <w:szCs w:val="28"/>
          <w:u w:val="single"/>
        </w:rPr>
      </w:pPr>
      <w:r w:rsidRPr="009669C1">
        <w:rPr>
          <w:sz w:val="28"/>
          <w:szCs w:val="28"/>
          <w:u w:val="single"/>
        </w:rPr>
        <w:t>Français</w:t>
      </w:r>
    </w:p>
    <w:p w:rsidR="00695977" w:rsidRPr="00531D59" w:rsidRDefault="00695977" w:rsidP="00695977">
      <w:pPr>
        <w:rPr>
          <w:u w:val="dotted"/>
        </w:rPr>
      </w:pPr>
      <w:r w:rsidRPr="009669C1">
        <w:rPr>
          <w:b/>
          <w:u w:val="dotted"/>
        </w:rPr>
        <w:t>Rituels de conjugaison</w:t>
      </w:r>
      <w:r>
        <w:rPr>
          <w:b/>
          <w:u w:val="dotted"/>
        </w:rPr>
        <w:t xml:space="preserve"> </w:t>
      </w:r>
      <w:r>
        <w:rPr>
          <w:u w:val="dotted"/>
        </w:rPr>
        <w:t xml:space="preserve">CE2/CM1 </w:t>
      </w:r>
      <w:r>
        <w:t>à faire sur le cahier d’exercices de français.</w:t>
      </w:r>
    </w:p>
    <w:p w:rsidR="00695977" w:rsidRDefault="00695977" w:rsidP="00695977">
      <w:pPr>
        <w:pStyle w:val="Paragraphedeliste"/>
        <w:numPr>
          <w:ilvl w:val="0"/>
          <w:numId w:val="2"/>
        </w:numPr>
      </w:pPr>
      <w:r>
        <w:t xml:space="preserve">Conjuguer le verbe « Raccourcir » au présent, à l’imparfait et au passé composé </w:t>
      </w:r>
    </w:p>
    <w:tbl>
      <w:tblPr>
        <w:tblStyle w:val="Grilledutableau"/>
        <w:tblW w:w="0" w:type="auto"/>
        <w:tblInd w:w="720" w:type="dxa"/>
        <w:tblLook w:val="04A0" w:firstRow="1" w:lastRow="0" w:firstColumn="1" w:lastColumn="0" w:noHBand="0" w:noVBand="1"/>
      </w:tblPr>
      <w:tblGrid>
        <w:gridCol w:w="2805"/>
        <w:gridCol w:w="2835"/>
        <w:gridCol w:w="2702"/>
      </w:tblGrid>
      <w:tr w:rsidR="007E165E" w:rsidRPr="008F02B4" w:rsidTr="00492243">
        <w:tc>
          <w:tcPr>
            <w:tcW w:w="3485" w:type="dxa"/>
          </w:tcPr>
          <w:p w:rsidR="007E165E" w:rsidRPr="008F02B4" w:rsidRDefault="007E165E" w:rsidP="00492243">
            <w:pPr>
              <w:contextualSpacing/>
              <w:rPr>
                <w:sz w:val="16"/>
                <w:szCs w:val="16"/>
              </w:rPr>
            </w:pPr>
            <w:r w:rsidRPr="008F02B4">
              <w:rPr>
                <w:sz w:val="16"/>
                <w:szCs w:val="16"/>
              </w:rPr>
              <w:t xml:space="preserve">Présent </w:t>
            </w:r>
          </w:p>
        </w:tc>
        <w:tc>
          <w:tcPr>
            <w:tcW w:w="3485" w:type="dxa"/>
          </w:tcPr>
          <w:p w:rsidR="007E165E" w:rsidRPr="008F02B4" w:rsidRDefault="007E165E" w:rsidP="00492243">
            <w:pPr>
              <w:contextualSpacing/>
              <w:rPr>
                <w:sz w:val="16"/>
                <w:szCs w:val="16"/>
              </w:rPr>
            </w:pPr>
            <w:r w:rsidRPr="008F02B4">
              <w:rPr>
                <w:sz w:val="16"/>
                <w:szCs w:val="16"/>
              </w:rPr>
              <w:t>Imparfait</w:t>
            </w:r>
          </w:p>
        </w:tc>
        <w:tc>
          <w:tcPr>
            <w:tcW w:w="3486" w:type="dxa"/>
          </w:tcPr>
          <w:p w:rsidR="007E165E" w:rsidRPr="008F02B4" w:rsidRDefault="007E165E" w:rsidP="00492243">
            <w:pPr>
              <w:contextualSpacing/>
              <w:rPr>
                <w:sz w:val="16"/>
                <w:szCs w:val="16"/>
              </w:rPr>
            </w:pPr>
            <w:r w:rsidRPr="008F02B4">
              <w:rPr>
                <w:sz w:val="16"/>
                <w:szCs w:val="16"/>
              </w:rPr>
              <w:t>Passé composé</w:t>
            </w:r>
          </w:p>
        </w:tc>
      </w:tr>
      <w:tr w:rsidR="007E165E" w:rsidRPr="008F02B4" w:rsidTr="00492243">
        <w:tc>
          <w:tcPr>
            <w:tcW w:w="3485" w:type="dxa"/>
          </w:tcPr>
          <w:p w:rsidR="007E165E" w:rsidRPr="008F02B4" w:rsidRDefault="007E165E" w:rsidP="00492243">
            <w:pPr>
              <w:contextualSpacing/>
              <w:rPr>
                <w:color w:val="FF0000"/>
                <w:sz w:val="16"/>
                <w:szCs w:val="16"/>
              </w:rPr>
            </w:pPr>
            <w:proofErr w:type="gramStart"/>
            <w:r>
              <w:rPr>
                <w:color w:val="FF0000"/>
                <w:sz w:val="16"/>
                <w:szCs w:val="16"/>
              </w:rPr>
              <w:t>je</w:t>
            </w:r>
            <w:proofErr w:type="gramEnd"/>
            <w:r>
              <w:rPr>
                <w:color w:val="FF0000"/>
                <w:sz w:val="16"/>
                <w:szCs w:val="16"/>
              </w:rPr>
              <w:t xml:space="preserve"> raccourcis</w:t>
            </w:r>
          </w:p>
          <w:p w:rsidR="007E165E" w:rsidRPr="008F02B4" w:rsidRDefault="007E165E" w:rsidP="00492243">
            <w:pPr>
              <w:contextualSpacing/>
              <w:rPr>
                <w:color w:val="FF0000"/>
                <w:sz w:val="16"/>
                <w:szCs w:val="16"/>
              </w:rPr>
            </w:pPr>
            <w:proofErr w:type="gramStart"/>
            <w:r>
              <w:rPr>
                <w:color w:val="FF0000"/>
                <w:sz w:val="16"/>
                <w:szCs w:val="16"/>
              </w:rPr>
              <w:t>tu</w:t>
            </w:r>
            <w:proofErr w:type="gramEnd"/>
            <w:r>
              <w:rPr>
                <w:color w:val="FF0000"/>
                <w:sz w:val="16"/>
                <w:szCs w:val="16"/>
              </w:rPr>
              <w:t xml:space="preserve"> raccourcis</w:t>
            </w:r>
          </w:p>
          <w:p w:rsidR="007E165E" w:rsidRPr="008F02B4" w:rsidRDefault="007E165E" w:rsidP="00492243">
            <w:pPr>
              <w:contextualSpacing/>
              <w:rPr>
                <w:color w:val="FF0000"/>
                <w:sz w:val="16"/>
                <w:szCs w:val="16"/>
              </w:rPr>
            </w:pPr>
            <w:proofErr w:type="gramStart"/>
            <w:r>
              <w:rPr>
                <w:color w:val="FF0000"/>
                <w:sz w:val="16"/>
                <w:szCs w:val="16"/>
              </w:rPr>
              <w:t>il</w:t>
            </w:r>
            <w:proofErr w:type="gramEnd"/>
            <w:r>
              <w:rPr>
                <w:color w:val="FF0000"/>
                <w:sz w:val="16"/>
                <w:szCs w:val="16"/>
              </w:rPr>
              <w:t>/elle/on raccourcit</w:t>
            </w:r>
          </w:p>
          <w:p w:rsidR="007E165E" w:rsidRPr="008F02B4" w:rsidRDefault="007E165E" w:rsidP="00492243">
            <w:pPr>
              <w:contextualSpacing/>
              <w:rPr>
                <w:color w:val="FF0000"/>
                <w:sz w:val="16"/>
                <w:szCs w:val="16"/>
              </w:rPr>
            </w:pPr>
            <w:proofErr w:type="gramStart"/>
            <w:r>
              <w:rPr>
                <w:color w:val="FF0000"/>
                <w:sz w:val="16"/>
                <w:szCs w:val="16"/>
              </w:rPr>
              <w:t>nous</w:t>
            </w:r>
            <w:proofErr w:type="gramEnd"/>
            <w:r>
              <w:rPr>
                <w:color w:val="FF0000"/>
                <w:sz w:val="16"/>
                <w:szCs w:val="16"/>
              </w:rPr>
              <w:t xml:space="preserve"> raccourcissons</w:t>
            </w:r>
          </w:p>
          <w:p w:rsidR="007E165E" w:rsidRPr="008F02B4" w:rsidRDefault="007E165E" w:rsidP="00492243">
            <w:pPr>
              <w:contextualSpacing/>
              <w:rPr>
                <w:color w:val="FF0000"/>
                <w:sz w:val="16"/>
                <w:szCs w:val="16"/>
              </w:rPr>
            </w:pPr>
            <w:proofErr w:type="gramStart"/>
            <w:r>
              <w:rPr>
                <w:color w:val="FF0000"/>
                <w:sz w:val="16"/>
                <w:szCs w:val="16"/>
              </w:rPr>
              <w:t>vous</w:t>
            </w:r>
            <w:proofErr w:type="gramEnd"/>
            <w:r>
              <w:rPr>
                <w:color w:val="FF0000"/>
                <w:sz w:val="16"/>
                <w:szCs w:val="16"/>
              </w:rPr>
              <w:t xml:space="preserve"> raccourcissez</w:t>
            </w:r>
          </w:p>
          <w:p w:rsidR="007E165E" w:rsidRPr="008F02B4" w:rsidRDefault="007E165E" w:rsidP="00492243">
            <w:pPr>
              <w:contextualSpacing/>
              <w:rPr>
                <w:color w:val="FF0000"/>
                <w:sz w:val="16"/>
                <w:szCs w:val="16"/>
              </w:rPr>
            </w:pPr>
            <w:r>
              <w:rPr>
                <w:color w:val="FF0000"/>
                <w:sz w:val="16"/>
                <w:szCs w:val="16"/>
              </w:rPr>
              <w:t>ils/elles raccourciss</w:t>
            </w:r>
            <w:r w:rsidRPr="008F02B4">
              <w:rPr>
                <w:color w:val="FF0000"/>
                <w:sz w:val="16"/>
                <w:szCs w:val="16"/>
              </w:rPr>
              <w:t>ent</w:t>
            </w:r>
          </w:p>
        </w:tc>
        <w:tc>
          <w:tcPr>
            <w:tcW w:w="3485" w:type="dxa"/>
          </w:tcPr>
          <w:p w:rsidR="007E165E" w:rsidRPr="008F02B4" w:rsidRDefault="007E165E" w:rsidP="00492243">
            <w:pPr>
              <w:contextualSpacing/>
              <w:rPr>
                <w:color w:val="FF0000"/>
                <w:sz w:val="16"/>
                <w:szCs w:val="16"/>
              </w:rPr>
            </w:pPr>
            <w:proofErr w:type="gramStart"/>
            <w:r w:rsidRPr="008F02B4">
              <w:rPr>
                <w:color w:val="FF0000"/>
                <w:sz w:val="16"/>
                <w:szCs w:val="16"/>
              </w:rPr>
              <w:t>je</w:t>
            </w:r>
            <w:proofErr w:type="gramEnd"/>
            <w:r w:rsidRPr="008F02B4">
              <w:rPr>
                <w:color w:val="FF0000"/>
                <w:sz w:val="16"/>
                <w:szCs w:val="16"/>
              </w:rPr>
              <w:t xml:space="preserve"> </w:t>
            </w:r>
            <w:r>
              <w:rPr>
                <w:color w:val="FF0000"/>
                <w:sz w:val="16"/>
                <w:szCs w:val="16"/>
              </w:rPr>
              <w:t>raccourciss</w:t>
            </w:r>
            <w:r w:rsidRPr="008F02B4">
              <w:rPr>
                <w:color w:val="FF0000"/>
                <w:sz w:val="16"/>
                <w:szCs w:val="16"/>
              </w:rPr>
              <w:t>ais</w:t>
            </w:r>
          </w:p>
          <w:p w:rsidR="007E165E" w:rsidRPr="008F02B4" w:rsidRDefault="007E165E" w:rsidP="00492243">
            <w:pPr>
              <w:contextualSpacing/>
              <w:rPr>
                <w:color w:val="FF0000"/>
                <w:sz w:val="16"/>
                <w:szCs w:val="16"/>
              </w:rPr>
            </w:pPr>
            <w:proofErr w:type="gramStart"/>
            <w:r>
              <w:rPr>
                <w:color w:val="FF0000"/>
                <w:sz w:val="16"/>
                <w:szCs w:val="16"/>
              </w:rPr>
              <w:t>tu</w:t>
            </w:r>
            <w:proofErr w:type="gramEnd"/>
            <w:r>
              <w:rPr>
                <w:color w:val="FF0000"/>
                <w:sz w:val="16"/>
                <w:szCs w:val="16"/>
              </w:rPr>
              <w:t xml:space="preserve"> raccourciss</w:t>
            </w:r>
            <w:r w:rsidRPr="008F02B4">
              <w:rPr>
                <w:color w:val="FF0000"/>
                <w:sz w:val="16"/>
                <w:szCs w:val="16"/>
              </w:rPr>
              <w:t>ais</w:t>
            </w:r>
          </w:p>
          <w:p w:rsidR="007E165E" w:rsidRPr="008F02B4" w:rsidRDefault="007E165E" w:rsidP="00492243">
            <w:pPr>
              <w:contextualSpacing/>
              <w:rPr>
                <w:color w:val="FF0000"/>
                <w:sz w:val="16"/>
                <w:szCs w:val="16"/>
              </w:rPr>
            </w:pPr>
            <w:proofErr w:type="gramStart"/>
            <w:r>
              <w:rPr>
                <w:color w:val="FF0000"/>
                <w:sz w:val="16"/>
                <w:szCs w:val="16"/>
              </w:rPr>
              <w:t>il</w:t>
            </w:r>
            <w:proofErr w:type="gramEnd"/>
            <w:r>
              <w:rPr>
                <w:color w:val="FF0000"/>
                <w:sz w:val="16"/>
                <w:szCs w:val="16"/>
              </w:rPr>
              <w:t>/elle/on raccourciss</w:t>
            </w:r>
            <w:r w:rsidRPr="008F02B4">
              <w:rPr>
                <w:color w:val="FF0000"/>
                <w:sz w:val="16"/>
                <w:szCs w:val="16"/>
              </w:rPr>
              <w:t>ait</w:t>
            </w:r>
          </w:p>
          <w:p w:rsidR="007E165E" w:rsidRPr="008F02B4" w:rsidRDefault="007E165E" w:rsidP="00492243">
            <w:pPr>
              <w:contextualSpacing/>
              <w:rPr>
                <w:color w:val="FF0000"/>
                <w:sz w:val="16"/>
                <w:szCs w:val="16"/>
              </w:rPr>
            </w:pPr>
            <w:proofErr w:type="gramStart"/>
            <w:r>
              <w:rPr>
                <w:color w:val="FF0000"/>
                <w:sz w:val="16"/>
                <w:szCs w:val="16"/>
              </w:rPr>
              <w:t>nous</w:t>
            </w:r>
            <w:proofErr w:type="gramEnd"/>
            <w:r>
              <w:rPr>
                <w:color w:val="FF0000"/>
                <w:sz w:val="16"/>
                <w:szCs w:val="16"/>
              </w:rPr>
              <w:t xml:space="preserve"> raccourciss</w:t>
            </w:r>
            <w:r w:rsidRPr="008F02B4">
              <w:rPr>
                <w:color w:val="FF0000"/>
                <w:sz w:val="16"/>
                <w:szCs w:val="16"/>
              </w:rPr>
              <w:t>ions</w:t>
            </w:r>
          </w:p>
          <w:p w:rsidR="007E165E" w:rsidRPr="008F02B4" w:rsidRDefault="007E165E" w:rsidP="00492243">
            <w:pPr>
              <w:contextualSpacing/>
              <w:rPr>
                <w:color w:val="FF0000"/>
                <w:sz w:val="16"/>
                <w:szCs w:val="16"/>
              </w:rPr>
            </w:pPr>
            <w:proofErr w:type="gramStart"/>
            <w:r>
              <w:rPr>
                <w:color w:val="FF0000"/>
                <w:sz w:val="16"/>
                <w:szCs w:val="16"/>
              </w:rPr>
              <w:t>vous</w:t>
            </w:r>
            <w:proofErr w:type="gramEnd"/>
            <w:r>
              <w:rPr>
                <w:color w:val="FF0000"/>
                <w:sz w:val="16"/>
                <w:szCs w:val="16"/>
              </w:rPr>
              <w:t xml:space="preserve"> raccourciss</w:t>
            </w:r>
            <w:r w:rsidRPr="008F02B4">
              <w:rPr>
                <w:color w:val="FF0000"/>
                <w:sz w:val="16"/>
                <w:szCs w:val="16"/>
              </w:rPr>
              <w:t>iez</w:t>
            </w:r>
          </w:p>
          <w:p w:rsidR="007E165E" w:rsidRPr="008F02B4" w:rsidRDefault="007E165E" w:rsidP="00492243">
            <w:pPr>
              <w:contextualSpacing/>
              <w:rPr>
                <w:color w:val="FF0000"/>
                <w:sz w:val="16"/>
                <w:szCs w:val="16"/>
              </w:rPr>
            </w:pPr>
            <w:r>
              <w:rPr>
                <w:color w:val="FF0000"/>
                <w:sz w:val="16"/>
                <w:szCs w:val="16"/>
              </w:rPr>
              <w:t>ils/elles raccourciss</w:t>
            </w:r>
            <w:r w:rsidRPr="008F02B4">
              <w:rPr>
                <w:color w:val="FF0000"/>
                <w:sz w:val="16"/>
                <w:szCs w:val="16"/>
              </w:rPr>
              <w:t>aient</w:t>
            </w:r>
          </w:p>
        </w:tc>
        <w:tc>
          <w:tcPr>
            <w:tcW w:w="3486" w:type="dxa"/>
          </w:tcPr>
          <w:p w:rsidR="007E165E" w:rsidRPr="008F02B4" w:rsidRDefault="007E165E" w:rsidP="00492243">
            <w:pPr>
              <w:contextualSpacing/>
              <w:rPr>
                <w:color w:val="FF0000"/>
                <w:sz w:val="16"/>
                <w:szCs w:val="16"/>
              </w:rPr>
            </w:pPr>
            <w:proofErr w:type="gramStart"/>
            <w:r>
              <w:rPr>
                <w:color w:val="FF0000"/>
                <w:sz w:val="16"/>
                <w:szCs w:val="16"/>
              </w:rPr>
              <w:t>j’ai</w:t>
            </w:r>
            <w:proofErr w:type="gramEnd"/>
            <w:r>
              <w:rPr>
                <w:color w:val="FF0000"/>
                <w:sz w:val="16"/>
                <w:szCs w:val="16"/>
              </w:rPr>
              <w:t xml:space="preserve"> raccourci</w:t>
            </w:r>
          </w:p>
          <w:p w:rsidR="007E165E" w:rsidRPr="008F02B4" w:rsidRDefault="007E165E" w:rsidP="00492243">
            <w:pPr>
              <w:contextualSpacing/>
              <w:rPr>
                <w:color w:val="FF0000"/>
                <w:sz w:val="16"/>
                <w:szCs w:val="16"/>
              </w:rPr>
            </w:pPr>
            <w:proofErr w:type="gramStart"/>
            <w:r>
              <w:rPr>
                <w:color w:val="FF0000"/>
                <w:sz w:val="16"/>
                <w:szCs w:val="16"/>
              </w:rPr>
              <w:t>tu</w:t>
            </w:r>
            <w:proofErr w:type="gramEnd"/>
            <w:r>
              <w:rPr>
                <w:color w:val="FF0000"/>
                <w:sz w:val="16"/>
                <w:szCs w:val="16"/>
              </w:rPr>
              <w:t xml:space="preserve"> as raccourci</w:t>
            </w:r>
          </w:p>
          <w:p w:rsidR="007E165E" w:rsidRPr="008F02B4" w:rsidRDefault="007E165E" w:rsidP="00492243">
            <w:pPr>
              <w:contextualSpacing/>
              <w:rPr>
                <w:color w:val="FF0000"/>
                <w:sz w:val="16"/>
                <w:szCs w:val="16"/>
              </w:rPr>
            </w:pPr>
            <w:proofErr w:type="gramStart"/>
            <w:r>
              <w:rPr>
                <w:color w:val="FF0000"/>
                <w:sz w:val="16"/>
                <w:szCs w:val="16"/>
              </w:rPr>
              <w:t>il</w:t>
            </w:r>
            <w:proofErr w:type="gramEnd"/>
            <w:r>
              <w:rPr>
                <w:color w:val="FF0000"/>
                <w:sz w:val="16"/>
                <w:szCs w:val="16"/>
              </w:rPr>
              <w:t>/elle/on a raccourci</w:t>
            </w:r>
          </w:p>
          <w:p w:rsidR="007E165E" w:rsidRPr="008F02B4" w:rsidRDefault="007E165E" w:rsidP="00492243">
            <w:pPr>
              <w:contextualSpacing/>
              <w:rPr>
                <w:color w:val="FF0000"/>
                <w:sz w:val="16"/>
                <w:szCs w:val="16"/>
              </w:rPr>
            </w:pPr>
            <w:proofErr w:type="gramStart"/>
            <w:r>
              <w:rPr>
                <w:color w:val="FF0000"/>
                <w:sz w:val="16"/>
                <w:szCs w:val="16"/>
              </w:rPr>
              <w:t>nous</w:t>
            </w:r>
            <w:proofErr w:type="gramEnd"/>
            <w:r>
              <w:rPr>
                <w:color w:val="FF0000"/>
                <w:sz w:val="16"/>
                <w:szCs w:val="16"/>
              </w:rPr>
              <w:t xml:space="preserve"> avons raccourci</w:t>
            </w:r>
          </w:p>
          <w:p w:rsidR="007E165E" w:rsidRPr="008F02B4" w:rsidRDefault="007E165E" w:rsidP="00492243">
            <w:pPr>
              <w:contextualSpacing/>
              <w:rPr>
                <w:color w:val="FF0000"/>
                <w:sz w:val="16"/>
                <w:szCs w:val="16"/>
              </w:rPr>
            </w:pPr>
            <w:proofErr w:type="gramStart"/>
            <w:r>
              <w:rPr>
                <w:color w:val="FF0000"/>
                <w:sz w:val="16"/>
                <w:szCs w:val="16"/>
              </w:rPr>
              <w:t>vous</w:t>
            </w:r>
            <w:proofErr w:type="gramEnd"/>
            <w:r>
              <w:rPr>
                <w:color w:val="FF0000"/>
                <w:sz w:val="16"/>
                <w:szCs w:val="16"/>
              </w:rPr>
              <w:t xml:space="preserve"> avez raccourci</w:t>
            </w:r>
          </w:p>
          <w:p w:rsidR="007E165E" w:rsidRPr="008F02B4" w:rsidRDefault="007E165E" w:rsidP="00492243">
            <w:pPr>
              <w:contextualSpacing/>
              <w:rPr>
                <w:color w:val="FF0000"/>
                <w:sz w:val="16"/>
                <w:szCs w:val="16"/>
              </w:rPr>
            </w:pPr>
            <w:r>
              <w:rPr>
                <w:color w:val="FF0000"/>
                <w:sz w:val="16"/>
                <w:szCs w:val="16"/>
              </w:rPr>
              <w:t>ils/elles ont raccourci</w:t>
            </w:r>
          </w:p>
        </w:tc>
      </w:tr>
    </w:tbl>
    <w:p w:rsidR="00695977" w:rsidRPr="006D622D" w:rsidRDefault="00695977" w:rsidP="00695977">
      <w:pPr>
        <w:pStyle w:val="Paragraphedeliste"/>
      </w:pPr>
    </w:p>
    <w:p w:rsidR="00695977" w:rsidRDefault="00695977" w:rsidP="00695977">
      <w:pPr>
        <w:rPr>
          <w:u w:val="dotted"/>
        </w:rPr>
      </w:pPr>
      <w:r w:rsidRPr="009669C1">
        <w:rPr>
          <w:b/>
          <w:u w:val="dotted"/>
        </w:rPr>
        <w:t>Conjugaison et Grammaire</w:t>
      </w:r>
      <w:r w:rsidRPr="009669C1">
        <w:rPr>
          <w:u w:val="dotted"/>
        </w:rPr>
        <w:t xml:space="preserve"> CE2/CM1 : </w:t>
      </w:r>
    </w:p>
    <w:p w:rsidR="00695977" w:rsidRPr="009669C1" w:rsidRDefault="00695977" w:rsidP="00695977">
      <w:pPr>
        <w:pStyle w:val="Paragraphedeliste"/>
        <w:numPr>
          <w:ilvl w:val="0"/>
          <w:numId w:val="2"/>
        </w:numPr>
      </w:pPr>
      <w:r>
        <w:t>Exercices à faire sur le cahier d’exercices de français.</w:t>
      </w:r>
    </w:p>
    <w:p w:rsidR="00695977" w:rsidRPr="00BD0A85" w:rsidRDefault="00695977" w:rsidP="00695977">
      <w:pPr>
        <w:pStyle w:val="Paragraphedeliste"/>
        <w:numPr>
          <w:ilvl w:val="0"/>
          <w:numId w:val="3"/>
        </w:numPr>
        <w:spacing w:after="0" w:line="240" w:lineRule="auto"/>
        <w:rPr>
          <w:rFonts w:ascii="Calibri" w:eastAsia="Times New Roman" w:hAnsi="Calibri" w:cs="Calibri"/>
          <w:sz w:val="24"/>
          <w:szCs w:val="24"/>
          <w:lang w:eastAsia="fr-FR"/>
        </w:rPr>
      </w:pPr>
      <w:r w:rsidRPr="00ED316F">
        <w:rPr>
          <w:rFonts w:ascii="Calibri" w:eastAsiaTheme="minorEastAsia" w:hAnsi="Calibri" w:cs="Calibri"/>
          <w:iCs/>
          <w:color w:val="000000" w:themeColor="text1"/>
          <w:kern w:val="24"/>
          <w:sz w:val="24"/>
          <w:szCs w:val="24"/>
          <w:lang w:eastAsia="fr-FR"/>
        </w:rPr>
        <w:t> </w:t>
      </w:r>
      <w:r w:rsidRPr="00BD0A85">
        <w:rPr>
          <w:b/>
          <w:bCs/>
          <w:sz w:val="24"/>
          <w:szCs w:val="24"/>
        </w:rPr>
        <w:t xml:space="preserve">Dans les phrases suivantes, </w:t>
      </w:r>
      <w:r w:rsidRPr="00BD0A85">
        <w:rPr>
          <w:b/>
          <w:bCs/>
          <w:sz w:val="24"/>
          <w:szCs w:val="24"/>
          <w:u w:val="single"/>
        </w:rPr>
        <w:t>souligne</w:t>
      </w:r>
      <w:r w:rsidRPr="00BD0A85">
        <w:rPr>
          <w:b/>
          <w:bCs/>
          <w:sz w:val="24"/>
          <w:szCs w:val="24"/>
        </w:rPr>
        <w:t xml:space="preserve"> le sujet en bleu, le verbe en rouge et les compléments circonstanciels en vert. </w:t>
      </w:r>
      <w:r w:rsidRPr="00BD0A85">
        <w:rPr>
          <w:b/>
          <w:bCs/>
          <w:sz w:val="24"/>
          <w:szCs w:val="24"/>
          <w:u w:val="single"/>
        </w:rPr>
        <w:t>Indique</w:t>
      </w:r>
      <w:r w:rsidRPr="00BD0A85">
        <w:rPr>
          <w:b/>
          <w:bCs/>
          <w:sz w:val="24"/>
          <w:szCs w:val="24"/>
        </w:rPr>
        <w:t xml:space="preserve"> si le sujet est un groupe nominal (GNS) ou un pronom (PPS).</w:t>
      </w:r>
    </w:p>
    <w:p w:rsidR="00695977" w:rsidRDefault="00695977" w:rsidP="00695977">
      <w:pPr>
        <w:pStyle w:val="Paragraphedeliste"/>
        <w:rPr>
          <w:i/>
          <w:iCs/>
          <w:sz w:val="24"/>
          <w:szCs w:val="24"/>
        </w:rPr>
      </w:pPr>
      <w:r w:rsidRPr="00D96EFF">
        <w:rPr>
          <w:i/>
          <w:iCs/>
          <w:sz w:val="24"/>
          <w:szCs w:val="24"/>
          <w:u w:val="single" w:color="70AD47" w:themeColor="accent6"/>
        </w:rPr>
        <w:t>Hier</w:t>
      </w:r>
      <w:r w:rsidRPr="00BD0A85">
        <w:rPr>
          <w:i/>
          <w:iCs/>
          <w:sz w:val="24"/>
          <w:szCs w:val="24"/>
        </w:rPr>
        <w:t xml:space="preserve">, </w:t>
      </w:r>
      <w:r w:rsidRPr="00D96EFF">
        <w:rPr>
          <w:i/>
          <w:iCs/>
          <w:sz w:val="24"/>
          <w:szCs w:val="24"/>
          <w:u w:val="single" w:color="4472C4" w:themeColor="accent5"/>
        </w:rPr>
        <w:t>les élèves</w:t>
      </w:r>
      <w:r w:rsidRPr="00BD0A85">
        <w:rPr>
          <w:i/>
          <w:iCs/>
          <w:sz w:val="24"/>
          <w:szCs w:val="24"/>
        </w:rPr>
        <w:t xml:space="preserve"> </w:t>
      </w:r>
      <w:r w:rsidRPr="00D96EFF">
        <w:rPr>
          <w:i/>
          <w:iCs/>
          <w:sz w:val="24"/>
          <w:szCs w:val="24"/>
          <w:u w:val="single" w:color="FF0000"/>
        </w:rPr>
        <w:t>ont fait</w:t>
      </w:r>
      <w:r w:rsidRPr="00BD0A85">
        <w:rPr>
          <w:i/>
          <w:iCs/>
          <w:sz w:val="24"/>
          <w:szCs w:val="24"/>
        </w:rPr>
        <w:t xml:space="preserve"> une belle sortie </w:t>
      </w:r>
      <w:r w:rsidRPr="00D96EFF">
        <w:rPr>
          <w:i/>
          <w:iCs/>
          <w:sz w:val="24"/>
          <w:szCs w:val="24"/>
          <w:u w:val="single" w:color="70AD47" w:themeColor="accent6"/>
        </w:rPr>
        <w:t>dans le village</w:t>
      </w:r>
      <w:r w:rsidRPr="00BD0A85">
        <w:rPr>
          <w:i/>
          <w:iCs/>
          <w:sz w:val="24"/>
          <w:szCs w:val="24"/>
        </w:rPr>
        <w:t>.</w:t>
      </w:r>
    </w:p>
    <w:p w:rsidR="00D96EFF" w:rsidRPr="00D96EFF" w:rsidRDefault="00D96EFF" w:rsidP="00695977">
      <w:pPr>
        <w:pStyle w:val="Paragraphedeliste"/>
        <w:rPr>
          <w:i/>
          <w:iCs/>
          <w:color w:val="70AD47" w:themeColor="accent6"/>
          <w:sz w:val="24"/>
          <w:szCs w:val="24"/>
        </w:rPr>
      </w:pPr>
      <w:r w:rsidRPr="00D96EFF">
        <w:rPr>
          <w:i/>
          <w:iCs/>
          <w:color w:val="70AD47" w:themeColor="accent6"/>
          <w:sz w:val="24"/>
          <w:szCs w:val="24"/>
        </w:rPr>
        <w:t>CCT</w:t>
      </w:r>
      <w:r>
        <w:rPr>
          <w:i/>
          <w:iCs/>
          <w:color w:val="70AD47" w:themeColor="accent6"/>
          <w:sz w:val="24"/>
          <w:szCs w:val="24"/>
        </w:rPr>
        <w:t xml:space="preserve">          </w:t>
      </w:r>
      <w:r>
        <w:rPr>
          <w:i/>
          <w:iCs/>
          <w:color w:val="4472C4" w:themeColor="accent5"/>
          <w:sz w:val="24"/>
          <w:szCs w:val="24"/>
        </w:rPr>
        <w:t>GNS</w:t>
      </w:r>
      <w:r>
        <w:rPr>
          <w:i/>
          <w:iCs/>
          <w:color w:val="70AD47" w:themeColor="accent6"/>
          <w:sz w:val="24"/>
          <w:szCs w:val="24"/>
        </w:rPr>
        <w:t xml:space="preserve">                                                            CCL</w:t>
      </w:r>
    </w:p>
    <w:p w:rsidR="00695977" w:rsidRDefault="00695977" w:rsidP="00695977">
      <w:pPr>
        <w:pStyle w:val="Paragraphedeliste"/>
        <w:rPr>
          <w:i/>
          <w:iCs/>
          <w:sz w:val="24"/>
          <w:szCs w:val="24"/>
        </w:rPr>
      </w:pPr>
      <w:r w:rsidRPr="00D96EFF">
        <w:rPr>
          <w:i/>
          <w:iCs/>
          <w:sz w:val="24"/>
          <w:szCs w:val="24"/>
          <w:u w:val="single" w:color="4472C4" w:themeColor="accent5"/>
        </w:rPr>
        <w:t>Les enfants</w:t>
      </w:r>
      <w:r w:rsidRPr="00BD0A85">
        <w:rPr>
          <w:i/>
          <w:iCs/>
          <w:sz w:val="24"/>
          <w:szCs w:val="24"/>
        </w:rPr>
        <w:t xml:space="preserve"> </w:t>
      </w:r>
      <w:r w:rsidRPr="00D96EFF">
        <w:rPr>
          <w:i/>
          <w:iCs/>
          <w:sz w:val="24"/>
          <w:szCs w:val="24"/>
          <w:u w:val="single" w:color="FF0000"/>
        </w:rPr>
        <w:t>ont emporté</w:t>
      </w:r>
      <w:r w:rsidRPr="00BD0A85">
        <w:rPr>
          <w:i/>
          <w:iCs/>
          <w:sz w:val="24"/>
          <w:szCs w:val="24"/>
        </w:rPr>
        <w:t xml:space="preserve"> une grande feuille et un crayon</w:t>
      </w:r>
      <w:r w:rsidR="00D96EFF">
        <w:rPr>
          <w:i/>
          <w:iCs/>
          <w:sz w:val="24"/>
          <w:szCs w:val="24"/>
        </w:rPr>
        <w:t xml:space="preserve"> taillé</w:t>
      </w:r>
      <w:r w:rsidRPr="00BD0A85">
        <w:rPr>
          <w:i/>
          <w:iCs/>
          <w:sz w:val="24"/>
          <w:szCs w:val="24"/>
        </w:rPr>
        <w:t>.</w:t>
      </w:r>
    </w:p>
    <w:p w:rsidR="00D96EFF" w:rsidRPr="00D96EFF" w:rsidRDefault="00D96EFF" w:rsidP="00695977">
      <w:pPr>
        <w:pStyle w:val="Paragraphedeliste"/>
        <w:rPr>
          <w:i/>
          <w:iCs/>
          <w:color w:val="4472C4" w:themeColor="accent5"/>
          <w:sz w:val="24"/>
          <w:szCs w:val="24"/>
        </w:rPr>
      </w:pPr>
      <w:r w:rsidRPr="00D96EFF">
        <w:rPr>
          <w:i/>
          <w:iCs/>
          <w:color w:val="4472C4" w:themeColor="accent5"/>
          <w:sz w:val="24"/>
          <w:szCs w:val="24"/>
        </w:rPr>
        <w:t>GNS</w:t>
      </w:r>
    </w:p>
    <w:p w:rsidR="00695977" w:rsidRDefault="00695977" w:rsidP="00695977">
      <w:pPr>
        <w:pStyle w:val="Paragraphedeliste"/>
        <w:rPr>
          <w:i/>
          <w:iCs/>
          <w:sz w:val="24"/>
          <w:szCs w:val="24"/>
        </w:rPr>
      </w:pPr>
      <w:r w:rsidRPr="00D96EFF">
        <w:rPr>
          <w:i/>
          <w:iCs/>
          <w:sz w:val="24"/>
          <w:szCs w:val="24"/>
          <w:u w:val="single" w:color="4472C4" w:themeColor="accent5"/>
        </w:rPr>
        <w:t>Vous</w:t>
      </w:r>
      <w:r w:rsidRPr="00BD0A85">
        <w:rPr>
          <w:i/>
          <w:iCs/>
          <w:sz w:val="24"/>
          <w:szCs w:val="24"/>
        </w:rPr>
        <w:t xml:space="preserve"> </w:t>
      </w:r>
      <w:r w:rsidRPr="00D96EFF">
        <w:rPr>
          <w:i/>
          <w:iCs/>
          <w:sz w:val="24"/>
          <w:szCs w:val="24"/>
          <w:u w:val="single" w:color="FF0000"/>
        </w:rPr>
        <w:t>avez quitté</w:t>
      </w:r>
      <w:r w:rsidRPr="00BD0A85">
        <w:rPr>
          <w:i/>
          <w:iCs/>
          <w:sz w:val="24"/>
          <w:szCs w:val="24"/>
        </w:rPr>
        <w:t xml:space="preserve"> l‘école.</w:t>
      </w:r>
    </w:p>
    <w:p w:rsidR="00D96EFF" w:rsidRPr="00D96EFF" w:rsidRDefault="00D96EFF" w:rsidP="00695977">
      <w:pPr>
        <w:pStyle w:val="Paragraphedeliste"/>
        <w:rPr>
          <w:i/>
          <w:iCs/>
          <w:color w:val="4472C4" w:themeColor="accent5"/>
          <w:sz w:val="24"/>
          <w:szCs w:val="24"/>
        </w:rPr>
      </w:pPr>
      <w:r>
        <w:rPr>
          <w:i/>
          <w:iCs/>
          <w:color w:val="4472C4" w:themeColor="accent5"/>
          <w:sz w:val="24"/>
          <w:szCs w:val="24"/>
        </w:rPr>
        <w:t>PPS</w:t>
      </w:r>
    </w:p>
    <w:p w:rsidR="00D96EFF" w:rsidRPr="00D96EFF" w:rsidRDefault="00695977" w:rsidP="00D96EFF">
      <w:pPr>
        <w:pStyle w:val="Paragraphedeliste"/>
        <w:rPr>
          <w:i/>
          <w:iCs/>
          <w:sz w:val="24"/>
          <w:szCs w:val="24"/>
        </w:rPr>
      </w:pPr>
      <w:r w:rsidRPr="00D96EFF">
        <w:rPr>
          <w:i/>
          <w:iCs/>
          <w:sz w:val="24"/>
          <w:szCs w:val="24"/>
          <w:u w:val="single" w:color="70AD47" w:themeColor="accent6"/>
        </w:rPr>
        <w:t>Sur la place</w:t>
      </w:r>
      <w:r w:rsidRPr="00BD0A85">
        <w:rPr>
          <w:i/>
          <w:iCs/>
          <w:sz w:val="24"/>
          <w:szCs w:val="24"/>
        </w:rPr>
        <w:t xml:space="preserve">, </w:t>
      </w:r>
      <w:r w:rsidRPr="00D96EFF">
        <w:rPr>
          <w:i/>
          <w:iCs/>
          <w:sz w:val="24"/>
          <w:szCs w:val="24"/>
          <w:u w:val="single" w:color="4472C4" w:themeColor="accent5"/>
        </w:rPr>
        <w:t>nous</w:t>
      </w:r>
      <w:r w:rsidRPr="00BD0A85">
        <w:rPr>
          <w:i/>
          <w:iCs/>
          <w:sz w:val="24"/>
          <w:szCs w:val="24"/>
        </w:rPr>
        <w:t xml:space="preserve"> </w:t>
      </w:r>
      <w:r w:rsidRPr="00D96EFF">
        <w:rPr>
          <w:i/>
          <w:iCs/>
          <w:sz w:val="24"/>
          <w:szCs w:val="24"/>
          <w:u w:val="single" w:color="FF0000"/>
        </w:rPr>
        <w:t>avons photographié</w:t>
      </w:r>
      <w:r w:rsidRPr="00BD0A85">
        <w:rPr>
          <w:i/>
          <w:iCs/>
          <w:sz w:val="24"/>
          <w:szCs w:val="24"/>
        </w:rPr>
        <w:t xml:space="preserve"> la mairie</w:t>
      </w:r>
      <w:r w:rsidR="00D96EFF">
        <w:rPr>
          <w:i/>
          <w:iCs/>
          <w:sz w:val="24"/>
          <w:szCs w:val="24"/>
        </w:rPr>
        <w:t>.</w:t>
      </w:r>
    </w:p>
    <w:p w:rsidR="00D96EFF" w:rsidRDefault="00D96EFF" w:rsidP="00695977">
      <w:pPr>
        <w:pStyle w:val="Paragraphedeliste"/>
        <w:rPr>
          <w:i/>
          <w:iCs/>
          <w:color w:val="4472C4" w:themeColor="accent5"/>
          <w:sz w:val="24"/>
          <w:szCs w:val="24"/>
        </w:rPr>
      </w:pPr>
      <w:r w:rsidRPr="00D96EFF">
        <w:rPr>
          <w:i/>
          <w:iCs/>
          <w:color w:val="70AD47" w:themeColor="accent6"/>
          <w:sz w:val="24"/>
          <w:szCs w:val="24"/>
        </w:rPr>
        <w:t>CCL</w:t>
      </w:r>
      <w:r>
        <w:rPr>
          <w:i/>
          <w:iCs/>
          <w:color w:val="70AD47" w:themeColor="accent6"/>
          <w:sz w:val="24"/>
          <w:szCs w:val="24"/>
        </w:rPr>
        <w:t xml:space="preserve">                 </w:t>
      </w:r>
      <w:r w:rsidRPr="00D96EFF">
        <w:rPr>
          <w:i/>
          <w:iCs/>
          <w:color w:val="4472C4" w:themeColor="accent5"/>
          <w:sz w:val="24"/>
          <w:szCs w:val="24"/>
        </w:rPr>
        <w:t>PPS</w:t>
      </w:r>
    </w:p>
    <w:p w:rsidR="00D96EFF" w:rsidRPr="00D96EFF" w:rsidRDefault="00D96EFF" w:rsidP="00695977">
      <w:pPr>
        <w:pStyle w:val="Paragraphedeliste"/>
        <w:rPr>
          <w:i/>
          <w:iCs/>
          <w:sz w:val="24"/>
          <w:szCs w:val="24"/>
        </w:rPr>
      </w:pPr>
      <w:r w:rsidRPr="00D96EFF">
        <w:rPr>
          <w:i/>
          <w:iCs/>
          <w:sz w:val="24"/>
          <w:szCs w:val="24"/>
          <w:u w:val="single" w:color="4472C4" w:themeColor="accent5"/>
        </w:rPr>
        <w:t>J’</w:t>
      </w:r>
      <w:r w:rsidRPr="00D96EFF">
        <w:rPr>
          <w:i/>
          <w:iCs/>
          <w:sz w:val="24"/>
          <w:szCs w:val="24"/>
          <w:u w:val="single" w:color="FF0000"/>
        </w:rPr>
        <w:t xml:space="preserve">ai dessiné </w:t>
      </w:r>
      <w:r>
        <w:rPr>
          <w:i/>
          <w:iCs/>
          <w:sz w:val="24"/>
          <w:szCs w:val="24"/>
        </w:rPr>
        <w:t>le vieux lavoir.</w:t>
      </w:r>
    </w:p>
    <w:p w:rsidR="00D96EFF" w:rsidRPr="00D96EFF" w:rsidRDefault="00D96EFF" w:rsidP="00695977">
      <w:pPr>
        <w:pStyle w:val="Paragraphedeliste"/>
        <w:rPr>
          <w:i/>
          <w:iCs/>
          <w:color w:val="4472C4" w:themeColor="accent5"/>
          <w:sz w:val="24"/>
          <w:szCs w:val="24"/>
        </w:rPr>
      </w:pPr>
      <w:r w:rsidRPr="00D96EFF">
        <w:rPr>
          <w:i/>
          <w:iCs/>
          <w:color w:val="4472C4" w:themeColor="accent5"/>
          <w:sz w:val="24"/>
          <w:szCs w:val="24"/>
        </w:rPr>
        <w:t>PPS</w:t>
      </w:r>
    </w:p>
    <w:p w:rsidR="00695977" w:rsidRPr="00BD0A85" w:rsidRDefault="00695977" w:rsidP="00695977">
      <w:pPr>
        <w:pStyle w:val="Paragraphedeliste"/>
        <w:numPr>
          <w:ilvl w:val="0"/>
          <w:numId w:val="3"/>
        </w:numPr>
        <w:rPr>
          <w:i/>
          <w:iCs/>
          <w:sz w:val="24"/>
          <w:szCs w:val="24"/>
        </w:rPr>
      </w:pPr>
      <w:r w:rsidRPr="00BD0A85">
        <w:rPr>
          <w:b/>
          <w:bCs/>
          <w:sz w:val="24"/>
          <w:szCs w:val="24"/>
          <w:u w:val="single"/>
        </w:rPr>
        <w:t xml:space="preserve"> Indique</w:t>
      </w:r>
      <w:r w:rsidRPr="00BD0A85">
        <w:rPr>
          <w:b/>
          <w:bCs/>
          <w:sz w:val="24"/>
          <w:szCs w:val="24"/>
        </w:rPr>
        <w:t xml:space="preserve"> la nature des compléments circonstanciels (CCL, CCT, CCM...)</w:t>
      </w:r>
    </w:p>
    <w:p w:rsidR="00695977" w:rsidRPr="00ED316F" w:rsidRDefault="00695977" w:rsidP="00695977">
      <w:pPr>
        <w:pStyle w:val="Paragraphedeliste"/>
        <w:numPr>
          <w:ilvl w:val="0"/>
          <w:numId w:val="3"/>
        </w:numPr>
        <w:spacing w:after="0" w:line="240" w:lineRule="auto"/>
        <w:rPr>
          <w:rFonts w:ascii="Calibri" w:hAnsi="Calibri" w:cs="Calibri"/>
        </w:rPr>
      </w:pPr>
      <w:r w:rsidRPr="007C67BB">
        <w:rPr>
          <w:rFonts w:ascii="Calibri" w:eastAsiaTheme="minorEastAsia" w:hAnsi="Calibri" w:cs="Calibri"/>
          <w:b/>
          <w:bCs/>
          <w:color w:val="000000" w:themeColor="text1"/>
          <w:kern w:val="24"/>
          <w:sz w:val="24"/>
          <w:szCs w:val="24"/>
          <w:lang w:eastAsia="fr-FR"/>
        </w:rPr>
        <w:t xml:space="preserve"> </w:t>
      </w:r>
      <w:r>
        <w:rPr>
          <w:rFonts w:ascii="Calibri" w:eastAsiaTheme="minorEastAsia" w:hAnsi="Calibri" w:cs="Calibri"/>
          <w:b/>
          <w:bCs/>
          <w:color w:val="000000" w:themeColor="text1"/>
          <w:kern w:val="24"/>
          <w:sz w:val="24"/>
          <w:szCs w:val="24"/>
          <w:lang w:eastAsia="fr-FR"/>
        </w:rPr>
        <w:t xml:space="preserve">Dans les phrases du premier exercice, </w:t>
      </w:r>
      <w:r w:rsidRPr="00BD0A85">
        <w:rPr>
          <w:rFonts w:ascii="Calibri" w:eastAsiaTheme="minorEastAsia" w:hAnsi="Calibri" w:cs="Calibri"/>
          <w:b/>
          <w:bCs/>
          <w:color w:val="000000" w:themeColor="text1"/>
          <w:kern w:val="24"/>
          <w:sz w:val="24"/>
          <w:szCs w:val="24"/>
          <w:u w:val="single"/>
          <w:lang w:eastAsia="fr-FR"/>
        </w:rPr>
        <w:t>retrouve</w:t>
      </w:r>
      <w:r>
        <w:rPr>
          <w:rFonts w:ascii="Calibri" w:eastAsiaTheme="minorEastAsia" w:hAnsi="Calibri" w:cs="Calibri"/>
          <w:b/>
          <w:bCs/>
          <w:color w:val="000000" w:themeColor="text1"/>
          <w:kern w:val="24"/>
          <w:sz w:val="24"/>
          <w:szCs w:val="24"/>
          <w:lang w:eastAsia="fr-FR"/>
        </w:rPr>
        <w:t xml:space="preserve"> : </w:t>
      </w:r>
    </w:p>
    <w:p w:rsidR="00695977" w:rsidRDefault="00695977" w:rsidP="00695977">
      <w:pPr>
        <w:pStyle w:val="Paragraphedeliste"/>
        <w:numPr>
          <w:ilvl w:val="0"/>
          <w:numId w:val="4"/>
        </w:numPr>
        <w:spacing w:after="0" w:line="240" w:lineRule="auto"/>
        <w:rPr>
          <w:rFonts w:ascii="Calibri" w:hAnsi="Calibri" w:cs="Calibri"/>
        </w:rPr>
      </w:pPr>
      <w:proofErr w:type="gramStart"/>
      <w:r>
        <w:rPr>
          <w:rFonts w:ascii="Calibri" w:hAnsi="Calibri" w:cs="Calibri"/>
        </w:rPr>
        <w:t>quatre</w:t>
      </w:r>
      <w:proofErr w:type="gramEnd"/>
      <w:r>
        <w:rPr>
          <w:rFonts w:ascii="Calibri" w:hAnsi="Calibri" w:cs="Calibri"/>
        </w:rPr>
        <w:t xml:space="preserve"> groupes nominaux sans adjectif avec des déterminants différents</w:t>
      </w:r>
      <w:r w:rsidR="00D96EFF">
        <w:rPr>
          <w:rFonts w:ascii="Calibri" w:hAnsi="Calibri" w:cs="Calibri"/>
        </w:rPr>
        <w:t xml:space="preserve"> : </w:t>
      </w:r>
      <w:r w:rsidR="00D96EFF">
        <w:rPr>
          <w:rFonts w:ascii="Calibri" w:hAnsi="Calibri" w:cs="Calibri"/>
          <w:color w:val="FF0000"/>
        </w:rPr>
        <w:t>les élèves ; le village ; l’école ; la mairie</w:t>
      </w:r>
    </w:p>
    <w:p w:rsidR="00695977" w:rsidRDefault="00695977" w:rsidP="00695977">
      <w:pPr>
        <w:pStyle w:val="Paragraphedeliste"/>
        <w:numPr>
          <w:ilvl w:val="0"/>
          <w:numId w:val="4"/>
        </w:numPr>
        <w:spacing w:after="0" w:line="240" w:lineRule="auto"/>
        <w:rPr>
          <w:rFonts w:ascii="Calibri" w:hAnsi="Calibri" w:cs="Calibri"/>
        </w:rPr>
      </w:pPr>
      <w:proofErr w:type="gramStart"/>
      <w:r>
        <w:rPr>
          <w:rFonts w:ascii="Calibri" w:hAnsi="Calibri" w:cs="Calibri"/>
        </w:rPr>
        <w:t>quatre</w:t>
      </w:r>
      <w:proofErr w:type="gramEnd"/>
      <w:r>
        <w:rPr>
          <w:rFonts w:ascii="Calibri" w:hAnsi="Calibri" w:cs="Calibri"/>
        </w:rPr>
        <w:t xml:space="preserve"> groupes nominaux avec adjectif</w:t>
      </w:r>
      <w:r w:rsidR="00D96EFF">
        <w:rPr>
          <w:rFonts w:ascii="Calibri" w:hAnsi="Calibri" w:cs="Calibri"/>
        </w:rPr>
        <w:t xml:space="preserve"> : </w:t>
      </w:r>
      <w:r w:rsidR="00D96EFF">
        <w:rPr>
          <w:rFonts w:ascii="Calibri" w:hAnsi="Calibri" w:cs="Calibri"/>
          <w:color w:val="FF0000"/>
        </w:rPr>
        <w:t>une belle sortie ; une grande feuille ; un crayon taillé ; le vieux lavoir</w:t>
      </w:r>
    </w:p>
    <w:p w:rsidR="00695977" w:rsidRDefault="00695977" w:rsidP="00695977">
      <w:pPr>
        <w:pStyle w:val="NormalWeb"/>
        <w:spacing w:before="0" w:beforeAutospacing="0" w:after="0" w:afterAutospacing="0"/>
        <w:rPr>
          <w:rFonts w:ascii="Calibri" w:hAnsi="Calibri" w:cs="Calibri"/>
        </w:rPr>
      </w:pPr>
    </w:p>
    <w:p w:rsidR="00CB4796" w:rsidRPr="009669C1" w:rsidRDefault="00CB4796" w:rsidP="00695977">
      <w:pPr>
        <w:pStyle w:val="NormalWeb"/>
        <w:spacing w:before="0" w:beforeAutospacing="0" w:after="0" w:afterAutospacing="0"/>
        <w:rPr>
          <w:rFonts w:ascii="Calibri" w:hAnsi="Calibri" w:cs="Calibri"/>
        </w:rPr>
      </w:pPr>
    </w:p>
    <w:p w:rsidR="00695977" w:rsidRDefault="00695977" w:rsidP="00695977">
      <w:pPr>
        <w:ind w:firstLine="708"/>
        <w:rPr>
          <w:sz w:val="28"/>
          <w:szCs w:val="28"/>
          <w:u w:val="single"/>
        </w:rPr>
      </w:pPr>
      <w:r w:rsidRPr="00A25E83">
        <w:rPr>
          <w:sz w:val="28"/>
          <w:szCs w:val="28"/>
          <w:u w:val="single"/>
        </w:rPr>
        <w:t>Mathématiques</w:t>
      </w:r>
    </w:p>
    <w:p w:rsidR="00695977" w:rsidRPr="00375B74" w:rsidRDefault="00695977" w:rsidP="00695977">
      <w:pPr>
        <w:rPr>
          <w:b/>
          <w:sz w:val="24"/>
          <w:szCs w:val="24"/>
          <w:u w:val="dotted"/>
        </w:rPr>
      </w:pPr>
      <w:r w:rsidRPr="000E20DB">
        <w:rPr>
          <w:b/>
          <w:sz w:val="24"/>
          <w:szCs w:val="24"/>
          <w:u w:val="dotted"/>
        </w:rPr>
        <w:t>Problèmes</w:t>
      </w:r>
      <w:r>
        <w:rPr>
          <w:b/>
          <w:sz w:val="24"/>
          <w:szCs w:val="24"/>
          <w:u w:val="dotted"/>
        </w:rPr>
        <w:t xml:space="preserve"> </w:t>
      </w:r>
      <w:r w:rsidRPr="00C444F5">
        <w:rPr>
          <w:sz w:val="24"/>
          <w:szCs w:val="24"/>
        </w:rPr>
        <w:t>à faire sur le cahier d’exercices de mathématiques</w:t>
      </w:r>
    </w:p>
    <w:p w:rsidR="00695977" w:rsidRDefault="00695977" w:rsidP="00695977">
      <w:pPr>
        <w:rPr>
          <w:u w:val="dotted"/>
        </w:rPr>
      </w:pPr>
      <w:r>
        <w:rPr>
          <w:u w:val="dotted"/>
        </w:rPr>
        <w:t>Rituels CE2</w:t>
      </w:r>
    </w:p>
    <w:p w:rsidR="00695977" w:rsidRDefault="00695977" w:rsidP="00695977">
      <w:pPr>
        <w:pStyle w:val="Paragraphedeliste"/>
        <w:numPr>
          <w:ilvl w:val="0"/>
          <w:numId w:val="1"/>
        </w:numPr>
      </w:pPr>
      <w:r>
        <w:t>Résous le problème suivant sur le cahier d’exercices de mathématiques :</w:t>
      </w:r>
    </w:p>
    <w:p w:rsidR="00695977" w:rsidRDefault="00695977" w:rsidP="00695977">
      <w:r>
        <w:tab/>
      </w:r>
      <w:r>
        <w:tab/>
        <w:t>Pablo doit acheter 30 bouteilles d’eau et ces bouteilles d’eau sont vendues par pack de 6. Combien Pablo doit-il acheter de packs ?</w:t>
      </w:r>
    </w:p>
    <w:p w:rsidR="00CB4796" w:rsidRPr="00CB4796" w:rsidRDefault="00CB4796" w:rsidP="00695977">
      <w:pPr>
        <w:rPr>
          <w:color w:val="FF0000"/>
        </w:rPr>
      </w:pPr>
      <w:r w:rsidRPr="00CB4796">
        <w:rPr>
          <w:color w:val="FF0000"/>
        </w:rPr>
        <w:lastRenderedPageBreak/>
        <w:t>Calcul :</w:t>
      </w:r>
      <w:r>
        <w:rPr>
          <w:color w:val="FF0000"/>
        </w:rPr>
        <w:t xml:space="preserve"> 6 + 6 + 6 + 6 + 6 = </w:t>
      </w:r>
      <w:r w:rsidRPr="00CB4796">
        <w:rPr>
          <w:color w:val="FF0000"/>
          <w:u w:val="single"/>
        </w:rPr>
        <w:t>5</w:t>
      </w:r>
      <w:r>
        <w:rPr>
          <w:color w:val="FF0000"/>
        </w:rPr>
        <w:t xml:space="preserve"> x 6 =30</w:t>
      </w:r>
    </w:p>
    <w:p w:rsidR="00CB4796" w:rsidRPr="00CB4796" w:rsidRDefault="00CB4796" w:rsidP="00695977">
      <w:pPr>
        <w:rPr>
          <w:color w:val="FF0000"/>
        </w:rPr>
      </w:pPr>
      <w:r w:rsidRPr="00CB4796">
        <w:rPr>
          <w:color w:val="FF0000"/>
        </w:rPr>
        <w:t>Réponse :</w:t>
      </w:r>
      <w:r>
        <w:rPr>
          <w:color w:val="FF0000"/>
        </w:rPr>
        <w:t xml:space="preserve"> Pablo doit acheter 5 packs.</w:t>
      </w:r>
    </w:p>
    <w:p w:rsidR="00695977" w:rsidRDefault="00695977" w:rsidP="00695977">
      <w:pPr>
        <w:rPr>
          <w:u w:val="dotted"/>
        </w:rPr>
      </w:pPr>
      <w:r>
        <w:rPr>
          <w:u w:val="dotted"/>
        </w:rPr>
        <w:t>Rituels CM1</w:t>
      </w:r>
    </w:p>
    <w:p w:rsidR="00695977" w:rsidRDefault="00695977" w:rsidP="00695977">
      <w:pPr>
        <w:pStyle w:val="Paragraphedeliste"/>
        <w:numPr>
          <w:ilvl w:val="0"/>
          <w:numId w:val="1"/>
        </w:numPr>
      </w:pPr>
      <w:r>
        <w:t>Résous le problème suivant sur le cahier d’exercices de mathématiques :</w:t>
      </w:r>
    </w:p>
    <w:p w:rsidR="00695977" w:rsidRDefault="00695977" w:rsidP="00695977">
      <w:r>
        <w:tab/>
      </w:r>
      <w:r>
        <w:tab/>
        <w:t xml:space="preserve">65 enfants se sont inscrits au tournoi de basket-ball. Les organisateurs vont constituer des équipes de 5 joueurs. Combien d’équipes les organisateurs vont-ils constituer ? </w:t>
      </w:r>
    </w:p>
    <w:p w:rsidR="004D079B" w:rsidRDefault="004D079B" w:rsidP="00695977">
      <w:pPr>
        <w:rPr>
          <w:color w:val="FF0000"/>
        </w:rPr>
      </w:pPr>
      <w:r>
        <w:rPr>
          <w:color w:val="FF0000"/>
        </w:rPr>
        <w:t xml:space="preserve">Calcul : (5 x 10) + 15 = (5 x </w:t>
      </w:r>
      <w:r w:rsidRPr="004D079B">
        <w:rPr>
          <w:color w:val="FF0000"/>
          <w:u w:val="single" w:color="FF0000"/>
        </w:rPr>
        <w:t>10</w:t>
      </w:r>
      <w:r>
        <w:rPr>
          <w:color w:val="FF0000"/>
        </w:rPr>
        <w:t xml:space="preserve">) + (5 x </w:t>
      </w:r>
      <w:r w:rsidRPr="004D079B">
        <w:rPr>
          <w:color w:val="FF0000"/>
          <w:u w:val="single" w:color="FF0000"/>
        </w:rPr>
        <w:t>3</w:t>
      </w:r>
      <w:r>
        <w:rPr>
          <w:color w:val="FF0000"/>
        </w:rPr>
        <w:t xml:space="preserve">) = 5 x </w:t>
      </w:r>
      <w:r w:rsidRPr="004D079B">
        <w:rPr>
          <w:color w:val="FF0000"/>
          <w:u w:val="single" w:color="FF0000"/>
        </w:rPr>
        <w:t>13</w:t>
      </w:r>
      <w:r>
        <w:rPr>
          <w:color w:val="FF0000"/>
        </w:rPr>
        <w:t xml:space="preserve"> = 65</w:t>
      </w:r>
    </w:p>
    <w:p w:rsidR="004D079B" w:rsidRPr="004D079B" w:rsidRDefault="004D079B" w:rsidP="00695977">
      <w:pPr>
        <w:rPr>
          <w:color w:val="FF0000"/>
        </w:rPr>
      </w:pPr>
      <w:r>
        <w:rPr>
          <w:color w:val="FF0000"/>
        </w:rPr>
        <w:t>Réponse : Les organisateurs vont constituer 13 équipes.</w:t>
      </w:r>
    </w:p>
    <w:p w:rsidR="00695977" w:rsidRPr="00375B74" w:rsidRDefault="00695977" w:rsidP="00695977">
      <w:pPr>
        <w:rPr>
          <w:b/>
          <w:u w:val="dotted"/>
        </w:rPr>
      </w:pPr>
      <w:r>
        <w:rPr>
          <w:b/>
          <w:u w:val="dotted"/>
        </w:rPr>
        <w:t>Numération</w:t>
      </w:r>
      <w:r w:rsidRPr="00C037D2">
        <w:rPr>
          <w:sz w:val="24"/>
          <w:szCs w:val="24"/>
        </w:rPr>
        <w:t xml:space="preserve"> </w:t>
      </w:r>
      <w:r w:rsidRPr="00C444F5">
        <w:rPr>
          <w:sz w:val="24"/>
          <w:szCs w:val="24"/>
        </w:rPr>
        <w:t>à faire sur le cahier d’exercices de mathématiques</w:t>
      </w:r>
    </w:p>
    <w:p w:rsidR="00695977" w:rsidRDefault="00695977" w:rsidP="00695977">
      <w:r w:rsidRPr="00375B74">
        <w:t>CM1 :</w:t>
      </w:r>
    </w:p>
    <w:p w:rsidR="00695977" w:rsidRPr="00375B74" w:rsidRDefault="00695977" w:rsidP="00695977">
      <w:pPr>
        <w:ind w:left="360"/>
        <w:rPr>
          <w:i/>
        </w:rPr>
      </w:pPr>
      <w:r>
        <w:rPr>
          <w:i/>
        </w:rPr>
        <w:t>-   Repérer, placer et encadrer des fractions simples sur une demi-droite graduée</w:t>
      </w:r>
    </w:p>
    <w:p w:rsidR="00695977" w:rsidRDefault="00695977" w:rsidP="00695977">
      <w:pPr>
        <w:pStyle w:val="Paragraphedeliste"/>
        <w:ind w:left="1416"/>
      </w:pPr>
      <w:r>
        <w:t xml:space="preserve">. Faire l’exercice page 33 n° 9 </w:t>
      </w:r>
    </w:p>
    <w:p w:rsidR="004D079B" w:rsidRDefault="00735ABC" w:rsidP="00695977">
      <w:pPr>
        <w:pStyle w:val="Paragraphedeliste"/>
        <w:ind w:left="1416"/>
      </w:pPr>
      <w:r>
        <w:rPr>
          <w:noProof/>
          <w:lang w:eastAsia="fr-FR"/>
        </w:rPr>
        <w:drawing>
          <wp:inline distT="0" distB="0" distL="0" distR="0" wp14:anchorId="0E003190" wp14:editId="387A213A">
            <wp:extent cx="3183085" cy="1174459"/>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 33.JPG"/>
                    <pic:cNvPicPr/>
                  </pic:nvPicPr>
                  <pic:blipFill rotWithShape="1">
                    <a:blip r:embed="rId5" cstate="print">
                      <a:extLst>
                        <a:ext uri="{28A0092B-C50C-407E-A947-70E740481C1C}">
                          <a14:useLocalDpi xmlns:a14="http://schemas.microsoft.com/office/drawing/2010/main" val="0"/>
                        </a:ext>
                      </a:extLst>
                    </a:blip>
                    <a:srcRect l="25029" t="30226" r="39415" b="25502"/>
                    <a:stretch/>
                  </pic:blipFill>
                  <pic:spPr bwMode="auto">
                    <a:xfrm>
                      <a:off x="0" y="0"/>
                      <a:ext cx="3192306" cy="1177861"/>
                    </a:xfrm>
                    <a:prstGeom prst="rect">
                      <a:avLst/>
                    </a:prstGeom>
                    <a:ln>
                      <a:noFill/>
                    </a:ln>
                    <a:extLst>
                      <a:ext uri="{53640926-AAD7-44D8-BBD7-CCE9431645EC}">
                        <a14:shadowObscured xmlns:a14="http://schemas.microsoft.com/office/drawing/2010/main"/>
                      </a:ext>
                    </a:extLst>
                  </pic:spPr>
                </pic:pic>
              </a:graphicData>
            </a:graphic>
          </wp:inline>
        </w:drawing>
      </w:r>
    </w:p>
    <w:p w:rsidR="00695977" w:rsidRPr="00FF2A30" w:rsidRDefault="00695977" w:rsidP="00695977">
      <w:pPr>
        <w:pStyle w:val="Paragraphedeliste"/>
        <w:ind w:left="1416"/>
      </w:pPr>
    </w:p>
    <w:p w:rsidR="00695977" w:rsidRPr="00CE0F5A" w:rsidRDefault="00695977" w:rsidP="00695977">
      <w:pPr>
        <w:pStyle w:val="Paragraphedeliste"/>
        <w:ind w:left="1416"/>
      </w:pPr>
      <w:r>
        <w:t xml:space="preserve">. Faire l’exercice page 37 n° 17 </w:t>
      </w:r>
    </w:p>
    <w:p w:rsidR="00695977" w:rsidRDefault="00735ABC" w:rsidP="00695977">
      <w:pPr>
        <w:pStyle w:val="Paragraphedeliste"/>
        <w:ind w:left="1416"/>
        <w:rPr>
          <w:i/>
        </w:rPr>
      </w:pPr>
      <w:r>
        <w:rPr>
          <w:noProof/>
          <w:lang w:eastAsia="fr-FR"/>
        </w:rPr>
        <w:drawing>
          <wp:inline distT="0" distB="0" distL="0" distR="0" wp14:anchorId="0EC77535" wp14:editId="14E834DE">
            <wp:extent cx="3214907" cy="1677798"/>
            <wp:effectExtent l="0" t="0" r="50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 37.JPG"/>
                    <pic:cNvPicPr/>
                  </pic:nvPicPr>
                  <pic:blipFill rotWithShape="1">
                    <a:blip r:embed="rId6" cstate="print">
                      <a:extLst>
                        <a:ext uri="{28A0092B-C50C-407E-A947-70E740481C1C}">
                          <a14:useLocalDpi xmlns:a14="http://schemas.microsoft.com/office/drawing/2010/main" val="0"/>
                        </a:ext>
                      </a:extLst>
                    </a:blip>
                    <a:srcRect l="7114" t="7452" r="53641" b="23433"/>
                    <a:stretch/>
                  </pic:blipFill>
                  <pic:spPr bwMode="auto">
                    <a:xfrm>
                      <a:off x="0" y="0"/>
                      <a:ext cx="3227949" cy="1684604"/>
                    </a:xfrm>
                    <a:prstGeom prst="rect">
                      <a:avLst/>
                    </a:prstGeom>
                    <a:ln>
                      <a:noFill/>
                    </a:ln>
                    <a:extLst>
                      <a:ext uri="{53640926-AAD7-44D8-BBD7-CCE9431645EC}">
                        <a14:shadowObscured xmlns:a14="http://schemas.microsoft.com/office/drawing/2010/main"/>
                      </a:ext>
                    </a:extLst>
                  </pic:spPr>
                </pic:pic>
              </a:graphicData>
            </a:graphic>
          </wp:inline>
        </w:drawing>
      </w:r>
    </w:p>
    <w:p w:rsidR="00695977" w:rsidRDefault="00695977" w:rsidP="00695977">
      <w:r>
        <w:t xml:space="preserve">CE2 : </w:t>
      </w:r>
    </w:p>
    <w:p w:rsidR="00695977" w:rsidRDefault="00695977" w:rsidP="00695977">
      <w:pPr>
        <w:pStyle w:val="Paragraphedeliste"/>
        <w:numPr>
          <w:ilvl w:val="0"/>
          <w:numId w:val="1"/>
        </w:numPr>
        <w:rPr>
          <w:i/>
        </w:rPr>
      </w:pPr>
      <w:r>
        <w:rPr>
          <w:i/>
        </w:rPr>
        <w:t>Numération : le nombre du jour.</w:t>
      </w:r>
    </w:p>
    <w:p w:rsidR="00695977" w:rsidRPr="00E53174" w:rsidRDefault="00695977" w:rsidP="00695977">
      <w:pPr>
        <w:pStyle w:val="Paragraphedeliste"/>
      </w:pPr>
    </w:p>
    <w:p w:rsidR="00695977" w:rsidRDefault="00695977" w:rsidP="00695977">
      <w:pPr>
        <w:pStyle w:val="Paragraphedeliste"/>
        <w:rPr>
          <w:b/>
        </w:rPr>
      </w:pPr>
      <w:r>
        <w:t>Imprimer ce document qui est en pièce jointe et le mettre sous pochette transparente (si possible) afin de pouvoir l’utiliser régulièrement. Compléter la fiche avec le nombre donné </w:t>
      </w:r>
      <w:r w:rsidRPr="00E53174">
        <w:rPr>
          <w:u w:val="single"/>
        </w:rPr>
        <w:t xml:space="preserve">: </w:t>
      </w:r>
      <w:r>
        <w:rPr>
          <w:b/>
          <w:u w:val="single"/>
        </w:rPr>
        <w:t>1080</w:t>
      </w:r>
      <w:r w:rsidRPr="00E53174">
        <w:rPr>
          <w:b/>
          <w:u w:val="single"/>
        </w:rPr>
        <w:t>.</w:t>
      </w:r>
    </w:p>
    <w:p w:rsidR="00695977" w:rsidRPr="00E53174" w:rsidRDefault="00695977" w:rsidP="00695977">
      <w:pPr>
        <w:pStyle w:val="Paragraphedeliste"/>
        <w:rPr>
          <w:b/>
          <w:color w:val="FF0000"/>
        </w:rPr>
      </w:pPr>
      <w:r w:rsidRPr="00E53174">
        <w:rPr>
          <w:b/>
          <w:color w:val="FF0000"/>
        </w:rPr>
        <w:t xml:space="preserve"> Attention : la partie « Divise-le » n’est pas à faire !</w:t>
      </w:r>
    </w:p>
    <w:p w:rsidR="00695977" w:rsidRPr="00E53174" w:rsidRDefault="00695977" w:rsidP="00695977">
      <w:pPr>
        <w:pStyle w:val="Paragraphedeliste"/>
      </w:pPr>
    </w:p>
    <w:p w:rsidR="00407508" w:rsidRPr="007F7B0C" w:rsidRDefault="00407508" w:rsidP="007F7B0C">
      <w:pPr>
        <w:ind w:left="1080"/>
        <w:rPr>
          <w:i/>
        </w:rPr>
      </w:pPr>
      <w:r w:rsidRPr="00407508">
        <w:rPr>
          <w:i/>
          <w:noProof/>
          <w:lang w:eastAsia="fr-FR"/>
        </w:rPr>
        <w:lastRenderedPageBreak/>
        <w:drawing>
          <wp:inline distT="0" distB="0" distL="0" distR="0">
            <wp:extent cx="3646398" cy="4826977"/>
            <wp:effectExtent l="0" t="0" r="0" b="0"/>
            <wp:docPr id="3" name="Image 3" descr="C:\Users\Ecole\Documents\img20200319_1949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ole\Documents\img20200319_194955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1411" cy="4833613"/>
                    </a:xfrm>
                    <a:prstGeom prst="rect">
                      <a:avLst/>
                    </a:prstGeom>
                    <a:noFill/>
                    <a:ln>
                      <a:noFill/>
                    </a:ln>
                  </pic:spPr>
                </pic:pic>
              </a:graphicData>
            </a:graphic>
          </wp:inline>
        </w:drawing>
      </w:r>
    </w:p>
    <w:p w:rsidR="00407508" w:rsidRPr="004D38DE" w:rsidRDefault="00407508" w:rsidP="00695977"/>
    <w:p w:rsidR="00695977" w:rsidRPr="004D38DE" w:rsidRDefault="00695977" w:rsidP="00695977">
      <w:pPr>
        <w:rPr>
          <w:b/>
          <w:u w:val="dotted"/>
        </w:rPr>
      </w:pPr>
      <w:r>
        <w:rPr>
          <w:b/>
          <w:u w:val="dotted"/>
        </w:rPr>
        <w:t>Histoire</w:t>
      </w:r>
    </w:p>
    <w:p w:rsidR="00256626" w:rsidRPr="007F7B0C" w:rsidRDefault="00256626" w:rsidP="00256626">
      <w:pPr>
        <w:rPr>
          <w:color w:val="FF0000"/>
          <w:sz w:val="24"/>
          <w:szCs w:val="24"/>
        </w:rPr>
      </w:pPr>
      <w:r w:rsidRPr="007F7B0C">
        <w:rPr>
          <w:color w:val="FF0000"/>
          <w:sz w:val="24"/>
          <w:szCs w:val="24"/>
        </w:rPr>
        <w:t>Questions 1 et 2 :</w:t>
      </w:r>
    </w:p>
    <w:tbl>
      <w:tblPr>
        <w:tblStyle w:val="Grilledutableau"/>
        <w:tblW w:w="0" w:type="auto"/>
        <w:tblLook w:val="04A0" w:firstRow="1" w:lastRow="0" w:firstColumn="1" w:lastColumn="0" w:noHBand="0" w:noVBand="1"/>
      </w:tblPr>
      <w:tblGrid>
        <w:gridCol w:w="5302"/>
        <w:gridCol w:w="3760"/>
      </w:tblGrid>
      <w:tr w:rsidR="00256626" w:rsidRPr="007F7B0C" w:rsidTr="00492243">
        <w:tc>
          <w:tcPr>
            <w:tcW w:w="6658" w:type="dxa"/>
          </w:tcPr>
          <w:p w:rsidR="00256626" w:rsidRPr="007F7B0C" w:rsidRDefault="00256626" w:rsidP="00492243">
            <w:pPr>
              <w:rPr>
                <w:color w:val="FF0000"/>
                <w:sz w:val="24"/>
                <w:szCs w:val="24"/>
              </w:rPr>
            </w:pPr>
            <w:r w:rsidRPr="007F7B0C">
              <w:rPr>
                <w:color w:val="FF0000"/>
                <w:sz w:val="24"/>
                <w:szCs w:val="24"/>
              </w:rPr>
              <w:t>Louis XIV a été roi de France pendant 72 ans ( de 1643 à 1715 ).</w:t>
            </w:r>
          </w:p>
        </w:tc>
        <w:tc>
          <w:tcPr>
            <w:tcW w:w="4104" w:type="dxa"/>
          </w:tcPr>
          <w:p w:rsidR="00256626" w:rsidRPr="007F7B0C" w:rsidRDefault="00256626" w:rsidP="00492243">
            <w:pPr>
              <w:rPr>
                <w:color w:val="FF0000"/>
                <w:sz w:val="24"/>
                <w:szCs w:val="24"/>
              </w:rPr>
            </w:pPr>
            <w:r w:rsidRPr="007F7B0C">
              <w:rPr>
                <w:noProof/>
                <w:sz w:val="24"/>
                <w:szCs w:val="24"/>
                <w:lang w:eastAsia="fr-FR"/>
              </w:rPr>
              <w:drawing>
                <wp:inline distT="0" distB="0" distL="0" distR="0" wp14:anchorId="0BC5A6AC" wp14:editId="3897D0CD">
                  <wp:extent cx="1555236" cy="430823"/>
                  <wp:effectExtent l="0" t="0" r="6985" b="762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4119" cy="444364"/>
                          </a:xfrm>
                          <a:prstGeom prst="rect">
                            <a:avLst/>
                          </a:prstGeom>
                        </pic:spPr>
                      </pic:pic>
                    </a:graphicData>
                  </a:graphic>
                </wp:inline>
              </w:drawing>
            </w:r>
          </w:p>
        </w:tc>
      </w:tr>
      <w:tr w:rsidR="00256626" w:rsidRPr="007F7B0C" w:rsidTr="00492243">
        <w:tc>
          <w:tcPr>
            <w:tcW w:w="6658" w:type="dxa"/>
          </w:tcPr>
          <w:p w:rsidR="00256626" w:rsidRPr="007F7B0C" w:rsidRDefault="00256626" w:rsidP="00492243">
            <w:pPr>
              <w:rPr>
                <w:color w:val="FF0000"/>
                <w:sz w:val="24"/>
                <w:szCs w:val="24"/>
              </w:rPr>
            </w:pPr>
            <w:r w:rsidRPr="007F7B0C">
              <w:rPr>
                <w:color w:val="FF0000"/>
                <w:sz w:val="24"/>
                <w:szCs w:val="24"/>
              </w:rPr>
              <w:t xml:space="preserve">Le tableau mesure 2,77 m de hauteur sur 1,94 m de largeur. </w:t>
            </w:r>
          </w:p>
          <w:p w:rsidR="00256626" w:rsidRPr="007F7B0C" w:rsidRDefault="00256626" w:rsidP="00492243">
            <w:pPr>
              <w:rPr>
                <w:color w:val="FF0000"/>
                <w:sz w:val="24"/>
                <w:szCs w:val="24"/>
              </w:rPr>
            </w:pPr>
          </w:p>
        </w:tc>
        <w:tc>
          <w:tcPr>
            <w:tcW w:w="4104" w:type="dxa"/>
          </w:tcPr>
          <w:p w:rsidR="00256626" w:rsidRPr="007F7B0C" w:rsidRDefault="00256626" w:rsidP="00492243">
            <w:pPr>
              <w:rPr>
                <w:color w:val="FF0000"/>
                <w:sz w:val="24"/>
                <w:szCs w:val="24"/>
              </w:rPr>
            </w:pPr>
            <w:r w:rsidRPr="007F7B0C">
              <w:rPr>
                <w:noProof/>
                <w:sz w:val="24"/>
                <w:szCs w:val="24"/>
                <w:lang w:eastAsia="fr-FR"/>
              </w:rPr>
              <w:drawing>
                <wp:anchor distT="0" distB="0" distL="114300" distR="114300" simplePos="0" relativeHeight="251830272" behindDoc="0" locked="0" layoutInCell="1" allowOverlap="1">
                  <wp:simplePos x="0" y="0"/>
                  <wp:positionH relativeFrom="column">
                    <wp:posOffset>493004</wp:posOffset>
                  </wp:positionH>
                  <wp:positionV relativeFrom="paragraph">
                    <wp:posOffset>45867</wp:posOffset>
                  </wp:positionV>
                  <wp:extent cx="920297" cy="539484"/>
                  <wp:effectExtent l="0" t="0" r="0" b="0"/>
                  <wp:wrapThrough wrapText="bothSides">
                    <wp:wrapPolygon edited="0">
                      <wp:start x="0" y="0"/>
                      <wp:lineTo x="0" y="20608"/>
                      <wp:lineTo x="21019" y="20608"/>
                      <wp:lineTo x="21019" y="0"/>
                      <wp:lineTo x="0" y="0"/>
                    </wp:wrapPolygon>
                  </wp:wrapThrough>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0297" cy="539484"/>
                          </a:xfrm>
                          <a:prstGeom prst="rect">
                            <a:avLst/>
                          </a:prstGeom>
                        </pic:spPr>
                      </pic:pic>
                    </a:graphicData>
                  </a:graphic>
                </wp:anchor>
              </w:drawing>
            </w:r>
          </w:p>
        </w:tc>
      </w:tr>
    </w:tbl>
    <w:p w:rsidR="007F7B0C" w:rsidRDefault="007F7B0C" w:rsidP="00256626">
      <w:pPr>
        <w:rPr>
          <w:color w:val="FF0000"/>
          <w:sz w:val="28"/>
        </w:rPr>
      </w:pPr>
    </w:p>
    <w:p w:rsidR="00256626" w:rsidRPr="001C435F" w:rsidRDefault="00256626" w:rsidP="00256626">
      <w:pPr>
        <w:rPr>
          <w:color w:val="FF0000"/>
          <w:sz w:val="24"/>
          <w:szCs w:val="24"/>
        </w:rPr>
      </w:pPr>
      <w:r w:rsidRPr="001C435F">
        <w:rPr>
          <w:color w:val="FF0000"/>
          <w:sz w:val="24"/>
          <w:szCs w:val="24"/>
        </w:rPr>
        <w:t>Question 3 :</w:t>
      </w:r>
    </w:p>
    <w:p w:rsidR="007F7B0C" w:rsidRDefault="00256626" w:rsidP="00256626">
      <w:pPr>
        <w:rPr>
          <w:color w:val="FF0000"/>
          <w:sz w:val="24"/>
          <w:szCs w:val="24"/>
        </w:rPr>
      </w:pPr>
      <w:r w:rsidRPr="001C435F">
        <w:rPr>
          <w:color w:val="FF0000"/>
          <w:sz w:val="24"/>
          <w:szCs w:val="24"/>
        </w:rPr>
        <w:t>Les vêtements du roi sont ceux des hommes de cour au XVII siècle : perruque, chemise à jabot, souliers à talons avec boucles de diamants, manches et jabot en dentelles, bas de soie maintenues par des jarretières. A la demande du roi, le portrait est réaliste et le visage est celui d’un homme de 63 ans. Cependant, les jambes sont celles d’un homme jeune, alors que celles du roi étaient abimées par la maladie, ce qui évoquent le gout du roi pour la danse et lui donne un aspect éternel.</w:t>
      </w:r>
    </w:p>
    <w:p w:rsidR="00256626" w:rsidRPr="001C435F" w:rsidRDefault="00256626" w:rsidP="00256626">
      <w:pPr>
        <w:rPr>
          <w:color w:val="FF0000"/>
          <w:sz w:val="24"/>
          <w:szCs w:val="24"/>
        </w:rPr>
      </w:pPr>
      <w:r w:rsidRPr="001C435F">
        <w:rPr>
          <w:color w:val="FF0000"/>
          <w:sz w:val="24"/>
          <w:szCs w:val="24"/>
        </w:rPr>
        <w:lastRenderedPageBreak/>
        <w:t>Questions 4 et 5 :</w:t>
      </w:r>
    </w:p>
    <w:p w:rsidR="00256626" w:rsidRPr="001C435F" w:rsidRDefault="00256626" w:rsidP="00256626">
      <w:pPr>
        <w:rPr>
          <w:color w:val="FF0000"/>
          <w:sz w:val="24"/>
          <w:szCs w:val="24"/>
        </w:rPr>
      </w:pPr>
      <w:r w:rsidRPr="001C435F">
        <w:rPr>
          <w:color w:val="FF0000"/>
          <w:sz w:val="24"/>
          <w:szCs w:val="24"/>
        </w:rPr>
        <w:t>Le roi est représenté en tenue de sacre. La mise en scène est soignée et théâtrale. Tous les objets symboliques de la royauté français utilisés durant le sacre, sont présents sur le tableau :</w:t>
      </w:r>
    </w:p>
    <w:p w:rsidR="00256626" w:rsidRPr="001C435F" w:rsidRDefault="00256626" w:rsidP="00256626">
      <w:pPr>
        <w:rPr>
          <w:color w:val="FF0000"/>
          <w:sz w:val="24"/>
          <w:szCs w:val="24"/>
        </w:rPr>
      </w:pPr>
      <w:r w:rsidRPr="001C435F">
        <w:rPr>
          <w:color w:val="FF0000"/>
          <w:sz w:val="24"/>
          <w:szCs w:val="24"/>
        </w:rPr>
        <w:t>- le sceptre, bâton de vie et de mort, symbolise le pouvoir temporel (pouvoir politique)</w:t>
      </w:r>
    </w:p>
    <w:p w:rsidR="00256626" w:rsidRPr="001C435F" w:rsidRDefault="00256626" w:rsidP="00256626">
      <w:pPr>
        <w:rPr>
          <w:color w:val="FF0000"/>
          <w:sz w:val="24"/>
          <w:szCs w:val="24"/>
        </w:rPr>
      </w:pPr>
      <w:r w:rsidRPr="001C435F">
        <w:rPr>
          <w:color w:val="FF0000"/>
          <w:sz w:val="24"/>
          <w:szCs w:val="24"/>
        </w:rPr>
        <w:t>- le collier du chef de la noblesse avec la croix du Saint-Esprit figurée au centre par une colombe (pouvoir sur la noblesse)</w:t>
      </w:r>
    </w:p>
    <w:p w:rsidR="00256626" w:rsidRPr="001C435F" w:rsidRDefault="00256626" w:rsidP="00256626">
      <w:pPr>
        <w:rPr>
          <w:color w:val="FF0000"/>
          <w:sz w:val="24"/>
          <w:szCs w:val="24"/>
        </w:rPr>
      </w:pPr>
      <w:r w:rsidRPr="001C435F">
        <w:rPr>
          <w:color w:val="FF0000"/>
          <w:sz w:val="24"/>
          <w:szCs w:val="24"/>
        </w:rPr>
        <w:t>- la couronne, dont le cercle symbolise la perfection (pouvoir royal)</w:t>
      </w:r>
    </w:p>
    <w:p w:rsidR="00256626" w:rsidRPr="001C435F" w:rsidRDefault="00256626" w:rsidP="00256626">
      <w:pPr>
        <w:rPr>
          <w:color w:val="FF0000"/>
          <w:sz w:val="24"/>
          <w:szCs w:val="24"/>
        </w:rPr>
      </w:pPr>
      <w:r w:rsidRPr="001C435F">
        <w:rPr>
          <w:color w:val="FF0000"/>
          <w:sz w:val="24"/>
          <w:szCs w:val="24"/>
        </w:rPr>
        <w:t>- le manteau brodé à fleurs de lys, emblème de la royauté, qui est doublé de fourrure d’hermine (pouvoir d’hérédité)</w:t>
      </w:r>
    </w:p>
    <w:p w:rsidR="00256626" w:rsidRPr="001C435F" w:rsidRDefault="00256626" w:rsidP="00256626">
      <w:pPr>
        <w:rPr>
          <w:color w:val="FF0000"/>
          <w:sz w:val="24"/>
          <w:szCs w:val="24"/>
        </w:rPr>
      </w:pPr>
      <w:r w:rsidRPr="001C435F">
        <w:rPr>
          <w:color w:val="FF0000"/>
          <w:sz w:val="24"/>
          <w:szCs w:val="24"/>
        </w:rPr>
        <w:t xml:space="preserve">- l’épée de Charlemagne, Joyeuse, utilisée lors du sacre des rois de France à partir des XII-XIII </w:t>
      </w:r>
      <w:proofErr w:type="spellStart"/>
      <w:r w:rsidRPr="001C435F">
        <w:rPr>
          <w:color w:val="FF0000"/>
          <w:sz w:val="24"/>
          <w:szCs w:val="24"/>
        </w:rPr>
        <w:t>ièmes</w:t>
      </w:r>
      <w:proofErr w:type="spellEnd"/>
      <w:r w:rsidRPr="001C435F">
        <w:rPr>
          <w:color w:val="FF0000"/>
          <w:sz w:val="24"/>
          <w:szCs w:val="24"/>
        </w:rPr>
        <w:t xml:space="preserve"> siècles (pouvoir militaire)</w:t>
      </w:r>
    </w:p>
    <w:p w:rsidR="00256626" w:rsidRPr="001C435F" w:rsidRDefault="00256626" w:rsidP="00256626">
      <w:pPr>
        <w:rPr>
          <w:color w:val="FF0000"/>
          <w:sz w:val="24"/>
          <w:szCs w:val="24"/>
        </w:rPr>
      </w:pPr>
      <w:r w:rsidRPr="001C435F">
        <w:rPr>
          <w:color w:val="FF0000"/>
          <w:sz w:val="24"/>
          <w:szCs w:val="24"/>
        </w:rPr>
        <w:t>- la main de justice, dont la position des doigts signifie autorité et clémence (droit et justice).</w:t>
      </w:r>
    </w:p>
    <w:p w:rsidR="00256626" w:rsidRPr="001C435F" w:rsidRDefault="00256626" w:rsidP="00256626">
      <w:pPr>
        <w:rPr>
          <w:color w:val="FF0000"/>
          <w:sz w:val="24"/>
          <w:szCs w:val="24"/>
        </w:rPr>
      </w:pPr>
      <w:r w:rsidRPr="001C435F">
        <w:rPr>
          <w:color w:val="FF0000"/>
          <w:sz w:val="24"/>
          <w:szCs w:val="24"/>
        </w:rPr>
        <w:t>Le roi souhaite montrer son pouvoir et sa puissance. Il s’inscrit dans la lignée des rois de France.</w:t>
      </w:r>
      <w:bookmarkStart w:id="0" w:name="_GoBack"/>
      <w:bookmarkEnd w:id="0"/>
    </w:p>
    <w:sectPr w:rsidR="00256626" w:rsidRPr="001C43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F45A8"/>
    <w:multiLevelType w:val="hybridMultilevel"/>
    <w:tmpl w:val="3D789CC6"/>
    <w:lvl w:ilvl="0" w:tplc="E5C4565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DA33B24"/>
    <w:multiLevelType w:val="hybridMultilevel"/>
    <w:tmpl w:val="9F70F628"/>
    <w:lvl w:ilvl="0" w:tplc="1A64E4A8">
      <w:start w:val="1"/>
      <w:numFmt w:val="decimal"/>
      <w:lvlText w:val="%1."/>
      <w:lvlJc w:val="left"/>
      <w:pPr>
        <w:ind w:left="1495" w:hanging="360"/>
      </w:pPr>
      <w:rPr>
        <w:rFonts w:hint="default"/>
        <w:b w:val="0"/>
        <w:u w:val="none"/>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2" w15:restartNumberingAfterBreak="0">
    <w:nsid w:val="69C20140"/>
    <w:multiLevelType w:val="hybridMultilevel"/>
    <w:tmpl w:val="0E423874"/>
    <w:lvl w:ilvl="0" w:tplc="E5C4565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28E0A41"/>
    <w:multiLevelType w:val="hybridMultilevel"/>
    <w:tmpl w:val="A8FA316C"/>
    <w:lvl w:ilvl="0" w:tplc="F16C5E9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FC62C95"/>
    <w:multiLevelType w:val="hybridMultilevel"/>
    <w:tmpl w:val="27821ADE"/>
    <w:lvl w:ilvl="0" w:tplc="FCE69866">
      <w:start w:val="1"/>
      <w:numFmt w:val="decimal"/>
      <w:lvlText w:val="%1."/>
      <w:lvlJc w:val="left"/>
      <w:pPr>
        <w:ind w:left="720" w:hanging="360"/>
      </w:pPr>
      <w:rPr>
        <w:rFonts w:eastAsiaTheme="minorEastAsia" w:hint="default"/>
        <w:b/>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977"/>
    <w:rsid w:val="0000428A"/>
    <w:rsid w:val="00021EC9"/>
    <w:rsid w:val="001C435F"/>
    <w:rsid w:val="00256626"/>
    <w:rsid w:val="00407508"/>
    <w:rsid w:val="004D079B"/>
    <w:rsid w:val="00695977"/>
    <w:rsid w:val="00735ABC"/>
    <w:rsid w:val="007E165E"/>
    <w:rsid w:val="007F7B0C"/>
    <w:rsid w:val="00882529"/>
    <w:rsid w:val="00AF0315"/>
    <w:rsid w:val="00C90970"/>
    <w:rsid w:val="00CB4796"/>
    <w:rsid w:val="00D73B3B"/>
    <w:rsid w:val="00D96EFF"/>
    <w:rsid w:val="00F87B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C3738"/>
  <w15:chartTrackingRefBased/>
  <w15:docId w15:val="{BEE4EB02-0DD2-4BA6-9379-D41C32859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97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95977"/>
    <w:pPr>
      <w:ind w:left="720"/>
      <w:contextualSpacing/>
    </w:pPr>
  </w:style>
  <w:style w:type="table" w:styleId="Grilledutableau">
    <w:name w:val="Table Grid"/>
    <w:basedOn w:val="TableauNormal"/>
    <w:uiPriority w:val="39"/>
    <w:rsid w:val="00695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959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695977"/>
    <w:rPr>
      <w:color w:val="0563C1" w:themeColor="hyperlink"/>
      <w:u w:val="single"/>
    </w:rPr>
  </w:style>
  <w:style w:type="paragraph" w:styleId="Textedebulles">
    <w:name w:val="Balloon Text"/>
    <w:basedOn w:val="Normal"/>
    <w:link w:val="TextedebullesCar"/>
    <w:uiPriority w:val="99"/>
    <w:semiHidden/>
    <w:unhideWhenUsed/>
    <w:rsid w:val="0040750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075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4</Pages>
  <Words>683</Words>
  <Characters>3760</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Ecole</dc:creator>
  <cp:keywords/>
  <dc:description/>
  <cp:lastModifiedBy>Ecole</cp:lastModifiedBy>
  <cp:revision>18</cp:revision>
  <cp:lastPrinted>2020-03-19T18:35:00Z</cp:lastPrinted>
  <dcterms:created xsi:type="dcterms:W3CDTF">2020-03-19T18:11:00Z</dcterms:created>
  <dcterms:modified xsi:type="dcterms:W3CDTF">2020-03-25T16:52:00Z</dcterms:modified>
</cp:coreProperties>
</file>