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BB" w:rsidRPr="00485852" w:rsidRDefault="00485852" w:rsidP="00DB0705">
      <w:pPr>
        <w:jc w:val="center"/>
        <w:rPr>
          <w:b/>
          <w:sz w:val="28"/>
          <w:szCs w:val="28"/>
          <w:u w:val="single"/>
        </w:rPr>
      </w:pPr>
      <w:r w:rsidRPr="00485852">
        <w:rPr>
          <w:b/>
          <w:noProof/>
          <w:sz w:val="28"/>
          <w:szCs w:val="28"/>
          <w:u w:val="single"/>
          <w:lang w:eastAsia="fr-F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9790" cy="719455"/>
            <wp:effectExtent l="19050" t="0" r="0" b="0"/>
            <wp:wrapSquare wrapText="bothSides"/>
            <wp:docPr id="2" name="Image 2" descr="http://fjep.saintbeauzire.free.fr/Images/logo%20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jep.saintbeauzire.free.fr/Images/logo%20Coule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5852">
        <w:rPr>
          <w:b/>
          <w:sz w:val="28"/>
          <w:szCs w:val="28"/>
          <w:u w:val="single"/>
        </w:rPr>
        <w:t>Réunion du Conseil d’administration</w:t>
      </w:r>
    </w:p>
    <w:p w:rsidR="00485852" w:rsidRPr="00485852" w:rsidRDefault="00485852" w:rsidP="00DB0705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485852">
        <w:rPr>
          <w:b/>
          <w:sz w:val="28"/>
          <w:szCs w:val="28"/>
          <w:u w:val="single"/>
        </w:rPr>
        <w:t xml:space="preserve">Du </w:t>
      </w:r>
      <w:r w:rsidR="00156674">
        <w:rPr>
          <w:b/>
          <w:sz w:val="28"/>
          <w:szCs w:val="28"/>
          <w:u w:val="single"/>
        </w:rPr>
        <w:t>13</w:t>
      </w:r>
      <w:r w:rsidR="004A52C9">
        <w:rPr>
          <w:b/>
          <w:sz w:val="28"/>
          <w:szCs w:val="28"/>
          <w:u w:val="single"/>
        </w:rPr>
        <w:t xml:space="preserve"> </w:t>
      </w:r>
      <w:r w:rsidR="00156674">
        <w:rPr>
          <w:b/>
          <w:sz w:val="28"/>
          <w:szCs w:val="28"/>
          <w:u w:val="single"/>
        </w:rPr>
        <w:t>février 2017</w:t>
      </w:r>
    </w:p>
    <w:p w:rsidR="00485852" w:rsidRDefault="00485852" w:rsidP="00DB0705">
      <w:pPr>
        <w:spacing w:before="240" w:after="0"/>
        <w:jc w:val="both"/>
        <w:rPr>
          <w:sz w:val="24"/>
          <w:szCs w:val="24"/>
        </w:rPr>
      </w:pPr>
      <w:r w:rsidRPr="002358ED">
        <w:rPr>
          <w:sz w:val="24"/>
          <w:szCs w:val="24"/>
          <w:u w:val="single"/>
        </w:rPr>
        <w:t>Présents :</w:t>
      </w:r>
      <w:r>
        <w:rPr>
          <w:sz w:val="24"/>
          <w:szCs w:val="24"/>
        </w:rPr>
        <w:t xml:space="preserve"> </w:t>
      </w:r>
      <w:r w:rsidR="00156674">
        <w:rPr>
          <w:sz w:val="24"/>
          <w:szCs w:val="24"/>
        </w:rPr>
        <w:t xml:space="preserve">Bernard, </w:t>
      </w:r>
      <w:r w:rsidR="004B2FFE">
        <w:rPr>
          <w:sz w:val="24"/>
          <w:szCs w:val="24"/>
        </w:rPr>
        <w:t xml:space="preserve">Caroline, Dominique, </w:t>
      </w:r>
      <w:r w:rsidR="004A52C9">
        <w:rPr>
          <w:sz w:val="24"/>
          <w:szCs w:val="24"/>
        </w:rPr>
        <w:t xml:space="preserve">Emilie, François, </w:t>
      </w:r>
      <w:r w:rsidR="00156674">
        <w:rPr>
          <w:sz w:val="24"/>
          <w:szCs w:val="24"/>
        </w:rPr>
        <w:t xml:space="preserve">Marie-Hélène, </w:t>
      </w:r>
      <w:r w:rsidR="004B2FFE">
        <w:rPr>
          <w:sz w:val="24"/>
          <w:szCs w:val="24"/>
        </w:rPr>
        <w:t xml:space="preserve">Michel, </w:t>
      </w:r>
      <w:r w:rsidR="00BE796E">
        <w:rPr>
          <w:sz w:val="24"/>
          <w:szCs w:val="24"/>
        </w:rPr>
        <w:t xml:space="preserve">Mohamed, </w:t>
      </w:r>
      <w:r w:rsidR="004B2FFE">
        <w:rPr>
          <w:sz w:val="24"/>
          <w:szCs w:val="24"/>
        </w:rPr>
        <w:t xml:space="preserve">Odile, </w:t>
      </w:r>
      <w:r w:rsidR="00DA0069">
        <w:rPr>
          <w:sz w:val="24"/>
          <w:szCs w:val="24"/>
        </w:rPr>
        <w:t>Pascal</w:t>
      </w:r>
      <w:r w:rsidR="00587AB1">
        <w:rPr>
          <w:sz w:val="24"/>
          <w:szCs w:val="24"/>
        </w:rPr>
        <w:t>,</w:t>
      </w:r>
      <w:r w:rsidR="00DA0069">
        <w:rPr>
          <w:sz w:val="24"/>
          <w:szCs w:val="24"/>
        </w:rPr>
        <w:t xml:space="preserve"> </w:t>
      </w:r>
      <w:r w:rsidR="00156674">
        <w:rPr>
          <w:sz w:val="24"/>
          <w:szCs w:val="24"/>
        </w:rPr>
        <w:t xml:space="preserve">Pascale, </w:t>
      </w:r>
      <w:r w:rsidR="004B2FFE">
        <w:rPr>
          <w:sz w:val="24"/>
          <w:szCs w:val="24"/>
        </w:rPr>
        <w:t xml:space="preserve">Rémi, </w:t>
      </w:r>
      <w:r w:rsidR="004A52C9">
        <w:rPr>
          <w:sz w:val="24"/>
          <w:szCs w:val="24"/>
        </w:rPr>
        <w:t>R</w:t>
      </w:r>
      <w:r w:rsidR="00156674">
        <w:rPr>
          <w:sz w:val="24"/>
          <w:szCs w:val="24"/>
        </w:rPr>
        <w:t>obert, Solange</w:t>
      </w:r>
    </w:p>
    <w:p w:rsidR="002358ED" w:rsidRDefault="002358ED" w:rsidP="00DB0705">
      <w:pPr>
        <w:spacing w:after="0"/>
        <w:jc w:val="both"/>
        <w:rPr>
          <w:sz w:val="24"/>
          <w:szCs w:val="24"/>
        </w:rPr>
      </w:pPr>
      <w:r w:rsidRPr="002358ED">
        <w:rPr>
          <w:sz w:val="24"/>
          <w:szCs w:val="24"/>
          <w:u w:val="single"/>
        </w:rPr>
        <w:t>Excusés :</w:t>
      </w:r>
      <w:r w:rsidR="004A52C9" w:rsidRPr="004A52C9">
        <w:rPr>
          <w:sz w:val="24"/>
          <w:szCs w:val="24"/>
        </w:rPr>
        <w:t xml:space="preserve"> </w:t>
      </w:r>
      <w:r w:rsidR="00156674">
        <w:rPr>
          <w:sz w:val="24"/>
          <w:szCs w:val="24"/>
        </w:rPr>
        <w:t xml:space="preserve">Jacqueline, </w:t>
      </w:r>
      <w:r w:rsidR="00BE796E">
        <w:rPr>
          <w:sz w:val="24"/>
          <w:szCs w:val="24"/>
        </w:rPr>
        <w:t xml:space="preserve">Josette, Marion, </w:t>
      </w:r>
      <w:r w:rsidR="004A52C9">
        <w:rPr>
          <w:sz w:val="24"/>
          <w:szCs w:val="24"/>
        </w:rPr>
        <w:t>Pierre-Yves</w:t>
      </w:r>
      <w:r w:rsidR="00156674">
        <w:rPr>
          <w:sz w:val="24"/>
          <w:szCs w:val="24"/>
        </w:rPr>
        <w:t>,</w:t>
      </w:r>
      <w:r w:rsidR="00156674" w:rsidRPr="00156674">
        <w:rPr>
          <w:sz w:val="24"/>
          <w:szCs w:val="24"/>
        </w:rPr>
        <w:t xml:space="preserve"> </w:t>
      </w:r>
      <w:r w:rsidR="00156674">
        <w:rPr>
          <w:sz w:val="24"/>
          <w:szCs w:val="24"/>
        </w:rPr>
        <w:t>Serge</w:t>
      </w:r>
    </w:p>
    <w:p w:rsidR="004701D8" w:rsidRDefault="00185C70" w:rsidP="00DB0705">
      <w:pPr>
        <w:spacing w:after="0"/>
        <w:jc w:val="both"/>
        <w:rPr>
          <w:sz w:val="24"/>
          <w:szCs w:val="24"/>
        </w:rPr>
      </w:pPr>
      <w:r w:rsidRPr="00185C70"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B2FFE" w:rsidRPr="004B2FFE" w:rsidRDefault="004B2FFE" w:rsidP="00DB0705">
      <w:pPr>
        <w:spacing w:after="0"/>
        <w:jc w:val="both"/>
        <w:rPr>
          <w:b/>
          <w:sz w:val="24"/>
          <w:szCs w:val="24"/>
          <w:u w:val="single"/>
        </w:rPr>
      </w:pPr>
      <w:r w:rsidRPr="004B2FFE">
        <w:rPr>
          <w:b/>
          <w:sz w:val="24"/>
          <w:szCs w:val="24"/>
          <w:u w:val="single"/>
        </w:rPr>
        <w:t>Ordre du jour :</w:t>
      </w:r>
    </w:p>
    <w:p w:rsidR="004A52C9" w:rsidRPr="00881C4B" w:rsidRDefault="004A52C9" w:rsidP="00881C4B">
      <w:pPr>
        <w:spacing w:after="0"/>
        <w:ind w:left="708"/>
        <w:jc w:val="both"/>
        <w:rPr>
          <w:b/>
          <w:sz w:val="24"/>
          <w:szCs w:val="24"/>
        </w:rPr>
      </w:pPr>
      <w:r w:rsidRPr="00881C4B">
        <w:rPr>
          <w:b/>
          <w:sz w:val="24"/>
          <w:szCs w:val="24"/>
        </w:rPr>
        <w:t xml:space="preserve">- Approbation du compte rendu de la réunion du </w:t>
      </w:r>
      <w:r w:rsidR="00156674" w:rsidRPr="00881C4B">
        <w:rPr>
          <w:b/>
          <w:sz w:val="24"/>
          <w:szCs w:val="24"/>
        </w:rPr>
        <w:t>16</w:t>
      </w:r>
      <w:r w:rsidRPr="00881C4B">
        <w:rPr>
          <w:b/>
          <w:sz w:val="24"/>
          <w:szCs w:val="24"/>
        </w:rPr>
        <w:t xml:space="preserve"> </w:t>
      </w:r>
      <w:r w:rsidR="00BE796E" w:rsidRPr="00881C4B">
        <w:rPr>
          <w:b/>
          <w:sz w:val="24"/>
          <w:szCs w:val="24"/>
        </w:rPr>
        <w:t>janvier</w:t>
      </w:r>
      <w:r w:rsidRPr="00881C4B">
        <w:rPr>
          <w:b/>
          <w:sz w:val="24"/>
          <w:szCs w:val="24"/>
        </w:rPr>
        <w:t xml:space="preserve"> 201</w:t>
      </w:r>
      <w:r w:rsidR="00156674" w:rsidRPr="00881C4B">
        <w:rPr>
          <w:b/>
          <w:sz w:val="24"/>
          <w:szCs w:val="24"/>
        </w:rPr>
        <w:t>7</w:t>
      </w:r>
      <w:r w:rsidRPr="00881C4B">
        <w:rPr>
          <w:b/>
          <w:sz w:val="24"/>
          <w:szCs w:val="24"/>
        </w:rPr>
        <w:t> ;</w:t>
      </w:r>
    </w:p>
    <w:p w:rsidR="004A52C9" w:rsidRPr="00881C4B" w:rsidRDefault="004A52C9" w:rsidP="00881C4B">
      <w:pPr>
        <w:spacing w:after="0"/>
        <w:ind w:left="708"/>
        <w:jc w:val="both"/>
        <w:rPr>
          <w:b/>
          <w:sz w:val="24"/>
          <w:szCs w:val="24"/>
        </w:rPr>
      </w:pPr>
      <w:r w:rsidRPr="00881C4B">
        <w:rPr>
          <w:b/>
          <w:sz w:val="24"/>
          <w:szCs w:val="24"/>
        </w:rPr>
        <w:t>-</w:t>
      </w:r>
      <w:r w:rsidR="00156674" w:rsidRPr="00881C4B">
        <w:rPr>
          <w:b/>
          <w:sz w:val="24"/>
          <w:szCs w:val="24"/>
        </w:rPr>
        <w:t xml:space="preserve"> Bilan </w:t>
      </w:r>
      <w:r w:rsidRPr="00881C4B">
        <w:rPr>
          <w:b/>
          <w:sz w:val="24"/>
          <w:szCs w:val="24"/>
        </w:rPr>
        <w:t xml:space="preserve">du Loto du </w:t>
      </w:r>
      <w:r w:rsidR="00156674" w:rsidRPr="00881C4B">
        <w:rPr>
          <w:b/>
          <w:sz w:val="24"/>
          <w:szCs w:val="24"/>
        </w:rPr>
        <w:t>28</w:t>
      </w:r>
      <w:r w:rsidRPr="00881C4B">
        <w:rPr>
          <w:b/>
          <w:sz w:val="24"/>
          <w:szCs w:val="24"/>
        </w:rPr>
        <w:t xml:space="preserve"> janvier 201</w:t>
      </w:r>
      <w:r w:rsidR="00156674" w:rsidRPr="00881C4B">
        <w:rPr>
          <w:b/>
          <w:sz w:val="24"/>
          <w:szCs w:val="24"/>
        </w:rPr>
        <w:t>7</w:t>
      </w:r>
      <w:r w:rsidRPr="00881C4B">
        <w:rPr>
          <w:b/>
          <w:sz w:val="24"/>
          <w:szCs w:val="24"/>
        </w:rPr>
        <w:t> ;</w:t>
      </w:r>
    </w:p>
    <w:p w:rsidR="00BE796E" w:rsidRPr="00881C4B" w:rsidRDefault="00BE796E" w:rsidP="00881C4B">
      <w:pPr>
        <w:spacing w:after="0"/>
        <w:ind w:left="708"/>
        <w:jc w:val="both"/>
        <w:rPr>
          <w:b/>
          <w:sz w:val="24"/>
          <w:szCs w:val="24"/>
        </w:rPr>
      </w:pPr>
      <w:r w:rsidRPr="00881C4B">
        <w:rPr>
          <w:b/>
          <w:sz w:val="24"/>
          <w:szCs w:val="24"/>
        </w:rPr>
        <w:t xml:space="preserve">- </w:t>
      </w:r>
      <w:r w:rsidR="00156674" w:rsidRPr="00881C4B">
        <w:rPr>
          <w:b/>
          <w:sz w:val="24"/>
          <w:szCs w:val="24"/>
        </w:rPr>
        <w:t>Challenge Pastel du 18 février 2017 ;</w:t>
      </w:r>
    </w:p>
    <w:p w:rsidR="004A52C9" w:rsidRPr="00881C4B" w:rsidRDefault="004A52C9" w:rsidP="00881C4B">
      <w:pPr>
        <w:spacing w:after="0"/>
        <w:ind w:left="708"/>
        <w:jc w:val="both"/>
        <w:rPr>
          <w:b/>
          <w:sz w:val="24"/>
          <w:szCs w:val="24"/>
        </w:rPr>
      </w:pPr>
      <w:r w:rsidRPr="00881C4B">
        <w:rPr>
          <w:b/>
          <w:sz w:val="24"/>
          <w:szCs w:val="24"/>
        </w:rPr>
        <w:t xml:space="preserve">- </w:t>
      </w:r>
      <w:r w:rsidR="00BE796E" w:rsidRPr="00881C4B">
        <w:rPr>
          <w:b/>
          <w:sz w:val="24"/>
          <w:szCs w:val="24"/>
        </w:rPr>
        <w:t>L</w:t>
      </w:r>
      <w:r w:rsidR="00156674" w:rsidRPr="00881C4B">
        <w:rPr>
          <w:b/>
          <w:sz w:val="24"/>
          <w:szCs w:val="24"/>
        </w:rPr>
        <w:t>es</w:t>
      </w:r>
      <w:r w:rsidRPr="00881C4B">
        <w:rPr>
          <w:b/>
          <w:sz w:val="24"/>
          <w:szCs w:val="24"/>
        </w:rPr>
        <w:t xml:space="preserve"> Théâtrales</w:t>
      </w:r>
      <w:r w:rsidR="00156674" w:rsidRPr="00881C4B">
        <w:rPr>
          <w:b/>
          <w:sz w:val="24"/>
          <w:szCs w:val="24"/>
        </w:rPr>
        <w:t> ;</w:t>
      </w:r>
    </w:p>
    <w:p w:rsidR="004A52C9" w:rsidRPr="00881C4B" w:rsidRDefault="004A52C9" w:rsidP="00881C4B">
      <w:pPr>
        <w:spacing w:after="0"/>
        <w:ind w:left="708"/>
        <w:jc w:val="both"/>
        <w:rPr>
          <w:b/>
          <w:sz w:val="24"/>
          <w:szCs w:val="24"/>
        </w:rPr>
      </w:pPr>
      <w:r w:rsidRPr="00881C4B">
        <w:rPr>
          <w:b/>
          <w:sz w:val="24"/>
          <w:szCs w:val="24"/>
        </w:rPr>
        <w:t xml:space="preserve">- </w:t>
      </w:r>
      <w:r w:rsidR="00156674" w:rsidRPr="00881C4B">
        <w:rPr>
          <w:b/>
          <w:sz w:val="24"/>
          <w:szCs w:val="24"/>
        </w:rPr>
        <w:t>Activités des sections</w:t>
      </w:r>
      <w:r w:rsidRPr="00881C4B">
        <w:rPr>
          <w:b/>
          <w:sz w:val="24"/>
          <w:szCs w:val="24"/>
        </w:rPr>
        <w:t> ;</w:t>
      </w:r>
    </w:p>
    <w:p w:rsidR="004A52C9" w:rsidRPr="00881C4B" w:rsidRDefault="004A52C9" w:rsidP="00881C4B">
      <w:pPr>
        <w:spacing w:after="0"/>
        <w:ind w:left="708"/>
        <w:jc w:val="both"/>
        <w:rPr>
          <w:b/>
          <w:sz w:val="24"/>
          <w:szCs w:val="24"/>
        </w:rPr>
      </w:pPr>
      <w:r w:rsidRPr="00881C4B">
        <w:rPr>
          <w:b/>
          <w:sz w:val="24"/>
          <w:szCs w:val="24"/>
        </w:rPr>
        <w:t>- Questions diverses.</w:t>
      </w:r>
    </w:p>
    <w:p w:rsidR="004B2FFE" w:rsidRPr="004B2FFE" w:rsidRDefault="00185C70" w:rsidP="00DB0705">
      <w:pPr>
        <w:jc w:val="both"/>
        <w:rPr>
          <w:sz w:val="24"/>
          <w:szCs w:val="24"/>
        </w:rPr>
      </w:pPr>
      <w:r w:rsidRPr="00185C70"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2358ED" w:rsidRPr="002358ED" w:rsidRDefault="0003150D" w:rsidP="00DB070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1/ </w:t>
      </w:r>
      <w:r w:rsidR="004B2FFE">
        <w:rPr>
          <w:b/>
          <w:sz w:val="24"/>
          <w:szCs w:val="24"/>
          <w:u w:val="single"/>
        </w:rPr>
        <w:t xml:space="preserve">Approbation du compte-rendu de la réunion du </w:t>
      </w:r>
      <w:r w:rsidR="00BE796E">
        <w:rPr>
          <w:b/>
          <w:sz w:val="24"/>
          <w:szCs w:val="24"/>
          <w:u w:val="single"/>
        </w:rPr>
        <w:t>1</w:t>
      </w:r>
      <w:r w:rsidR="00156674">
        <w:rPr>
          <w:b/>
          <w:sz w:val="24"/>
          <w:szCs w:val="24"/>
          <w:u w:val="single"/>
        </w:rPr>
        <w:t>6</w:t>
      </w:r>
      <w:r w:rsidR="00DA0069">
        <w:rPr>
          <w:b/>
          <w:sz w:val="24"/>
          <w:szCs w:val="24"/>
          <w:u w:val="single"/>
        </w:rPr>
        <w:t xml:space="preserve"> </w:t>
      </w:r>
      <w:r w:rsidR="00156674">
        <w:rPr>
          <w:b/>
          <w:sz w:val="24"/>
          <w:szCs w:val="24"/>
          <w:u w:val="single"/>
        </w:rPr>
        <w:t>janvier 2017</w:t>
      </w:r>
    </w:p>
    <w:p w:rsidR="00924F62" w:rsidRDefault="00881C4B" w:rsidP="00DB0705">
      <w:pPr>
        <w:jc w:val="both"/>
        <w:rPr>
          <w:sz w:val="24"/>
          <w:szCs w:val="24"/>
        </w:rPr>
      </w:pPr>
      <w:r>
        <w:rPr>
          <w:sz w:val="24"/>
          <w:szCs w:val="24"/>
        </w:rPr>
        <w:t>Pour le trophée des champions, il avait été dit qu’il fallait anticiper la demande de la Mairie et le mettre à l’ordre du jour du Conseil d’administration de septembre.</w:t>
      </w:r>
    </w:p>
    <w:p w:rsidR="00881C4B" w:rsidRDefault="00000148" w:rsidP="00DB0705">
      <w:pPr>
        <w:jc w:val="both"/>
        <w:rPr>
          <w:sz w:val="24"/>
          <w:szCs w:val="24"/>
        </w:rPr>
      </w:pPr>
      <w:r>
        <w:rPr>
          <w:sz w:val="24"/>
          <w:szCs w:val="24"/>
        </w:rPr>
        <w:t>Cette remarque étant faite, le compte-rendu de la réunion du 16 janvier 2017 est adopté à la majorité (1 abstention).</w:t>
      </w:r>
    </w:p>
    <w:p w:rsidR="00C4124B" w:rsidRPr="005E1FB8" w:rsidRDefault="0003150D" w:rsidP="00DB0705">
      <w:pPr>
        <w:jc w:val="both"/>
        <w:rPr>
          <w:b/>
          <w:sz w:val="24"/>
          <w:szCs w:val="24"/>
          <w:u w:val="single"/>
        </w:rPr>
      </w:pPr>
      <w:r w:rsidRPr="005E1FB8">
        <w:rPr>
          <w:b/>
          <w:sz w:val="24"/>
          <w:szCs w:val="24"/>
          <w:u w:val="single"/>
        </w:rPr>
        <w:t xml:space="preserve">2/ </w:t>
      </w:r>
      <w:r w:rsidR="00000148" w:rsidRPr="005E1FB8">
        <w:rPr>
          <w:b/>
          <w:sz w:val="24"/>
          <w:szCs w:val="24"/>
          <w:u w:val="single"/>
        </w:rPr>
        <w:t>Bilan</w:t>
      </w:r>
      <w:r w:rsidR="00DE1B4A" w:rsidRPr="005E1FB8">
        <w:rPr>
          <w:b/>
          <w:sz w:val="24"/>
          <w:szCs w:val="24"/>
          <w:u w:val="single"/>
        </w:rPr>
        <w:t xml:space="preserve"> du loto du </w:t>
      </w:r>
      <w:r w:rsidR="00000148" w:rsidRPr="005E1FB8">
        <w:rPr>
          <w:b/>
          <w:sz w:val="24"/>
          <w:szCs w:val="24"/>
          <w:u w:val="single"/>
        </w:rPr>
        <w:t>28</w:t>
      </w:r>
      <w:r w:rsidR="00150F53" w:rsidRPr="005E1FB8">
        <w:rPr>
          <w:b/>
          <w:sz w:val="24"/>
          <w:szCs w:val="24"/>
          <w:u w:val="single"/>
        </w:rPr>
        <w:t xml:space="preserve"> janvier 201</w:t>
      </w:r>
      <w:r w:rsidR="00000148" w:rsidRPr="005E1FB8">
        <w:rPr>
          <w:b/>
          <w:sz w:val="24"/>
          <w:szCs w:val="24"/>
          <w:u w:val="single"/>
        </w:rPr>
        <w:t>7</w:t>
      </w:r>
    </w:p>
    <w:p w:rsidR="00727364" w:rsidRDefault="00000148" w:rsidP="00BE796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La soirée s’est bien déroulée. Le nouveau système de projection, sur écran, est adopté. Il améliore le suivi de la partie.</w:t>
      </w:r>
    </w:p>
    <w:p w:rsidR="00000148" w:rsidRDefault="00000148" w:rsidP="00BE796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faut faire attention à la capacité maximale de la salle des fêtes. Les places assises sont limitées à environ 280. Le F.J.E.P. pourrait être amené à refuser des entrées. Dans ce cas, il faudra ajouter au règlement du loto que </w:t>
      </w:r>
      <w:r w:rsidRPr="00000148">
        <w:rPr>
          <w:i/>
          <w:sz w:val="24"/>
          <w:szCs w:val="24"/>
        </w:rPr>
        <w:t>« les organisateurs se réservent le droit de refuser l’entrée »</w:t>
      </w:r>
      <w:r>
        <w:rPr>
          <w:sz w:val="24"/>
          <w:szCs w:val="24"/>
        </w:rPr>
        <w:t>. D’autre part, il faut également pense</w:t>
      </w:r>
      <w:r w:rsidR="005E1FB8">
        <w:rPr>
          <w:sz w:val="24"/>
          <w:szCs w:val="24"/>
        </w:rPr>
        <w:t>r</w:t>
      </w:r>
      <w:r>
        <w:rPr>
          <w:sz w:val="24"/>
          <w:szCs w:val="24"/>
        </w:rPr>
        <w:t xml:space="preserve"> à déverrouiller les portes de sécurité.</w:t>
      </w:r>
    </w:p>
    <w:p w:rsidR="00000148" w:rsidRDefault="00000148" w:rsidP="00BE796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Sur le plan financier, la prévente a très bien fonctionnée auprès de nos adhérents. Le bénéfice réalisé pour cette édition 2017 serait de 2 877,91 €uros, avec une recette de 4 660 €uros, des lots estimés à 1 812 €uros et un investissement entre 80 et 100 €uros pour les nouveaux cartons et les pastilles.</w:t>
      </w:r>
    </w:p>
    <w:p w:rsidR="00000148" w:rsidRDefault="00000148" w:rsidP="00BE796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Compte tenu du monde présent, il faut prévoir la grosse cafetière et</w:t>
      </w:r>
      <w:r w:rsidR="00D54836">
        <w:rPr>
          <w:sz w:val="24"/>
          <w:szCs w:val="24"/>
        </w:rPr>
        <w:t xml:space="preserve"> faire plus de crêpes.</w:t>
      </w:r>
    </w:p>
    <w:p w:rsidR="00D54836" w:rsidRDefault="00D54836" w:rsidP="00BE796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En cas d’ex aequo pour le gros lot, il faudrait prévoir un lot de consolation plus conséquent.</w:t>
      </w:r>
    </w:p>
    <w:p w:rsidR="00DE1B4A" w:rsidRDefault="00D54836" w:rsidP="00DB070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Le boulier prêté par le C.C.A. est dans un mauvais état. Peut-être que l’achat d’un boulier neuf pourrait être mutualisé, via le C.C.A., et d’autant plus qu’il sert à la plupart des associations de Saint Beauzire.</w:t>
      </w:r>
    </w:p>
    <w:p w:rsidR="00A970B6" w:rsidRPr="005E1FB8" w:rsidRDefault="00516771" w:rsidP="00A970B6">
      <w:pPr>
        <w:jc w:val="both"/>
        <w:rPr>
          <w:b/>
          <w:sz w:val="24"/>
          <w:szCs w:val="24"/>
          <w:u w:val="single"/>
        </w:rPr>
      </w:pPr>
      <w:r w:rsidRPr="005E1FB8">
        <w:rPr>
          <w:b/>
          <w:sz w:val="24"/>
          <w:szCs w:val="24"/>
          <w:u w:val="single"/>
        </w:rPr>
        <w:t>3</w:t>
      </w:r>
      <w:r w:rsidR="00A970B6" w:rsidRPr="005E1FB8">
        <w:rPr>
          <w:b/>
          <w:sz w:val="24"/>
          <w:szCs w:val="24"/>
          <w:u w:val="single"/>
        </w:rPr>
        <w:t xml:space="preserve">/ </w:t>
      </w:r>
      <w:r w:rsidR="00D54836" w:rsidRPr="005E1FB8">
        <w:rPr>
          <w:b/>
          <w:sz w:val="24"/>
          <w:szCs w:val="24"/>
          <w:u w:val="single"/>
        </w:rPr>
        <w:t>Challenge Pastel</w:t>
      </w:r>
      <w:r w:rsidR="00A970B6" w:rsidRPr="005E1FB8">
        <w:rPr>
          <w:b/>
          <w:sz w:val="24"/>
          <w:szCs w:val="24"/>
          <w:u w:val="single"/>
        </w:rPr>
        <w:t xml:space="preserve"> du 1</w:t>
      </w:r>
      <w:r w:rsidR="00D54836" w:rsidRPr="005E1FB8">
        <w:rPr>
          <w:b/>
          <w:sz w:val="24"/>
          <w:szCs w:val="24"/>
          <w:u w:val="single"/>
        </w:rPr>
        <w:t>8</w:t>
      </w:r>
      <w:r w:rsidR="00A970B6" w:rsidRPr="005E1FB8">
        <w:rPr>
          <w:b/>
          <w:sz w:val="24"/>
          <w:szCs w:val="24"/>
          <w:u w:val="single"/>
        </w:rPr>
        <w:t xml:space="preserve"> </w:t>
      </w:r>
      <w:r w:rsidR="00D54836" w:rsidRPr="005E1FB8">
        <w:rPr>
          <w:b/>
          <w:sz w:val="24"/>
          <w:szCs w:val="24"/>
          <w:u w:val="single"/>
        </w:rPr>
        <w:t>février 2017</w:t>
      </w:r>
    </w:p>
    <w:p w:rsidR="00A970B6" w:rsidRDefault="00D54836" w:rsidP="00A970B6">
      <w:pPr>
        <w:jc w:val="both"/>
        <w:rPr>
          <w:sz w:val="24"/>
          <w:szCs w:val="24"/>
        </w:rPr>
      </w:pPr>
      <w:r>
        <w:rPr>
          <w:sz w:val="24"/>
          <w:szCs w:val="24"/>
        </w:rPr>
        <w:t>60 archers sont inscrits pour cette 2</w:t>
      </w:r>
      <w:r w:rsidRPr="00D5483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édition qui débutera à partir de 14 heures 30.</w:t>
      </w:r>
    </w:p>
    <w:p w:rsidR="00A970B6" w:rsidRDefault="00253FBA" w:rsidP="00A970B6">
      <w:pPr>
        <w:jc w:val="both"/>
        <w:rPr>
          <w:sz w:val="24"/>
          <w:szCs w:val="24"/>
        </w:rPr>
      </w:pPr>
      <w:r>
        <w:rPr>
          <w:sz w:val="24"/>
          <w:szCs w:val="24"/>
        </w:rPr>
        <w:t>La buvette sera tenue par la Section du Tir à l’arc. Un vin d’honneur sera organisé au gymnase, à partir de 18 heures 30. François et Rémi viendront donner un coup de mains.</w:t>
      </w:r>
    </w:p>
    <w:p w:rsidR="00516771" w:rsidRPr="00A970B6" w:rsidRDefault="00253FBA" w:rsidP="00A970B6">
      <w:pPr>
        <w:jc w:val="both"/>
        <w:rPr>
          <w:sz w:val="24"/>
          <w:szCs w:val="24"/>
        </w:rPr>
      </w:pPr>
      <w:r>
        <w:rPr>
          <w:sz w:val="24"/>
          <w:szCs w:val="24"/>
        </w:rPr>
        <w:t>Pour clôturer cette journée, les archers se retrouveront autour d’un repas au Hasard.</w:t>
      </w:r>
    </w:p>
    <w:p w:rsidR="00A970B6" w:rsidRPr="005E1FB8" w:rsidRDefault="00516771" w:rsidP="00A970B6">
      <w:pPr>
        <w:jc w:val="both"/>
        <w:rPr>
          <w:b/>
          <w:sz w:val="24"/>
          <w:szCs w:val="24"/>
          <w:u w:val="single"/>
        </w:rPr>
      </w:pPr>
      <w:r w:rsidRPr="005E1FB8">
        <w:rPr>
          <w:b/>
          <w:sz w:val="24"/>
          <w:szCs w:val="24"/>
          <w:u w:val="single"/>
        </w:rPr>
        <w:t>4</w:t>
      </w:r>
      <w:r w:rsidR="00A970B6" w:rsidRPr="005E1FB8">
        <w:rPr>
          <w:b/>
          <w:sz w:val="24"/>
          <w:szCs w:val="24"/>
          <w:u w:val="single"/>
        </w:rPr>
        <w:t>/ Les Théâtrales</w:t>
      </w:r>
    </w:p>
    <w:p w:rsidR="006F6D36" w:rsidRDefault="005E1FB8" w:rsidP="00AD1825">
      <w:pPr>
        <w:jc w:val="both"/>
        <w:rPr>
          <w:sz w:val="24"/>
          <w:szCs w:val="24"/>
        </w:rPr>
      </w:pPr>
      <w:r>
        <w:rPr>
          <w:sz w:val="24"/>
          <w:szCs w:val="24"/>
        </w:rPr>
        <w:t>La C</w:t>
      </w:r>
      <w:r w:rsidR="00AD1825">
        <w:rPr>
          <w:sz w:val="24"/>
          <w:szCs w:val="24"/>
        </w:rPr>
        <w:t>ommission des Théâtrales a un souci concernant la programmation du vendredi soir. La troupe initialement retenue ne peut pas jouer ce soir là. Une solution est en cours.</w:t>
      </w:r>
    </w:p>
    <w:p w:rsidR="006F6D36" w:rsidRDefault="005E1FB8" w:rsidP="00AD1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Président </w:t>
      </w:r>
      <w:r w:rsidR="00AD1825">
        <w:rPr>
          <w:sz w:val="24"/>
          <w:szCs w:val="24"/>
        </w:rPr>
        <w:t xml:space="preserve">du jury de cette </w:t>
      </w:r>
      <w:r>
        <w:rPr>
          <w:sz w:val="24"/>
          <w:szCs w:val="24"/>
        </w:rPr>
        <w:t>année</w:t>
      </w:r>
      <w:r w:rsidR="00AD1825">
        <w:rPr>
          <w:sz w:val="24"/>
          <w:szCs w:val="24"/>
        </w:rPr>
        <w:t xml:space="preserve"> sera Bruno CHAPELLE.</w:t>
      </w:r>
      <w:r w:rsidR="00A872E6">
        <w:rPr>
          <w:sz w:val="24"/>
          <w:szCs w:val="24"/>
        </w:rPr>
        <w:t xml:space="preserve"> Il nous manque encore la personne représentant nos annonceurs.</w:t>
      </w:r>
    </w:p>
    <w:p w:rsidR="00717404" w:rsidRDefault="00A872E6" w:rsidP="00AD1825">
      <w:pPr>
        <w:jc w:val="both"/>
        <w:rPr>
          <w:sz w:val="24"/>
          <w:szCs w:val="24"/>
        </w:rPr>
      </w:pPr>
      <w:r>
        <w:rPr>
          <w:sz w:val="24"/>
          <w:szCs w:val="24"/>
        </w:rPr>
        <w:t>La Commission a également travaillé sur un règlement tarifaire, en se basant sur les tarifs déjà en vigueur. Il sera affiché à l’entrée des Théâtrales et disponible aux caisses. Après avoir été explicité, ce règlement est adopté à l’unanimité.</w:t>
      </w:r>
    </w:p>
    <w:p w:rsidR="00E132C9" w:rsidRDefault="00A872E6" w:rsidP="006F6D36">
      <w:pPr>
        <w:jc w:val="both"/>
        <w:rPr>
          <w:sz w:val="24"/>
          <w:szCs w:val="24"/>
        </w:rPr>
      </w:pPr>
      <w:r>
        <w:rPr>
          <w:sz w:val="24"/>
          <w:szCs w:val="24"/>
        </w:rPr>
        <w:t>L’affiche a été réalisée par Joëlle CHARMETON. Elle a déjà présenté ses œuvres à l’Exposition d’arts du F.J.E.P.</w:t>
      </w:r>
    </w:p>
    <w:p w:rsidR="00717404" w:rsidRDefault="00A872E6" w:rsidP="00AD1825">
      <w:pPr>
        <w:jc w:val="both"/>
        <w:rPr>
          <w:sz w:val="24"/>
          <w:szCs w:val="24"/>
        </w:rPr>
      </w:pPr>
      <w:r>
        <w:rPr>
          <w:sz w:val="24"/>
          <w:szCs w:val="24"/>
        </w:rPr>
        <w:t>Dominique et Robert font un point sur les annonceurs. Il reste des encarts disponibles.</w:t>
      </w:r>
    </w:p>
    <w:p w:rsidR="00717404" w:rsidRDefault="00A872E6" w:rsidP="00AD1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nouveau système de badge a été envisagé. </w:t>
      </w:r>
      <w:r w:rsidR="0015012D">
        <w:rPr>
          <w:sz w:val="24"/>
          <w:szCs w:val="24"/>
        </w:rPr>
        <w:t>L’achat d’une plastifieuse serait nécessaire.</w:t>
      </w:r>
    </w:p>
    <w:p w:rsidR="00033921" w:rsidRDefault="00F3486D" w:rsidP="00DB1649">
      <w:pPr>
        <w:spacing w:before="24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="00033921">
        <w:rPr>
          <w:b/>
          <w:sz w:val="24"/>
          <w:szCs w:val="24"/>
          <w:u w:val="single"/>
        </w:rPr>
        <w:t xml:space="preserve">/ </w:t>
      </w:r>
      <w:r w:rsidR="0015012D">
        <w:rPr>
          <w:b/>
          <w:sz w:val="24"/>
          <w:szCs w:val="24"/>
          <w:u w:val="single"/>
        </w:rPr>
        <w:t>Activités des sections</w:t>
      </w:r>
    </w:p>
    <w:p w:rsidR="00033921" w:rsidRDefault="0015012D" w:rsidP="00F3486D">
      <w:pPr>
        <w:spacing w:before="240"/>
        <w:jc w:val="both"/>
        <w:rPr>
          <w:sz w:val="24"/>
          <w:szCs w:val="24"/>
        </w:rPr>
      </w:pPr>
      <w:r w:rsidRPr="0015012D">
        <w:rPr>
          <w:i/>
          <w:sz w:val="24"/>
          <w:szCs w:val="24"/>
          <w:u w:val="single"/>
        </w:rPr>
        <w:t>Section Céramique –</w:t>
      </w:r>
      <w:r>
        <w:rPr>
          <w:sz w:val="24"/>
          <w:szCs w:val="24"/>
        </w:rPr>
        <w:t xml:space="preserve"> Suite à l’accrochage entre Claude et Muriel, et à la démission de Claude, Rémi et Josette ont rencontré les membres de cette section. Plus que 4 personnes restent dans cet atelier, les autres ont préféré partir. Ce groupe restera fermé pour cette saison (à voir pour l’année 2017/2018).</w:t>
      </w:r>
    </w:p>
    <w:p w:rsidR="00F3486D" w:rsidRPr="006E3CDB" w:rsidRDefault="006E3CDB" w:rsidP="00F3486D">
      <w:pPr>
        <w:spacing w:before="240"/>
        <w:jc w:val="both"/>
        <w:rPr>
          <w:sz w:val="24"/>
          <w:szCs w:val="24"/>
        </w:rPr>
      </w:pPr>
      <w:r w:rsidRPr="006E3CDB">
        <w:rPr>
          <w:i/>
          <w:sz w:val="24"/>
          <w:szCs w:val="24"/>
          <w:u w:val="single"/>
        </w:rPr>
        <w:t xml:space="preserve">Section </w:t>
      </w:r>
      <w:r>
        <w:rPr>
          <w:i/>
          <w:sz w:val="24"/>
          <w:szCs w:val="24"/>
          <w:u w:val="single"/>
        </w:rPr>
        <w:t>D</w:t>
      </w:r>
      <w:r w:rsidRPr="006E3CDB">
        <w:rPr>
          <w:i/>
          <w:sz w:val="24"/>
          <w:szCs w:val="24"/>
          <w:u w:val="single"/>
        </w:rPr>
        <w:t>anse country –</w:t>
      </w:r>
      <w:r w:rsidRPr="006E3CDB">
        <w:rPr>
          <w:sz w:val="24"/>
          <w:szCs w:val="24"/>
        </w:rPr>
        <w:t xml:space="preserve"> Christian souhaiterait faire</w:t>
      </w:r>
      <w:r>
        <w:rPr>
          <w:sz w:val="24"/>
          <w:szCs w:val="24"/>
        </w:rPr>
        <w:t xml:space="preserve"> un stage de perfectionnement à Bourges. Il demande si les frais d’inscription, de 35 €uros, ainsi que les frais de déplacement peuvent être pris en charge par l’association. Après en avoir discuté, le Conseil d’administration donne son accord à l’unanimité.</w:t>
      </w:r>
    </w:p>
    <w:p w:rsidR="00B5755F" w:rsidRDefault="006E3CDB" w:rsidP="00B5755F">
      <w:pPr>
        <w:spacing w:before="240" w:after="0"/>
        <w:jc w:val="both"/>
        <w:rPr>
          <w:sz w:val="24"/>
          <w:szCs w:val="24"/>
        </w:rPr>
      </w:pPr>
      <w:r w:rsidRPr="006E3CDB">
        <w:rPr>
          <w:i/>
          <w:sz w:val="24"/>
          <w:szCs w:val="24"/>
          <w:u w:val="single"/>
        </w:rPr>
        <w:t>Ateliers de théâtre –</w:t>
      </w:r>
      <w:r>
        <w:rPr>
          <w:sz w:val="24"/>
          <w:szCs w:val="24"/>
        </w:rPr>
        <w:t xml:space="preserve"> Concernant le calendrier, le gala de fin d’année est reporté à une date </w:t>
      </w:r>
      <w:r w:rsidR="005E1FB8">
        <w:rPr>
          <w:sz w:val="24"/>
          <w:szCs w:val="24"/>
        </w:rPr>
        <w:t xml:space="preserve">ultérieure, </w:t>
      </w:r>
      <w:r>
        <w:rPr>
          <w:sz w:val="24"/>
          <w:szCs w:val="24"/>
        </w:rPr>
        <w:t>les adultes joueront pour la Ligue contre le cancer, le dimanche 25 juin, à 14 heures.</w:t>
      </w:r>
    </w:p>
    <w:p w:rsidR="00F3486D" w:rsidRDefault="006E3CDB" w:rsidP="00F3486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D’autre part, François demande un casier pour les animateurs de la salle du F.J.E.P. ainsi qu’un panneau d’affichage plus grand.</w:t>
      </w:r>
    </w:p>
    <w:p w:rsidR="00B5755F" w:rsidRDefault="006E3CDB" w:rsidP="00B5755F">
      <w:pPr>
        <w:spacing w:before="240" w:after="0"/>
        <w:jc w:val="both"/>
        <w:rPr>
          <w:sz w:val="24"/>
          <w:szCs w:val="24"/>
        </w:rPr>
      </w:pPr>
      <w:r w:rsidRPr="006E3CDB">
        <w:rPr>
          <w:i/>
          <w:sz w:val="24"/>
          <w:szCs w:val="24"/>
          <w:u w:val="single"/>
        </w:rPr>
        <w:t>Section Tir à l’arc –</w:t>
      </w:r>
      <w:r>
        <w:rPr>
          <w:sz w:val="24"/>
          <w:szCs w:val="24"/>
        </w:rPr>
        <w:t xml:space="preserve"> La section dispose d’un nouveau créneau horaire, pour les adultes, le dimanche de 17 heures à 19 heures.</w:t>
      </w:r>
      <w:r w:rsidR="00B5755F">
        <w:rPr>
          <w:sz w:val="24"/>
          <w:szCs w:val="24"/>
        </w:rPr>
        <w:t xml:space="preserve"> Ce créneau a été validé par la Mairie. Le Conseil d’administration aurait dû être prévenu avant que cette demande</w:t>
      </w:r>
      <w:r w:rsidR="005E1FB8">
        <w:rPr>
          <w:sz w:val="24"/>
          <w:szCs w:val="24"/>
        </w:rPr>
        <w:t xml:space="preserve"> ne</w:t>
      </w:r>
      <w:r w:rsidR="00B5755F">
        <w:rPr>
          <w:sz w:val="24"/>
          <w:szCs w:val="24"/>
        </w:rPr>
        <w:t xml:space="preserve"> soit faite. D’autre part, il ne peut être utilisé que sous réserve de la présence d’un animateur.</w:t>
      </w:r>
    </w:p>
    <w:p w:rsidR="006E3CDB" w:rsidRDefault="00B5755F" w:rsidP="00B5755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Marie-Hélène transmet également une demande concernant le flocage de tee-shirts. Le Conseil d’administration a déjà pris position. Le règlement adopté lui sera transmis.</w:t>
      </w:r>
    </w:p>
    <w:p w:rsidR="00B5755F" w:rsidRDefault="00B5755F" w:rsidP="00F3486D">
      <w:pPr>
        <w:jc w:val="both"/>
        <w:rPr>
          <w:sz w:val="24"/>
          <w:szCs w:val="24"/>
        </w:rPr>
      </w:pPr>
      <w:r>
        <w:rPr>
          <w:sz w:val="24"/>
          <w:szCs w:val="24"/>
        </w:rPr>
        <w:t>Enfin, la question de la prise en charge par le F.J.E.P. du repas de gala du National de Tir à l’arc est de nouveau posée. 15 archers seraient concernés. Après en avoir débattu, le Conseil d’administration accepte à la majorité (9 - Pour, 2 - Abstention, 3 - Contre).</w:t>
      </w:r>
    </w:p>
    <w:p w:rsidR="00B5755F" w:rsidRDefault="00B5755F" w:rsidP="00A83D73">
      <w:pPr>
        <w:spacing w:after="0"/>
        <w:jc w:val="both"/>
        <w:rPr>
          <w:sz w:val="24"/>
          <w:szCs w:val="24"/>
        </w:rPr>
      </w:pPr>
      <w:r w:rsidRPr="00A83D73">
        <w:rPr>
          <w:i/>
          <w:sz w:val="24"/>
          <w:szCs w:val="24"/>
          <w:u w:val="single"/>
        </w:rPr>
        <w:t xml:space="preserve">Section Gym </w:t>
      </w:r>
      <w:r w:rsidR="00A83D73" w:rsidRPr="00A83D73">
        <w:rPr>
          <w:i/>
          <w:sz w:val="24"/>
          <w:szCs w:val="24"/>
          <w:u w:val="single"/>
        </w:rPr>
        <w:t>–</w:t>
      </w:r>
      <w:r>
        <w:rPr>
          <w:sz w:val="24"/>
          <w:szCs w:val="24"/>
        </w:rPr>
        <w:t xml:space="preserve"> </w:t>
      </w:r>
      <w:r w:rsidR="00A83D73">
        <w:rPr>
          <w:sz w:val="24"/>
          <w:szCs w:val="24"/>
        </w:rPr>
        <w:t>Un nouveau créneau est demandé le jeudi, de 18 heures 15 à 20 heures 15. Selon la disponibilité, le Conseil d’administration donne un accord de principe.</w:t>
      </w:r>
    </w:p>
    <w:p w:rsidR="00A83D73" w:rsidRDefault="00A83D73" w:rsidP="00F3486D">
      <w:pPr>
        <w:jc w:val="both"/>
        <w:rPr>
          <w:sz w:val="24"/>
          <w:szCs w:val="24"/>
        </w:rPr>
      </w:pPr>
      <w:r>
        <w:rPr>
          <w:sz w:val="24"/>
          <w:szCs w:val="24"/>
        </w:rPr>
        <w:t>Pour information, c’est la fin des compétitions départementales.</w:t>
      </w:r>
    </w:p>
    <w:p w:rsidR="00A83D73" w:rsidRPr="00F3486D" w:rsidRDefault="00A83D73" w:rsidP="00F3486D">
      <w:pPr>
        <w:jc w:val="both"/>
        <w:rPr>
          <w:sz w:val="24"/>
          <w:szCs w:val="24"/>
        </w:rPr>
      </w:pPr>
      <w:r w:rsidRPr="00A83D73">
        <w:rPr>
          <w:i/>
          <w:sz w:val="24"/>
          <w:szCs w:val="24"/>
          <w:u w:val="single"/>
        </w:rPr>
        <w:t>Le Pied en Coulisse –</w:t>
      </w:r>
      <w:r>
        <w:rPr>
          <w:sz w:val="24"/>
          <w:szCs w:val="24"/>
        </w:rPr>
        <w:t xml:space="preserve"> 3 représentations sont prévues : le 11 mars à Viscomtat, le 26 mars à Saint Hippolyte et le 8 avril à Reignat.</w:t>
      </w:r>
    </w:p>
    <w:p w:rsidR="00E55DC9" w:rsidRPr="005E1FB8" w:rsidRDefault="00685982" w:rsidP="00DB1649">
      <w:pPr>
        <w:spacing w:before="240"/>
        <w:jc w:val="both"/>
        <w:rPr>
          <w:b/>
          <w:sz w:val="24"/>
          <w:szCs w:val="24"/>
          <w:u w:val="single"/>
        </w:rPr>
      </w:pPr>
      <w:r w:rsidRPr="005E1FB8">
        <w:rPr>
          <w:b/>
          <w:sz w:val="24"/>
          <w:szCs w:val="24"/>
          <w:u w:val="single"/>
        </w:rPr>
        <w:t>6</w:t>
      </w:r>
      <w:r w:rsidR="00D44023" w:rsidRPr="005E1FB8">
        <w:rPr>
          <w:b/>
          <w:sz w:val="24"/>
          <w:szCs w:val="24"/>
          <w:u w:val="single"/>
        </w:rPr>
        <w:t>/ Questions diverse</w:t>
      </w:r>
      <w:r w:rsidR="00DB1649" w:rsidRPr="005E1FB8">
        <w:rPr>
          <w:b/>
          <w:sz w:val="24"/>
          <w:szCs w:val="24"/>
          <w:u w:val="single"/>
        </w:rPr>
        <w:t>s</w:t>
      </w:r>
    </w:p>
    <w:p w:rsidR="00685982" w:rsidRPr="005E1FB8" w:rsidRDefault="00A83D73" w:rsidP="00DB1649">
      <w:pPr>
        <w:jc w:val="both"/>
        <w:rPr>
          <w:sz w:val="24"/>
          <w:szCs w:val="24"/>
        </w:rPr>
      </w:pPr>
      <w:r w:rsidRPr="005E1FB8">
        <w:rPr>
          <w:sz w:val="24"/>
          <w:szCs w:val="24"/>
        </w:rPr>
        <w:t>La trésorière aimerait que les informations relatives aux dépenses engagées lui soient transmises, afin de les imputer sur les bons comptes.</w:t>
      </w:r>
    </w:p>
    <w:p w:rsidR="00685982" w:rsidRPr="005E1FB8" w:rsidRDefault="00A83D73" w:rsidP="00DB1649">
      <w:pPr>
        <w:jc w:val="both"/>
        <w:rPr>
          <w:sz w:val="24"/>
          <w:szCs w:val="24"/>
        </w:rPr>
      </w:pPr>
      <w:r w:rsidRPr="005E1FB8">
        <w:rPr>
          <w:sz w:val="24"/>
          <w:szCs w:val="24"/>
        </w:rPr>
        <w:t xml:space="preserve">Le samedi 15 avril 2017, la salle du foyer sera utilisée pour un examen de juges </w:t>
      </w:r>
      <w:r w:rsidR="0064336B">
        <w:rPr>
          <w:sz w:val="24"/>
          <w:szCs w:val="24"/>
        </w:rPr>
        <w:t xml:space="preserve">gym </w:t>
      </w:r>
      <w:r w:rsidRPr="005E1FB8">
        <w:rPr>
          <w:sz w:val="24"/>
          <w:szCs w:val="24"/>
        </w:rPr>
        <w:t>U.F.O.L.E.P.</w:t>
      </w:r>
    </w:p>
    <w:p w:rsidR="00FC4C2B" w:rsidRDefault="00FC4C2B" w:rsidP="00DB0705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********</w:t>
      </w:r>
    </w:p>
    <w:p w:rsidR="00FC4C2B" w:rsidRPr="00A83D73" w:rsidRDefault="00FC4C2B" w:rsidP="00A83D73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smallCaps/>
          <w:shadow/>
          <w:sz w:val="24"/>
          <w:szCs w:val="24"/>
        </w:rPr>
      </w:pPr>
      <w:r w:rsidRPr="00A83D73">
        <w:rPr>
          <w:smallCaps/>
          <w:shadow/>
          <w:sz w:val="24"/>
          <w:szCs w:val="24"/>
        </w:rPr>
        <w:t xml:space="preserve">Prochaine réunion du Conseil d’administration = Lundi </w:t>
      </w:r>
      <w:r w:rsidR="00A83D73" w:rsidRPr="00A83D73">
        <w:rPr>
          <w:smallCaps/>
          <w:shadow/>
          <w:sz w:val="24"/>
          <w:szCs w:val="24"/>
        </w:rPr>
        <w:t>20 Mars</w:t>
      </w:r>
      <w:r w:rsidR="00685982" w:rsidRPr="00A83D73">
        <w:rPr>
          <w:smallCaps/>
          <w:shadow/>
          <w:sz w:val="24"/>
          <w:szCs w:val="24"/>
        </w:rPr>
        <w:t xml:space="preserve"> 201</w:t>
      </w:r>
      <w:r w:rsidR="00A83D73" w:rsidRPr="00A83D73">
        <w:rPr>
          <w:smallCaps/>
          <w:shadow/>
          <w:sz w:val="24"/>
          <w:szCs w:val="24"/>
        </w:rPr>
        <w:t>7</w:t>
      </w:r>
      <w:r w:rsidRPr="00A83D73">
        <w:rPr>
          <w:smallCaps/>
          <w:shadow/>
          <w:sz w:val="24"/>
          <w:szCs w:val="24"/>
        </w:rPr>
        <w:t xml:space="preserve"> à 20 heures 30</w:t>
      </w:r>
    </w:p>
    <w:sectPr w:rsidR="00FC4C2B" w:rsidRPr="00A83D73" w:rsidSect="001566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1B6" w:rsidRDefault="00F731B6" w:rsidP="00C22BDC">
      <w:pPr>
        <w:spacing w:after="0" w:line="240" w:lineRule="auto"/>
      </w:pPr>
      <w:r>
        <w:separator/>
      </w:r>
    </w:p>
  </w:endnote>
  <w:endnote w:type="continuationSeparator" w:id="0">
    <w:p w:rsidR="00F731B6" w:rsidRDefault="00F731B6" w:rsidP="00C2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4692"/>
      <w:docPartObj>
        <w:docPartGallery w:val="Page Numbers (Bottom of Page)"/>
        <w:docPartUnique/>
      </w:docPartObj>
    </w:sdtPr>
    <w:sdtContent>
      <w:sdt>
        <w:sdtPr>
          <w:id w:val="6664693"/>
          <w:docPartObj>
            <w:docPartGallery w:val="Page Numbers (Top of Page)"/>
            <w:docPartUnique/>
          </w:docPartObj>
        </w:sdtPr>
        <w:sdtContent>
          <w:p w:rsidR="00B5755F" w:rsidRDefault="00B5755F">
            <w:pPr>
              <w:pStyle w:val="Pieddepage"/>
              <w:jc w:val="right"/>
            </w:pPr>
            <w:r>
              <w:t xml:space="preserve">Page </w:t>
            </w:r>
            <w:r w:rsidR="00185C7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85C70">
              <w:rPr>
                <w:b/>
                <w:sz w:val="24"/>
                <w:szCs w:val="24"/>
              </w:rPr>
              <w:fldChar w:fldCharType="separate"/>
            </w:r>
            <w:r w:rsidR="0064336B">
              <w:rPr>
                <w:b/>
                <w:noProof/>
              </w:rPr>
              <w:t>3</w:t>
            </w:r>
            <w:r w:rsidR="00185C70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185C7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85C70">
              <w:rPr>
                <w:b/>
                <w:sz w:val="24"/>
                <w:szCs w:val="24"/>
              </w:rPr>
              <w:fldChar w:fldCharType="separate"/>
            </w:r>
            <w:r w:rsidR="0064336B">
              <w:rPr>
                <w:b/>
                <w:noProof/>
              </w:rPr>
              <w:t>3</w:t>
            </w:r>
            <w:r w:rsidR="00185C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1B6" w:rsidRDefault="00F731B6" w:rsidP="00C22BDC">
      <w:pPr>
        <w:spacing w:after="0" w:line="240" w:lineRule="auto"/>
      </w:pPr>
      <w:r>
        <w:separator/>
      </w:r>
    </w:p>
  </w:footnote>
  <w:footnote w:type="continuationSeparator" w:id="0">
    <w:p w:rsidR="00F731B6" w:rsidRDefault="00F731B6" w:rsidP="00C22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9pt;height:8.95pt" o:bullet="t">
        <v:imagedata r:id="rId1" o:title="BD21297_"/>
      </v:shape>
    </w:pict>
  </w:numPicBullet>
  <w:numPicBullet w:numPicBulletId="1">
    <w:pict>
      <v:shape id="_x0000_i1029" type="#_x0000_t75" style="width:11.3pt;height:8.45pt" o:bullet="t">
        <v:imagedata r:id="rId2" o:title="BD21299_"/>
      </v:shape>
    </w:pict>
  </w:numPicBullet>
  <w:abstractNum w:abstractNumId="0">
    <w:nsid w:val="04875BE1"/>
    <w:multiLevelType w:val="hybridMultilevel"/>
    <w:tmpl w:val="40CC52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7E3E"/>
    <w:multiLevelType w:val="hybridMultilevel"/>
    <w:tmpl w:val="DCB24EB6"/>
    <w:lvl w:ilvl="0" w:tplc="E6C255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92157"/>
    <w:multiLevelType w:val="hybridMultilevel"/>
    <w:tmpl w:val="CBC617A4"/>
    <w:lvl w:ilvl="0" w:tplc="BEEE30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96E81"/>
    <w:multiLevelType w:val="hybridMultilevel"/>
    <w:tmpl w:val="478063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E5D48"/>
    <w:multiLevelType w:val="hybridMultilevel"/>
    <w:tmpl w:val="A3707744"/>
    <w:lvl w:ilvl="0" w:tplc="65946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A3FDD"/>
    <w:multiLevelType w:val="hybridMultilevel"/>
    <w:tmpl w:val="A90499BE"/>
    <w:lvl w:ilvl="0" w:tplc="FD16DCE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5133C"/>
    <w:multiLevelType w:val="hybridMultilevel"/>
    <w:tmpl w:val="2DAA44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87A1F"/>
    <w:multiLevelType w:val="hybridMultilevel"/>
    <w:tmpl w:val="E9FE7A36"/>
    <w:lvl w:ilvl="0" w:tplc="470E6B6E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115CD"/>
    <w:multiLevelType w:val="hybridMultilevel"/>
    <w:tmpl w:val="8BF850F0"/>
    <w:lvl w:ilvl="0" w:tplc="AE160EAE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0D37C42"/>
    <w:multiLevelType w:val="hybridMultilevel"/>
    <w:tmpl w:val="74C2D8F0"/>
    <w:lvl w:ilvl="0" w:tplc="EC5C1B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87AB2"/>
    <w:multiLevelType w:val="hybridMultilevel"/>
    <w:tmpl w:val="92B222F2"/>
    <w:lvl w:ilvl="0" w:tplc="3984D8D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11287"/>
    <w:multiLevelType w:val="hybridMultilevel"/>
    <w:tmpl w:val="5C30F2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E27A4"/>
    <w:multiLevelType w:val="hybridMultilevel"/>
    <w:tmpl w:val="9DA89E3A"/>
    <w:lvl w:ilvl="0" w:tplc="1F5442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01167"/>
    <w:multiLevelType w:val="hybridMultilevel"/>
    <w:tmpl w:val="BB821CAE"/>
    <w:lvl w:ilvl="0" w:tplc="65946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66C5A"/>
    <w:multiLevelType w:val="hybridMultilevel"/>
    <w:tmpl w:val="F93282F8"/>
    <w:lvl w:ilvl="0" w:tplc="4F18DF9A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E6566"/>
    <w:multiLevelType w:val="hybridMultilevel"/>
    <w:tmpl w:val="82CEAF62"/>
    <w:lvl w:ilvl="0" w:tplc="753E3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563C9"/>
    <w:multiLevelType w:val="hybridMultilevel"/>
    <w:tmpl w:val="2B968A1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47341"/>
    <w:multiLevelType w:val="hybridMultilevel"/>
    <w:tmpl w:val="AEC669DC"/>
    <w:lvl w:ilvl="0" w:tplc="4F18DF9A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3301C"/>
    <w:multiLevelType w:val="hybridMultilevel"/>
    <w:tmpl w:val="E2DA6B00"/>
    <w:lvl w:ilvl="0" w:tplc="AE160E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92403"/>
    <w:multiLevelType w:val="hybridMultilevel"/>
    <w:tmpl w:val="0BD085FE"/>
    <w:lvl w:ilvl="0" w:tplc="65946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66A09"/>
    <w:multiLevelType w:val="hybridMultilevel"/>
    <w:tmpl w:val="44B67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3"/>
  </w:num>
  <w:num w:numId="5">
    <w:abstractNumId w:val="19"/>
  </w:num>
  <w:num w:numId="6">
    <w:abstractNumId w:val="0"/>
  </w:num>
  <w:num w:numId="7">
    <w:abstractNumId w:val="11"/>
  </w:num>
  <w:num w:numId="8">
    <w:abstractNumId w:val="4"/>
  </w:num>
  <w:num w:numId="9">
    <w:abstractNumId w:val="6"/>
  </w:num>
  <w:num w:numId="10">
    <w:abstractNumId w:val="20"/>
  </w:num>
  <w:num w:numId="11">
    <w:abstractNumId w:val="13"/>
  </w:num>
  <w:num w:numId="12">
    <w:abstractNumId w:val="12"/>
  </w:num>
  <w:num w:numId="13">
    <w:abstractNumId w:val="2"/>
  </w:num>
  <w:num w:numId="14">
    <w:abstractNumId w:val="7"/>
  </w:num>
  <w:num w:numId="15">
    <w:abstractNumId w:val="17"/>
  </w:num>
  <w:num w:numId="16">
    <w:abstractNumId w:val="14"/>
  </w:num>
  <w:num w:numId="17">
    <w:abstractNumId w:val="18"/>
  </w:num>
  <w:num w:numId="18">
    <w:abstractNumId w:val="8"/>
  </w:num>
  <w:num w:numId="19">
    <w:abstractNumId w:val="9"/>
  </w:num>
  <w:num w:numId="20">
    <w:abstractNumId w:val="1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852"/>
    <w:rsid w:val="00000148"/>
    <w:rsid w:val="000065D2"/>
    <w:rsid w:val="0003150D"/>
    <w:rsid w:val="00033921"/>
    <w:rsid w:val="00040EC4"/>
    <w:rsid w:val="00062C3F"/>
    <w:rsid w:val="000773C2"/>
    <w:rsid w:val="00087956"/>
    <w:rsid w:val="000E2B9E"/>
    <w:rsid w:val="00124535"/>
    <w:rsid w:val="001357FD"/>
    <w:rsid w:val="0015012D"/>
    <w:rsid w:val="00150F53"/>
    <w:rsid w:val="00156674"/>
    <w:rsid w:val="00185C70"/>
    <w:rsid w:val="00186135"/>
    <w:rsid w:val="001B7392"/>
    <w:rsid w:val="001E381F"/>
    <w:rsid w:val="00214598"/>
    <w:rsid w:val="002358ED"/>
    <w:rsid w:val="00253FBA"/>
    <w:rsid w:val="002603A6"/>
    <w:rsid w:val="00261802"/>
    <w:rsid w:val="002863A3"/>
    <w:rsid w:val="002B407C"/>
    <w:rsid w:val="002E47FE"/>
    <w:rsid w:val="00305CA6"/>
    <w:rsid w:val="00355B68"/>
    <w:rsid w:val="003E3179"/>
    <w:rsid w:val="003F6387"/>
    <w:rsid w:val="003F7A21"/>
    <w:rsid w:val="00440806"/>
    <w:rsid w:val="0044310E"/>
    <w:rsid w:val="00450A50"/>
    <w:rsid w:val="004701D8"/>
    <w:rsid w:val="00485852"/>
    <w:rsid w:val="004A52C9"/>
    <w:rsid w:val="004B1CDE"/>
    <w:rsid w:val="004B2FFE"/>
    <w:rsid w:val="004D089F"/>
    <w:rsid w:val="00516771"/>
    <w:rsid w:val="00533A72"/>
    <w:rsid w:val="005402B2"/>
    <w:rsid w:val="005612CC"/>
    <w:rsid w:val="00586153"/>
    <w:rsid w:val="00587AB1"/>
    <w:rsid w:val="005E1FB8"/>
    <w:rsid w:val="00611977"/>
    <w:rsid w:val="00616C3F"/>
    <w:rsid w:val="00626ADD"/>
    <w:rsid w:val="0064336B"/>
    <w:rsid w:val="00685982"/>
    <w:rsid w:val="00693BCC"/>
    <w:rsid w:val="00697758"/>
    <w:rsid w:val="006A5774"/>
    <w:rsid w:val="006C2991"/>
    <w:rsid w:val="006E3CDB"/>
    <w:rsid w:val="006E486F"/>
    <w:rsid w:val="006F6D36"/>
    <w:rsid w:val="00717404"/>
    <w:rsid w:val="00727364"/>
    <w:rsid w:val="00771492"/>
    <w:rsid w:val="007762FC"/>
    <w:rsid w:val="00791249"/>
    <w:rsid w:val="007A352C"/>
    <w:rsid w:val="007C09E7"/>
    <w:rsid w:val="00815D6A"/>
    <w:rsid w:val="00823E63"/>
    <w:rsid w:val="00826CBB"/>
    <w:rsid w:val="00881C4B"/>
    <w:rsid w:val="00895E56"/>
    <w:rsid w:val="008B1E7C"/>
    <w:rsid w:val="008E1D1F"/>
    <w:rsid w:val="00905C36"/>
    <w:rsid w:val="00913930"/>
    <w:rsid w:val="00915869"/>
    <w:rsid w:val="00916E39"/>
    <w:rsid w:val="00923728"/>
    <w:rsid w:val="00924F62"/>
    <w:rsid w:val="0093176B"/>
    <w:rsid w:val="0093718D"/>
    <w:rsid w:val="0096538A"/>
    <w:rsid w:val="00970671"/>
    <w:rsid w:val="00971AF2"/>
    <w:rsid w:val="009E2D39"/>
    <w:rsid w:val="009F773D"/>
    <w:rsid w:val="00A228F0"/>
    <w:rsid w:val="00A44B31"/>
    <w:rsid w:val="00A566E5"/>
    <w:rsid w:val="00A66624"/>
    <w:rsid w:val="00A83D73"/>
    <w:rsid w:val="00A872E6"/>
    <w:rsid w:val="00A970B6"/>
    <w:rsid w:val="00AB3616"/>
    <w:rsid w:val="00AC6439"/>
    <w:rsid w:val="00AD1825"/>
    <w:rsid w:val="00AD1C21"/>
    <w:rsid w:val="00AE2892"/>
    <w:rsid w:val="00B11A33"/>
    <w:rsid w:val="00B5755F"/>
    <w:rsid w:val="00B64AAD"/>
    <w:rsid w:val="00B713E1"/>
    <w:rsid w:val="00B84287"/>
    <w:rsid w:val="00B92058"/>
    <w:rsid w:val="00BB26BE"/>
    <w:rsid w:val="00BC01F3"/>
    <w:rsid w:val="00BE796E"/>
    <w:rsid w:val="00C13051"/>
    <w:rsid w:val="00C22918"/>
    <w:rsid w:val="00C22BDC"/>
    <w:rsid w:val="00C3440B"/>
    <w:rsid w:val="00C4124B"/>
    <w:rsid w:val="00C54F90"/>
    <w:rsid w:val="00C57E2C"/>
    <w:rsid w:val="00C61AFF"/>
    <w:rsid w:val="00C76B7D"/>
    <w:rsid w:val="00C80362"/>
    <w:rsid w:val="00CA0308"/>
    <w:rsid w:val="00CA4C76"/>
    <w:rsid w:val="00CB4635"/>
    <w:rsid w:val="00CB7BF1"/>
    <w:rsid w:val="00CC0ADC"/>
    <w:rsid w:val="00CE2B22"/>
    <w:rsid w:val="00D13552"/>
    <w:rsid w:val="00D41394"/>
    <w:rsid w:val="00D44023"/>
    <w:rsid w:val="00D54836"/>
    <w:rsid w:val="00D74A2A"/>
    <w:rsid w:val="00D74D5A"/>
    <w:rsid w:val="00DA0069"/>
    <w:rsid w:val="00DB0705"/>
    <w:rsid w:val="00DB1649"/>
    <w:rsid w:val="00DE1B4A"/>
    <w:rsid w:val="00DE5779"/>
    <w:rsid w:val="00E132C9"/>
    <w:rsid w:val="00E417A6"/>
    <w:rsid w:val="00E55DC9"/>
    <w:rsid w:val="00EA3FA0"/>
    <w:rsid w:val="00EC794A"/>
    <w:rsid w:val="00EF185D"/>
    <w:rsid w:val="00EF7481"/>
    <w:rsid w:val="00F13B4D"/>
    <w:rsid w:val="00F3486D"/>
    <w:rsid w:val="00F460DA"/>
    <w:rsid w:val="00F731B6"/>
    <w:rsid w:val="00F74996"/>
    <w:rsid w:val="00F7512C"/>
    <w:rsid w:val="00FC3A21"/>
    <w:rsid w:val="00FC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58ED"/>
    <w:pPr>
      <w:ind w:left="720"/>
      <w:contextualSpacing/>
    </w:pPr>
  </w:style>
  <w:style w:type="character" w:customStyle="1" w:styleId="contextentry">
    <w:name w:val="contextentry"/>
    <w:basedOn w:val="Policepardfaut"/>
    <w:rsid w:val="00214598"/>
  </w:style>
  <w:style w:type="character" w:styleId="Lienhypertexte">
    <w:name w:val="Hyperlink"/>
    <w:basedOn w:val="Policepardfaut"/>
    <w:uiPriority w:val="99"/>
    <w:unhideWhenUsed/>
    <w:rsid w:val="0021459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C2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22BDC"/>
  </w:style>
  <w:style w:type="paragraph" w:styleId="Pieddepage">
    <w:name w:val="footer"/>
    <w:basedOn w:val="Normal"/>
    <w:link w:val="PieddepageCar"/>
    <w:uiPriority w:val="99"/>
    <w:unhideWhenUsed/>
    <w:rsid w:val="00C2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BDC"/>
  </w:style>
  <w:style w:type="table" w:styleId="Grilledutableau">
    <w:name w:val="Table Grid"/>
    <w:basedOn w:val="TableauNormal"/>
    <w:uiPriority w:val="59"/>
    <w:rsid w:val="0091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Policepardfaut"/>
    <w:rsid w:val="004A5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65BFC-4476-46D6-993A-41D8534C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887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Emilie</cp:lastModifiedBy>
  <cp:revision>7</cp:revision>
  <cp:lastPrinted>2017-03-15T22:33:00Z</cp:lastPrinted>
  <dcterms:created xsi:type="dcterms:W3CDTF">2017-03-15T20:32:00Z</dcterms:created>
  <dcterms:modified xsi:type="dcterms:W3CDTF">2017-03-22T21:16:00Z</dcterms:modified>
</cp:coreProperties>
</file>