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5F7" w:rsidRPr="00A37E13" w:rsidRDefault="00D6243E" w:rsidP="00A37E13">
      <w:pPr>
        <w:spacing w:after="0" w:line="240" w:lineRule="auto"/>
        <w:rPr>
          <w:rFonts w:ascii="Arial" w:hAnsi="Arial" w:cs="Arial"/>
        </w:rPr>
      </w:pPr>
      <w:hyperlink r:id="rId5">
        <w:r w:rsidRPr="00A37E13">
          <w:rPr>
            <w:rStyle w:val="LienInternet"/>
            <w:rFonts w:ascii="Arial" w:hAnsi="Arial" w:cs="Arial"/>
          </w:rPr>
          <w:t>Http://www.lemonde.fr/attaques-a-paris/video/2015/11/26/quelle-est-donc-l-histoire-du-drapeau-francais_4818478_4809495.html</w:t>
        </w:r>
      </w:hyperlink>
      <w:r w:rsidRPr="00A37E13">
        <w:rPr>
          <w:rFonts w:ascii="Arial" w:hAnsi="Arial" w:cs="Arial"/>
        </w:rPr>
        <w:t xml:space="preserve">   2'21''</w:t>
      </w:r>
    </w:p>
    <w:p w:rsidR="00FC15F7" w:rsidRPr="00A37E13" w:rsidRDefault="00FC15F7" w:rsidP="00A37E13">
      <w:pPr>
        <w:widowControl/>
        <w:spacing w:after="0" w:line="240" w:lineRule="auto"/>
        <w:rPr>
          <w:rFonts w:ascii="Arial" w:hAnsi="Arial" w:cs="Arial"/>
          <w:color w:val="16212C"/>
        </w:rPr>
      </w:pPr>
    </w:p>
    <w:p w:rsidR="00A37E13" w:rsidRPr="00A37E13" w:rsidRDefault="00A37E13" w:rsidP="00A37E13">
      <w:pPr>
        <w:widowControl/>
        <w:spacing w:after="0" w:line="240" w:lineRule="auto"/>
        <w:rPr>
          <w:rFonts w:ascii="Arial Narrow" w:hAnsi="Arial Narrow" w:cs="Arial"/>
          <w:color w:val="FF0000"/>
        </w:rPr>
      </w:pPr>
      <w:r w:rsidRPr="00A37E13">
        <w:rPr>
          <w:rFonts w:ascii="Arial Narrow" w:hAnsi="Arial Narrow" w:cs="Arial"/>
          <w:color w:val="FF0000"/>
        </w:rPr>
        <w:t>CORRECTION</w:t>
      </w:r>
    </w:p>
    <w:tbl>
      <w:tblPr>
        <w:tblW w:w="10199" w:type="dxa"/>
        <w:tblInd w:w="6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10199"/>
      </w:tblGrid>
      <w:tr w:rsidR="00A37E13" w:rsidRPr="00A37E13" w:rsidTr="007448F7">
        <w:tc>
          <w:tcPr>
            <w:tcW w:w="1019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A37E13" w:rsidRPr="00A37E13" w:rsidRDefault="00A37E13" w:rsidP="007448F7">
            <w:pPr>
              <w:pStyle w:val="Contenudetableau"/>
              <w:spacing w:after="0" w:line="240" w:lineRule="auto"/>
              <w:rPr>
                <w:rFonts w:ascii="Arial Narrow" w:hAnsi="Arial Narrow" w:cs="Arial"/>
                <w:color w:val="16212C"/>
              </w:rPr>
            </w:pPr>
            <w:r w:rsidRPr="00A37E13">
              <w:rPr>
                <w:rFonts w:ascii="Arial Narrow" w:hAnsi="Arial Narrow" w:cs="Arial"/>
                <w:color w:val="16212C"/>
              </w:rPr>
              <w:t>le drapeau tricolore est né grâce à la réunion du blanc, la couleur du Roi depuis le Moyen-Age, et du bleu, et du rouge, les couleurs de la ville de Paris.</w:t>
            </w:r>
          </w:p>
          <w:p w:rsidR="00A37E13" w:rsidRPr="00A37E13" w:rsidRDefault="00A37E13" w:rsidP="007448F7">
            <w:pPr>
              <w:pStyle w:val="Contenudetableau"/>
              <w:spacing w:after="0" w:line="240" w:lineRule="auto"/>
              <w:rPr>
                <w:rFonts w:ascii="Arial Narrow" w:hAnsi="Arial Narrow" w:cs="Arial"/>
                <w:color w:val="16212C"/>
              </w:rPr>
            </w:pPr>
            <w:r w:rsidRPr="00A37E13">
              <w:rPr>
                <w:rFonts w:ascii="Arial Narrow" w:hAnsi="Arial Narrow" w:cs="Arial"/>
              </w:rPr>
              <w:t xml:space="preserve">Quand ?   </w:t>
            </w:r>
            <w:r w:rsidRPr="00A37E13">
              <w:rPr>
                <w:rFonts w:ascii="Arial Narrow" w:hAnsi="Arial Narrow" w:cs="Arial"/>
                <w:color w:val="16212C"/>
              </w:rPr>
              <w:t xml:space="preserve">sous la Révolution française </w:t>
            </w:r>
          </w:p>
        </w:tc>
      </w:tr>
      <w:tr w:rsidR="00A37E13" w:rsidRPr="00A37E13" w:rsidTr="007448F7">
        <w:tc>
          <w:tcPr>
            <w:tcW w:w="10199" w:type="dxa"/>
            <w:tcBorders>
              <w:top w:val="nil"/>
              <w:left w:val="single" w:sz="2" w:space="0" w:color="000000"/>
              <w:bottom w:val="single" w:sz="2" w:space="0" w:color="000000"/>
              <w:right w:val="single" w:sz="2" w:space="0" w:color="000000"/>
            </w:tcBorders>
            <w:shd w:val="clear" w:color="auto" w:fill="auto"/>
            <w:tcMar>
              <w:left w:w="54" w:type="dxa"/>
            </w:tcMar>
          </w:tcPr>
          <w:p w:rsidR="00A37E13" w:rsidRPr="00A37E13" w:rsidRDefault="00A37E13" w:rsidP="007448F7">
            <w:pPr>
              <w:pStyle w:val="Contenudetableau"/>
              <w:spacing w:after="0" w:line="240" w:lineRule="auto"/>
              <w:rPr>
                <w:rFonts w:ascii="Arial Narrow" w:hAnsi="Arial Narrow" w:cs="Arial"/>
                <w:color w:val="16212C"/>
              </w:rPr>
            </w:pPr>
            <w:r w:rsidRPr="00A37E13">
              <w:rPr>
                <w:rFonts w:ascii="Arial Narrow" w:hAnsi="Arial Narrow" w:cs="Arial"/>
              </w:rPr>
              <w:t>En 1789, r</w:t>
            </w:r>
            <w:r w:rsidRPr="00A37E13">
              <w:rPr>
                <w:rFonts w:ascii="Arial Narrow" w:hAnsi="Arial Narrow" w:cs="Arial"/>
                <w:color w:val="16212C"/>
              </w:rPr>
              <w:t>éunir les 3 couleurs = un signe de réconciliation entre le peuple et le Roi.</w:t>
            </w:r>
          </w:p>
        </w:tc>
      </w:tr>
      <w:tr w:rsidR="00A37E13" w:rsidRPr="00A37E13" w:rsidTr="007448F7">
        <w:tc>
          <w:tcPr>
            <w:tcW w:w="10199" w:type="dxa"/>
            <w:tcBorders>
              <w:top w:val="nil"/>
              <w:left w:val="single" w:sz="2" w:space="0" w:color="000000"/>
              <w:bottom w:val="single" w:sz="2" w:space="0" w:color="000000"/>
              <w:right w:val="single" w:sz="2" w:space="0" w:color="000000"/>
            </w:tcBorders>
            <w:shd w:val="clear" w:color="auto" w:fill="auto"/>
            <w:tcMar>
              <w:left w:w="54" w:type="dxa"/>
            </w:tcMar>
          </w:tcPr>
          <w:p w:rsidR="00A37E13" w:rsidRPr="00A37E13" w:rsidRDefault="00A37E13" w:rsidP="007448F7">
            <w:pPr>
              <w:pStyle w:val="Contenudetableau"/>
              <w:spacing w:after="0" w:line="240" w:lineRule="auto"/>
              <w:rPr>
                <w:rFonts w:ascii="Arial Narrow" w:hAnsi="Arial Narrow" w:cs="Arial"/>
              </w:rPr>
            </w:pPr>
            <w:r w:rsidRPr="00A37E13">
              <w:rPr>
                <w:rFonts w:ascii="Arial Narrow" w:hAnsi="Arial Narrow" w:cs="Arial"/>
                <w:color w:val="16212C"/>
              </w:rPr>
              <w:t xml:space="preserve">le drapeau commence à remplacer la cocarde </w:t>
            </w:r>
            <w:r w:rsidRPr="00A37E13">
              <w:rPr>
                <w:rFonts w:ascii="Arial Narrow" w:hAnsi="Arial Narrow" w:cs="Arial"/>
              </w:rPr>
              <w:t>en 1790</w:t>
            </w:r>
          </w:p>
        </w:tc>
      </w:tr>
      <w:tr w:rsidR="00A37E13" w:rsidRPr="00A37E13" w:rsidTr="007448F7">
        <w:tc>
          <w:tcPr>
            <w:tcW w:w="10199" w:type="dxa"/>
            <w:tcBorders>
              <w:top w:val="nil"/>
              <w:left w:val="single" w:sz="2" w:space="0" w:color="000000"/>
              <w:bottom w:val="single" w:sz="2" w:space="0" w:color="000000"/>
              <w:right w:val="single" w:sz="2" w:space="0" w:color="000000"/>
            </w:tcBorders>
            <w:shd w:val="clear" w:color="auto" w:fill="auto"/>
            <w:tcMar>
              <w:left w:w="54" w:type="dxa"/>
            </w:tcMar>
          </w:tcPr>
          <w:p w:rsidR="00A37E13" w:rsidRPr="00A37E13" w:rsidRDefault="00A37E13" w:rsidP="007448F7">
            <w:pPr>
              <w:pStyle w:val="Contenudetableau"/>
              <w:spacing w:after="0" w:line="240" w:lineRule="auto"/>
              <w:rPr>
                <w:rFonts w:ascii="Arial Narrow" w:hAnsi="Arial Narrow" w:cs="Arial"/>
                <w:color w:val="16212C"/>
              </w:rPr>
            </w:pPr>
            <w:r w:rsidRPr="00A37E13">
              <w:rPr>
                <w:rFonts w:ascii="Arial Narrow" w:hAnsi="Arial Narrow" w:cs="Arial"/>
              </w:rPr>
              <w:t xml:space="preserve">Où ?    </w:t>
            </w:r>
            <w:r w:rsidRPr="00A37E13">
              <w:rPr>
                <w:rFonts w:ascii="Arial Narrow" w:hAnsi="Arial Narrow" w:cs="Arial"/>
                <w:color w:val="16212C"/>
              </w:rPr>
              <w:t>sur les navires français, pour les reconnaître à l'horizon</w:t>
            </w:r>
          </w:p>
        </w:tc>
      </w:tr>
      <w:tr w:rsidR="00A37E13" w:rsidRPr="00A37E13" w:rsidTr="007448F7">
        <w:tc>
          <w:tcPr>
            <w:tcW w:w="10199" w:type="dxa"/>
            <w:tcBorders>
              <w:top w:val="nil"/>
              <w:left w:val="single" w:sz="2" w:space="0" w:color="000000"/>
              <w:bottom w:val="single" w:sz="2" w:space="0" w:color="000000"/>
              <w:right w:val="single" w:sz="2" w:space="0" w:color="000000"/>
            </w:tcBorders>
            <w:shd w:val="clear" w:color="auto" w:fill="auto"/>
            <w:tcMar>
              <w:left w:w="54" w:type="dxa"/>
            </w:tcMar>
          </w:tcPr>
          <w:p w:rsidR="00A37E13" w:rsidRPr="00A37E13" w:rsidRDefault="00A37E13" w:rsidP="007448F7">
            <w:pPr>
              <w:widowControl/>
              <w:spacing w:after="0" w:line="240" w:lineRule="auto"/>
              <w:rPr>
                <w:rFonts w:ascii="Arial Narrow" w:hAnsi="Arial Narrow" w:cs="Arial"/>
                <w:color w:val="16212C"/>
              </w:rPr>
            </w:pPr>
            <w:r w:rsidRPr="00A37E13">
              <w:rPr>
                <w:rFonts w:ascii="Arial Narrow" w:hAnsi="Arial Narrow" w:cs="Arial"/>
                <w:color w:val="16212C"/>
              </w:rPr>
              <w:t>Avec le retour de la monarchie en 1815, jusqu'en 1830</w:t>
            </w:r>
          </w:p>
          <w:p w:rsidR="00A37E13" w:rsidRPr="00A37E13" w:rsidRDefault="00A37E13" w:rsidP="007448F7">
            <w:pPr>
              <w:widowControl/>
              <w:spacing w:after="0" w:line="240" w:lineRule="auto"/>
              <w:rPr>
                <w:rFonts w:ascii="Arial Narrow" w:hAnsi="Arial Narrow" w:cs="Arial"/>
                <w:color w:val="16212C"/>
              </w:rPr>
            </w:pPr>
            <w:r w:rsidRPr="00A37E13">
              <w:rPr>
                <w:rFonts w:ascii="Arial Narrow" w:hAnsi="Arial Narrow" w:cs="Arial"/>
                <w:color w:val="16212C"/>
              </w:rPr>
              <w:t xml:space="preserve">le drapeau redevient blanc     Pourquoi ? Rappelez-vous, c'est la couleur de la royauté </w:t>
            </w:r>
          </w:p>
        </w:tc>
      </w:tr>
      <w:tr w:rsidR="00A37E13" w:rsidRPr="00A37E13" w:rsidTr="007448F7">
        <w:tc>
          <w:tcPr>
            <w:tcW w:w="10199" w:type="dxa"/>
            <w:tcBorders>
              <w:top w:val="nil"/>
              <w:left w:val="single" w:sz="2" w:space="0" w:color="000000"/>
              <w:bottom w:val="single" w:sz="2" w:space="0" w:color="000000"/>
              <w:right w:val="single" w:sz="2" w:space="0" w:color="000000"/>
            </w:tcBorders>
            <w:shd w:val="clear" w:color="auto" w:fill="auto"/>
            <w:tcMar>
              <w:left w:w="54" w:type="dxa"/>
            </w:tcMar>
          </w:tcPr>
          <w:p w:rsidR="00A37E13" w:rsidRPr="00A37E13" w:rsidRDefault="00A37E13" w:rsidP="007448F7">
            <w:pPr>
              <w:widowControl/>
              <w:spacing w:after="0" w:line="240" w:lineRule="auto"/>
              <w:rPr>
                <w:rFonts w:ascii="Arial Narrow" w:hAnsi="Arial Narrow" w:cs="Arial"/>
                <w:color w:val="16212C"/>
              </w:rPr>
            </w:pPr>
            <w:r w:rsidRPr="00A37E13">
              <w:rPr>
                <w:rFonts w:ascii="Arial Narrow" w:hAnsi="Arial Narrow" w:cs="Arial"/>
                <w:color w:val="16212C"/>
              </w:rPr>
              <w:t>les insurgés de la Révolution de 1848 préféraient la couleur rouge.</w:t>
            </w:r>
          </w:p>
        </w:tc>
      </w:tr>
      <w:tr w:rsidR="00A37E13" w:rsidRPr="00A37E13" w:rsidTr="007448F7">
        <w:tc>
          <w:tcPr>
            <w:tcW w:w="10199" w:type="dxa"/>
            <w:tcBorders>
              <w:top w:val="nil"/>
              <w:left w:val="single" w:sz="2" w:space="0" w:color="000000"/>
              <w:bottom w:val="single" w:sz="2" w:space="0" w:color="000000"/>
              <w:right w:val="single" w:sz="2" w:space="0" w:color="000000"/>
            </w:tcBorders>
            <w:shd w:val="clear" w:color="auto" w:fill="auto"/>
            <w:tcMar>
              <w:left w:w="54" w:type="dxa"/>
            </w:tcMar>
          </w:tcPr>
          <w:p w:rsidR="00A37E13" w:rsidRPr="00A37E13" w:rsidRDefault="00A37E13" w:rsidP="007448F7">
            <w:pPr>
              <w:widowControl/>
              <w:spacing w:after="0" w:line="240" w:lineRule="auto"/>
              <w:rPr>
                <w:rFonts w:ascii="Arial Narrow" w:hAnsi="Arial Narrow" w:cs="Arial"/>
                <w:color w:val="16212C"/>
              </w:rPr>
            </w:pPr>
            <w:r w:rsidRPr="00A37E13">
              <w:rPr>
                <w:rFonts w:ascii="Arial Narrow" w:hAnsi="Arial Narrow" w:cs="Arial"/>
                <w:color w:val="16212C"/>
              </w:rPr>
              <w:t>En 1958, il est inscrit dans l'article 2 de la Constitution, et il est déployé dans la plupart des cérémonies officielles, qu'elles soient  civiles ou militaires</w:t>
            </w:r>
          </w:p>
        </w:tc>
      </w:tr>
      <w:tr w:rsidR="00A37E13" w:rsidRPr="00A37E13" w:rsidTr="007448F7">
        <w:tc>
          <w:tcPr>
            <w:tcW w:w="10199" w:type="dxa"/>
            <w:tcBorders>
              <w:top w:val="nil"/>
              <w:left w:val="single" w:sz="2" w:space="0" w:color="000000"/>
              <w:bottom w:val="single" w:sz="2" w:space="0" w:color="000000"/>
              <w:right w:val="single" w:sz="2" w:space="0" w:color="000000"/>
            </w:tcBorders>
            <w:shd w:val="clear" w:color="auto" w:fill="auto"/>
            <w:tcMar>
              <w:left w:w="54" w:type="dxa"/>
            </w:tcMar>
          </w:tcPr>
          <w:p w:rsidR="00A37E13" w:rsidRPr="00A37E13" w:rsidRDefault="00A37E13" w:rsidP="007448F7">
            <w:pPr>
              <w:widowControl/>
              <w:spacing w:after="0" w:line="240" w:lineRule="auto"/>
              <w:rPr>
                <w:rFonts w:ascii="Arial Narrow" w:hAnsi="Arial Narrow" w:cs="Arial"/>
                <w:color w:val="16212C"/>
              </w:rPr>
            </w:pPr>
            <w:r w:rsidRPr="00A37E13">
              <w:rPr>
                <w:rFonts w:ascii="Arial Narrow" w:hAnsi="Arial Narrow" w:cs="Arial"/>
                <w:color w:val="16212C"/>
              </w:rPr>
              <w:t xml:space="preserve">Mais l’utilisation du drapeau a souvent fait l’objet de …polémiques, parce qu'il est un symbole d'unité pour les uns, mais il est celui du nationalisme pour les autres. </w:t>
            </w:r>
          </w:p>
        </w:tc>
      </w:tr>
      <w:tr w:rsidR="00A37E13" w:rsidRPr="00A37E13" w:rsidTr="007448F7">
        <w:tc>
          <w:tcPr>
            <w:tcW w:w="10199" w:type="dxa"/>
            <w:tcBorders>
              <w:top w:val="nil"/>
              <w:left w:val="single" w:sz="2" w:space="0" w:color="000000"/>
              <w:bottom w:val="single" w:sz="2" w:space="0" w:color="000000"/>
              <w:right w:val="single" w:sz="2" w:space="0" w:color="000000"/>
            </w:tcBorders>
            <w:shd w:val="clear" w:color="auto" w:fill="auto"/>
            <w:tcMar>
              <w:left w:w="54" w:type="dxa"/>
            </w:tcMar>
          </w:tcPr>
          <w:p w:rsidR="00A37E13" w:rsidRPr="00A37E13" w:rsidRDefault="00A37E13" w:rsidP="007448F7">
            <w:pPr>
              <w:widowControl/>
              <w:spacing w:after="0" w:line="240" w:lineRule="auto"/>
              <w:rPr>
                <w:rFonts w:ascii="Arial Narrow" w:hAnsi="Arial Narrow" w:cs="Arial"/>
                <w:color w:val="16212C"/>
              </w:rPr>
            </w:pPr>
            <w:r w:rsidRPr="00A37E13">
              <w:rPr>
                <w:rFonts w:ascii="Arial Narrow" w:hAnsi="Arial Narrow" w:cs="Arial"/>
                <w:color w:val="16212C"/>
              </w:rPr>
              <w:t>Mais lors d’événements tragiques comme les attentats du 13 novembre,  il est devenu un signe de fierté et d'unité.</w:t>
            </w:r>
          </w:p>
        </w:tc>
      </w:tr>
    </w:tbl>
    <w:p w:rsidR="00A37E13" w:rsidRPr="00A37E13" w:rsidRDefault="00A37E13" w:rsidP="00A37E13">
      <w:pPr>
        <w:widowControl/>
        <w:spacing w:after="0" w:line="240" w:lineRule="auto"/>
        <w:rPr>
          <w:rFonts w:ascii="Arial Narrow" w:hAnsi="Arial Narrow" w:cs="Arial"/>
          <w:color w:val="16212C"/>
        </w:rPr>
      </w:pPr>
    </w:p>
    <w:p w:rsidR="00FC15F7" w:rsidRPr="00A37E13" w:rsidRDefault="00D6243E" w:rsidP="00A37E13">
      <w:pPr>
        <w:widowControl/>
        <w:spacing w:after="0" w:line="240" w:lineRule="auto"/>
        <w:rPr>
          <w:rFonts w:ascii="Arial Narrow" w:hAnsi="Arial Narrow" w:cs="Arial"/>
          <w:color w:val="16212C"/>
        </w:rPr>
      </w:pPr>
      <w:r w:rsidRPr="00A37E13">
        <w:rPr>
          <w:rFonts w:ascii="Arial Narrow" w:hAnsi="Arial Narrow" w:cs="Arial"/>
          <w:i/>
          <w:iCs/>
          <w:color w:val="16212C"/>
        </w:rPr>
        <w:t>A la veille de l’hommage national aux victimes des attentats du 13 novembre 2015, François Hollande a invité les Français à </w:t>
      </w:r>
      <w:r w:rsidRPr="00A37E13">
        <w:rPr>
          <w:rStyle w:val="Accentuation"/>
          <w:rFonts w:ascii="Arial Narrow" w:hAnsi="Arial Narrow" w:cs="Arial"/>
          <w:color w:val="16212C"/>
        </w:rPr>
        <w:t>« pavoiser »</w:t>
      </w:r>
      <w:r w:rsidRPr="00A37E13">
        <w:rPr>
          <w:rFonts w:ascii="Arial Narrow" w:hAnsi="Arial Narrow" w:cs="Arial"/>
          <w:i/>
          <w:iCs/>
          <w:color w:val="16212C"/>
        </w:rPr>
        <w:t> leur maison avec des drapeaux tricolores. L’occasion de revenir sur les origines de l’emblème de la République, symbole d’unité pour les uns, de nationalisme pour les autres. Réponse au conditionnel car son histoire est pittoresque et incertaine.</w:t>
      </w:r>
      <w:r w:rsidRPr="00A37E13">
        <w:rPr>
          <w:rFonts w:ascii="Arial Narrow" w:hAnsi="Arial Narrow" w:cs="Arial"/>
          <w:color w:val="16212C"/>
        </w:rPr>
        <w:br/>
      </w:r>
    </w:p>
    <w:p w:rsidR="00FC15F7" w:rsidRPr="00A37E13" w:rsidRDefault="00FC15F7" w:rsidP="00A37E13">
      <w:pPr>
        <w:widowControl/>
        <w:spacing w:after="0" w:line="240" w:lineRule="auto"/>
        <w:rPr>
          <w:rFonts w:ascii="Arial Narrow" w:hAnsi="Arial Narrow" w:cs="Arial"/>
          <w:color w:val="16212C"/>
        </w:rPr>
      </w:pPr>
      <w:bookmarkStart w:id="0" w:name="_GoBack"/>
      <w:bookmarkEnd w:id="0"/>
    </w:p>
    <w:p w:rsidR="00FC15F7" w:rsidRPr="00A37E13" w:rsidRDefault="00D6243E" w:rsidP="00A37E13">
      <w:pPr>
        <w:widowControl/>
        <w:spacing w:after="0" w:line="240" w:lineRule="auto"/>
        <w:rPr>
          <w:rFonts w:ascii="Arial Narrow" w:hAnsi="Arial Narrow" w:cs="Arial"/>
          <w:color w:val="16212C"/>
        </w:rPr>
      </w:pPr>
      <w:r w:rsidRPr="00A37E13">
        <w:rPr>
          <w:rFonts w:ascii="Arial Narrow" w:hAnsi="Arial Narrow" w:cs="Arial"/>
          <w:color w:val="16212C"/>
        </w:rPr>
        <w:t>Il est bleu, blanc, rouge, et représente l'emblème français de la République.</w:t>
      </w:r>
    </w:p>
    <w:p w:rsidR="00FC15F7" w:rsidRPr="00A37E13" w:rsidRDefault="00D6243E" w:rsidP="00A37E13">
      <w:pPr>
        <w:widowControl/>
        <w:spacing w:after="0" w:line="240" w:lineRule="auto"/>
        <w:rPr>
          <w:rFonts w:ascii="Arial Narrow" w:hAnsi="Arial Narrow" w:cs="Arial"/>
          <w:color w:val="16212C"/>
        </w:rPr>
      </w:pPr>
      <w:r w:rsidRPr="00A37E13">
        <w:rPr>
          <w:rFonts w:ascii="Arial Narrow" w:hAnsi="Arial Narrow" w:cs="Arial"/>
          <w:color w:val="16212C"/>
        </w:rPr>
        <w:t>Mais quelle est l'histoire du drapeau français ?</w:t>
      </w:r>
    </w:p>
    <w:p w:rsidR="00FC15F7" w:rsidRPr="00A37E13" w:rsidRDefault="00D6243E" w:rsidP="00A37E13">
      <w:pPr>
        <w:widowControl/>
        <w:spacing w:after="0" w:line="240" w:lineRule="auto"/>
        <w:rPr>
          <w:rFonts w:ascii="Arial Narrow" w:hAnsi="Arial Narrow" w:cs="Arial"/>
          <w:color w:val="16212C"/>
        </w:rPr>
      </w:pPr>
      <w:r w:rsidRPr="00A37E13">
        <w:rPr>
          <w:rFonts w:ascii="Arial Narrow" w:hAnsi="Arial Narrow" w:cs="Arial"/>
          <w:color w:val="16212C"/>
        </w:rPr>
        <w:t>Officiellement, c'est sous la Révolution française que le drapeau tricolore est né grâce à la réunion du blanc, la couleur du Roi depuis le Moyen-Age, et du bleu, et du rouge, les couleurs de la ville de Paris.  Je dis bien "aurait", car l'histoire du drapeau français n'est pas si simple, et plutôt pittoresque.</w:t>
      </w:r>
    </w:p>
    <w:p w:rsidR="00FC15F7" w:rsidRPr="00A37E13" w:rsidRDefault="00D6243E" w:rsidP="00A37E13">
      <w:pPr>
        <w:widowControl/>
        <w:spacing w:after="0" w:line="240" w:lineRule="auto"/>
        <w:rPr>
          <w:rFonts w:ascii="Arial Narrow" w:hAnsi="Arial Narrow" w:cs="Arial"/>
          <w:color w:val="16212C"/>
        </w:rPr>
      </w:pPr>
      <w:r w:rsidRPr="00A37E13">
        <w:rPr>
          <w:rFonts w:ascii="Arial Narrow" w:hAnsi="Arial Narrow" w:cs="Arial"/>
          <w:color w:val="16212C"/>
        </w:rPr>
        <w:t>Car avant le drapeau, il y a eu la cocarde.  En 1789, ce serait le Marquis de La Fayette, qui après la prise de la Bastille, aurait proposé au Roi de réunir les 3 couleurs, un signe de réconciliation entre le peuple et le Roi.</w:t>
      </w:r>
    </w:p>
    <w:p w:rsidR="00FC15F7" w:rsidRPr="00A37E13" w:rsidRDefault="00D6243E" w:rsidP="00A37E13">
      <w:pPr>
        <w:widowControl/>
        <w:spacing w:after="0" w:line="240" w:lineRule="auto"/>
        <w:rPr>
          <w:rFonts w:ascii="Arial Narrow" w:hAnsi="Arial Narrow" w:cs="Arial"/>
          <w:color w:val="16212C"/>
        </w:rPr>
      </w:pPr>
      <w:r w:rsidRPr="00A37E13">
        <w:rPr>
          <w:rFonts w:ascii="Arial Narrow" w:hAnsi="Arial Narrow" w:cs="Arial"/>
          <w:color w:val="16212C"/>
        </w:rPr>
        <w:t>C'est en 1790 que le drapeau commence à remplacer la cocarde, notamment sur les navires français, pour les reconnaître à l'horizon.  Au départ, il était rouge, blanc, bleu, et disposé à la verticale, pour ne pas le confondre avec le drapeau néerlandais.</w:t>
      </w:r>
    </w:p>
    <w:p w:rsidR="00FC15F7" w:rsidRPr="00A37E13" w:rsidRDefault="00D6243E" w:rsidP="00A37E13">
      <w:pPr>
        <w:widowControl/>
        <w:spacing w:after="0" w:line="240" w:lineRule="auto"/>
        <w:rPr>
          <w:rFonts w:ascii="Arial Narrow" w:hAnsi="Arial Narrow" w:cs="Arial"/>
          <w:color w:val="16212C"/>
        </w:rPr>
      </w:pPr>
      <w:r w:rsidRPr="00A37E13">
        <w:rPr>
          <w:rFonts w:ascii="Arial Narrow" w:hAnsi="Arial Narrow" w:cs="Arial"/>
          <w:color w:val="16212C"/>
        </w:rPr>
        <w:t>C'est en 1794, 4 ans plus tard, que le drapeau français apparaîtra sous la plume de l'artiste Jacques-Louis David, sous sa forme actuelle, en bleu, blanc, rouge.</w:t>
      </w:r>
    </w:p>
    <w:p w:rsidR="00FC15F7" w:rsidRPr="00A37E13" w:rsidRDefault="00D6243E" w:rsidP="00A37E13">
      <w:pPr>
        <w:widowControl/>
        <w:spacing w:after="0" w:line="240" w:lineRule="auto"/>
        <w:rPr>
          <w:rFonts w:ascii="Arial Narrow" w:hAnsi="Arial Narrow" w:cs="Arial"/>
          <w:color w:val="16212C"/>
        </w:rPr>
      </w:pPr>
      <w:r w:rsidRPr="00A37E13">
        <w:rPr>
          <w:rFonts w:ascii="Arial Narrow" w:hAnsi="Arial Narrow" w:cs="Arial"/>
          <w:color w:val="16212C"/>
        </w:rPr>
        <w:t>Mais son histoire n'allait pas s’arrêter là.  Avec le retour de la monarchie en 1815, le drapeau redevient blanc, jusqu'en 1830.  Rappelez-vous, c'est la couleur de la royauté.</w:t>
      </w:r>
    </w:p>
    <w:p w:rsidR="00FC15F7" w:rsidRPr="00A37E13" w:rsidRDefault="00D6243E" w:rsidP="00A37E13">
      <w:pPr>
        <w:widowControl/>
        <w:spacing w:after="0" w:line="240" w:lineRule="auto"/>
        <w:rPr>
          <w:rFonts w:ascii="Arial Narrow" w:hAnsi="Arial Narrow" w:cs="Arial"/>
          <w:color w:val="16212C"/>
        </w:rPr>
      </w:pPr>
      <w:r w:rsidRPr="00A37E13">
        <w:rPr>
          <w:rFonts w:ascii="Arial Narrow" w:hAnsi="Arial Narrow" w:cs="Arial"/>
          <w:color w:val="16212C"/>
        </w:rPr>
        <w:t>La Nation reprend ensuite des couleurs, entre les mains des Républicains, mais il est à nouveau menacé par les insurgés de la Révolution de 1848, qui préféraient la couleur rouge.  C'est le poète Lamartine qui aurait défendu corps et âme le drapeau tricolore et aurait sauvé le DP.  Il aurait même déclaré : "La France est le drapeau tricolore, c'est une même pensée, un même prestige, une même terreur au besoin pour nos ennemis."  Depuis cette date, le drapeau français n'a plus changé.</w:t>
      </w:r>
    </w:p>
    <w:p w:rsidR="00FC15F7" w:rsidRPr="00A37E13" w:rsidRDefault="00FC15F7" w:rsidP="00A37E13">
      <w:pPr>
        <w:widowControl/>
        <w:spacing w:after="0" w:line="240" w:lineRule="auto"/>
        <w:rPr>
          <w:rFonts w:ascii="Arial Narrow" w:hAnsi="Arial Narrow" w:cs="Arial"/>
          <w:color w:val="16212C"/>
        </w:rPr>
      </w:pPr>
    </w:p>
    <w:p w:rsidR="00FC15F7" w:rsidRPr="00A37E13" w:rsidRDefault="00D6243E" w:rsidP="00A37E13">
      <w:pPr>
        <w:widowControl/>
        <w:spacing w:after="0" w:line="240" w:lineRule="auto"/>
        <w:rPr>
          <w:rFonts w:ascii="Arial Narrow" w:hAnsi="Arial Narrow" w:cs="Arial"/>
          <w:color w:val="16212C"/>
        </w:rPr>
      </w:pPr>
      <w:r w:rsidRPr="00A37E13">
        <w:rPr>
          <w:rFonts w:ascii="Arial Narrow" w:hAnsi="Arial Narrow" w:cs="Arial"/>
          <w:color w:val="16212C"/>
        </w:rPr>
        <w:t>En 1958, il est inscrit dans l'article 2 de la Constitution, et il est déployé dans la plupart des cérémonies officielles, qu'elles soient civiles ou militaires.  1'57''</w:t>
      </w:r>
    </w:p>
    <w:p w:rsidR="00FC15F7" w:rsidRPr="00A37E13" w:rsidRDefault="00D6243E" w:rsidP="00A37E13">
      <w:pPr>
        <w:widowControl/>
        <w:spacing w:after="0" w:line="240" w:lineRule="auto"/>
        <w:rPr>
          <w:rFonts w:ascii="Arial Narrow" w:hAnsi="Arial Narrow" w:cs="Arial"/>
          <w:color w:val="16212C"/>
        </w:rPr>
      </w:pPr>
      <w:r w:rsidRPr="00A37E13">
        <w:rPr>
          <w:rFonts w:ascii="Arial Narrow" w:hAnsi="Arial Narrow" w:cs="Arial"/>
          <w:color w:val="16212C"/>
        </w:rPr>
        <w:t>Mais l’utilisation du drapeau a souvent fait l’objet de polémiques : symbole d'unité pour les uns, il est celui du nationalisme pour les autres.</w:t>
      </w:r>
    </w:p>
    <w:p w:rsidR="00FC15F7" w:rsidRPr="00A37E13" w:rsidRDefault="00D6243E" w:rsidP="00A37E13">
      <w:pPr>
        <w:widowControl/>
        <w:spacing w:after="0" w:line="240" w:lineRule="auto"/>
        <w:rPr>
          <w:rFonts w:ascii="Arial Narrow" w:hAnsi="Arial Narrow" w:cs="Arial"/>
          <w:color w:val="16212C"/>
        </w:rPr>
      </w:pPr>
      <w:r w:rsidRPr="00A37E13">
        <w:rPr>
          <w:rFonts w:ascii="Arial Narrow" w:hAnsi="Arial Narrow" w:cs="Arial"/>
          <w:color w:val="16212C"/>
        </w:rPr>
        <w:t>Mais depuis quelques années, les Français le ressortent fièrement, lors de grands événements, sportifs par exemple, il a su être la preuve de leur rassemblement, lors d’événements tragiques comme les attentats du 13 novembre, où il est devenu un signe de fierté et d'unité.</w:t>
      </w:r>
    </w:p>
    <w:sectPr w:rsidR="00FC15F7" w:rsidRPr="00A37E13" w:rsidSect="000F5967">
      <w:pgSz w:w="11906" w:h="16838"/>
      <w:pgMar w:top="567" w:right="567" w:bottom="567" w:left="567"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6"/>
  <w:hyphenationZone w:val="425"/>
  <w:characterSpacingControl w:val="doNotCompress"/>
  <w:compat>
    <w:useFELayout/>
    <w:compatSetting w:name="compatibilityMode" w:uri="http://schemas.microsoft.com/office/word" w:val="12"/>
  </w:compat>
  <w:rsids>
    <w:rsidRoot w:val="00FC15F7"/>
    <w:rsid w:val="000F5967"/>
    <w:rsid w:val="00A37E13"/>
    <w:rsid w:val="00D6243E"/>
    <w:rsid w:val="00D95812"/>
    <w:rsid w:val="00FC15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eastAsia="Andale Sans UI" w:hAnsi="Times New Roman" w:cs="Tahoma"/>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styleId="Accentuation">
    <w:name w:val="Emphasis"/>
    <w:rPr>
      <w:i/>
      <w:iCs/>
    </w:rPr>
  </w:style>
  <w:style w:type="paragraph" w:styleId="Titre">
    <w:name w:val="Title"/>
    <w:basedOn w:val="Normal"/>
    <w:next w:val="Corpsdetexte"/>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monde.fr/attaques-a-paris/video/2015/11/26/quelle-est-donc-l-histoire-du-drapeau-francais_4818478_4809495.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3626</TotalTime>
  <Pages>1</Pages>
  <Words>628</Words>
  <Characters>3454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Université Stendhal</Company>
  <LinksUpToDate>false</LinksUpToDate>
  <CharactersWithSpaces>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DIDELOT Anne</dc:creator>
  <cp:lastModifiedBy>DIDELOT Anne</cp:lastModifiedBy>
  <cp:revision>9</cp:revision>
  <cp:lastPrinted>2017-02-15T14:44:00Z</cp:lastPrinted>
  <dcterms:created xsi:type="dcterms:W3CDTF">2009-04-16T11:32:00Z</dcterms:created>
  <dcterms:modified xsi:type="dcterms:W3CDTF">2017-02-16T18:08:00Z</dcterms:modified>
</cp:coreProperties>
</file>