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423" w:rsidRDefault="00F8457F" w:rsidP="00F8457F">
      <w:pPr>
        <w:jc w:val="both"/>
        <w:rPr>
          <w:sz w:val="24"/>
        </w:rPr>
      </w:pPr>
      <w:r>
        <w:rPr>
          <w:sz w:val="24"/>
        </w:rPr>
        <w:t>REPUBLIQUE FRANCAISE</w:t>
      </w:r>
    </w:p>
    <w:p w:rsidR="00F8457F" w:rsidRPr="00F8457F" w:rsidRDefault="00F8457F" w:rsidP="00F8457F">
      <w:pPr>
        <w:rPr>
          <w:b/>
          <w:sz w:val="24"/>
        </w:rPr>
      </w:pPr>
      <w:r>
        <w:rPr>
          <w:b/>
          <w:sz w:val="24"/>
        </w:rPr>
        <w:t xml:space="preserve">                      AVIS</w:t>
      </w:r>
    </w:p>
    <w:p w:rsidR="00F8457F" w:rsidRPr="00F8457F" w:rsidRDefault="00F8457F">
      <w:pPr>
        <w:rPr>
          <w:b/>
          <w:sz w:val="16"/>
          <w:szCs w:val="16"/>
        </w:rPr>
      </w:pPr>
      <w:r w:rsidRPr="00F8457F">
        <w:rPr>
          <w:b/>
          <w:sz w:val="16"/>
          <w:szCs w:val="16"/>
        </w:rPr>
        <w:t>COMMUNE DE FRAISSINET DE FOURQUES</w:t>
      </w:r>
    </w:p>
    <w:p w:rsidR="00F8457F" w:rsidRPr="00F8457F" w:rsidRDefault="00F8457F" w:rsidP="00F8457F">
      <w:pPr>
        <w:jc w:val="both"/>
        <w:rPr>
          <w:b/>
        </w:rPr>
      </w:pPr>
    </w:p>
    <w:p w:rsidR="00F8457F" w:rsidRDefault="00F8457F" w:rsidP="00F8457F">
      <w:pPr>
        <w:ind w:right="991"/>
        <w:jc w:val="both"/>
        <w:rPr>
          <w:b/>
        </w:rPr>
      </w:pPr>
      <w:r w:rsidRPr="00F8457F">
        <w:rPr>
          <w:b/>
        </w:rPr>
        <w:t>Avis pour l’institution d’une servitude de passage et d’aménagement pour assurer la continuité et la pérennité d’une voie de défense des bois et forêts contre l’incendie au profit de la commune de Fraissinet de Fourques, au titre du code forestier et notamment de ses articles L.134-2 et R</w:t>
      </w:r>
      <w:r w:rsidR="00481450">
        <w:rPr>
          <w:b/>
        </w:rPr>
        <w:t>.</w:t>
      </w:r>
      <w:r w:rsidRPr="00F8457F">
        <w:rPr>
          <w:b/>
        </w:rPr>
        <w:t>134-3-1</w:t>
      </w:r>
    </w:p>
    <w:p w:rsidR="00F8457F" w:rsidRDefault="00F8457F" w:rsidP="00F8457F">
      <w:pPr>
        <w:ind w:right="991"/>
        <w:jc w:val="both"/>
      </w:pPr>
    </w:p>
    <w:p w:rsidR="006B47C7" w:rsidRDefault="00F8457F" w:rsidP="00F8457F">
      <w:pPr>
        <w:ind w:right="991"/>
        <w:jc w:val="both"/>
      </w:pPr>
      <w:r>
        <w:t>Une procédure d’information préalable a l’institution d’une servitude de passage et d’aménagement pour assurer la continuité et la pérennité d’une voie de défense des bois et forêts contre l’incendie (constituée des pistes DFCI « P65-1 » et « P49 »dites de la stèle Roger Rivière, retenues dans le plan de massif DFCI Mont Aigoual</w:t>
      </w:r>
      <w:r w:rsidR="006B47C7">
        <w:t xml:space="preserve"> et </w:t>
      </w:r>
      <w:r w:rsidR="00481450">
        <w:t>V</w:t>
      </w:r>
      <w:r w:rsidR="006B47C7">
        <w:t xml:space="preserve">allées de la Jonte, du </w:t>
      </w:r>
      <w:proofErr w:type="spellStart"/>
      <w:r w:rsidR="006B47C7">
        <w:t>Tarnon</w:t>
      </w:r>
      <w:proofErr w:type="spellEnd"/>
      <w:r w:rsidR="006B47C7">
        <w:t xml:space="preserve">, du Haut Tarn et de la </w:t>
      </w:r>
      <w:proofErr w:type="spellStart"/>
      <w:r w:rsidR="006B47C7">
        <w:t>Mimente</w:t>
      </w:r>
      <w:proofErr w:type="spellEnd"/>
      <w:r w:rsidR="006B47C7">
        <w:t xml:space="preserve"> et traversant à Fraissinet de Fourques les parcelles cadastrales section A n° 634, 649, 648, 647, 646, 645, 655, 654, 664 / section D n° 20, 41, 21, 42, 43, 49, 66, 64, 63, 75, 77, 102, 101, 100, 99, 107, 126, 127, 563, / section B n° 350, 351, 335, 352, 264, 265, 263, 261, 259, 258, 257, 254, 255, 274, 253, 252, 250, 249, 246, 241, 242, 245, 244, 588, 586, 583, 585, 582, 558, 559, 625, 580, 579, 614, 581, 561, 556, 585, 55</w:t>
      </w:r>
      <w:r w:rsidR="00481450">
        <w:t>5</w:t>
      </w:r>
      <w:r w:rsidR="006B47C7">
        <w:t>, 553 au profit de la commune de Fraissinet de Fourques, au titre du code forestier et notamment de ses articles</w:t>
      </w:r>
    </w:p>
    <w:p w:rsidR="006B47C7" w:rsidRDefault="006B47C7" w:rsidP="00F8457F">
      <w:pPr>
        <w:ind w:right="991"/>
        <w:jc w:val="both"/>
      </w:pPr>
      <w:r>
        <w:t>L. 134-2</w:t>
      </w:r>
      <w:r w:rsidR="00AB1959">
        <w:tab/>
      </w:r>
      <w:r>
        <w:t xml:space="preserve">et R.134-3-1, est organisée du </w:t>
      </w:r>
    </w:p>
    <w:p w:rsidR="006B47C7" w:rsidRDefault="006B47C7" w:rsidP="00F8457F">
      <w:pPr>
        <w:ind w:right="991"/>
        <w:jc w:val="both"/>
      </w:pPr>
      <w:r>
        <w:t>5 Mars 2018 au 7 Mai 2018 inclus sur la commune de Fraissinet de Fourques</w:t>
      </w:r>
    </w:p>
    <w:p w:rsidR="006B47C7" w:rsidRDefault="006B47C7" w:rsidP="00F8457F">
      <w:pPr>
        <w:ind w:right="991"/>
        <w:jc w:val="both"/>
      </w:pPr>
      <w:r>
        <w:t>Pendant toute cette période, chaque intéressé pourra consulter le dossier de servitude :</w:t>
      </w:r>
    </w:p>
    <w:p w:rsidR="00481450" w:rsidRDefault="00481450" w:rsidP="00F8457F">
      <w:pPr>
        <w:ind w:right="991"/>
        <w:jc w:val="both"/>
      </w:pPr>
      <w:r>
        <w:t xml:space="preserve">   En Mairie de Fraissinet de Fourques</w:t>
      </w:r>
    </w:p>
    <w:p w:rsidR="00481450" w:rsidRDefault="00481450" w:rsidP="00481450">
      <w:pPr>
        <w:ind w:right="991"/>
        <w:jc w:val="both"/>
      </w:pPr>
      <w:r>
        <w:t xml:space="preserve">   </w:t>
      </w:r>
      <w:bookmarkStart w:id="0" w:name="_GoBack"/>
      <w:bookmarkEnd w:id="0"/>
      <w:r>
        <w:t>Ainsi qu’à la direction départementale des territoires (service Biodiversité, Eau, Forêt) 4, avenue de la Gare, BP132  48005 Mende Cedex  Tel 04 66 49 45 39, et faire part de ses observations, par écrit, à Mme la Préfète du département de la Lozère.</w:t>
      </w:r>
    </w:p>
    <w:p w:rsidR="00AB1959" w:rsidRPr="00481450" w:rsidRDefault="00AB1959" w:rsidP="00481450">
      <w:pPr>
        <w:rPr>
          <w:sz w:val="24"/>
        </w:rPr>
      </w:pPr>
      <w:r w:rsidRPr="00481450">
        <w:rPr>
          <w:sz w:val="24"/>
        </w:rPr>
        <w:tab/>
      </w:r>
      <w:r w:rsidRPr="00481450">
        <w:rPr>
          <w:sz w:val="24"/>
        </w:rPr>
        <w:tab/>
      </w:r>
      <w:r w:rsidRPr="00481450">
        <w:rPr>
          <w:sz w:val="24"/>
        </w:rPr>
        <w:tab/>
      </w:r>
      <w:r w:rsidRPr="00481450">
        <w:rPr>
          <w:sz w:val="24"/>
        </w:rPr>
        <w:tab/>
      </w:r>
    </w:p>
    <w:p w:rsidR="00E1239B" w:rsidRDefault="00AB1959" w:rsidP="00481450">
      <w:pPr>
        <w:rPr>
          <w:sz w:val="24"/>
        </w:rPr>
      </w:pPr>
      <w:r>
        <w:rPr>
          <w:sz w:val="24"/>
        </w:rPr>
        <w:tab/>
      </w:r>
      <w:r>
        <w:rPr>
          <w:sz w:val="24"/>
        </w:rPr>
        <w:tab/>
      </w:r>
      <w:r>
        <w:rPr>
          <w:sz w:val="24"/>
        </w:rPr>
        <w:tab/>
      </w:r>
      <w:r>
        <w:rPr>
          <w:sz w:val="24"/>
        </w:rPr>
        <w:tab/>
      </w:r>
      <w:r>
        <w:rPr>
          <w:sz w:val="24"/>
        </w:rPr>
        <w:tab/>
      </w:r>
      <w:r>
        <w:rPr>
          <w:sz w:val="24"/>
        </w:rPr>
        <w:tab/>
      </w:r>
    </w:p>
    <w:p w:rsidR="00E1239B" w:rsidRDefault="00E1239B">
      <w:pPr>
        <w:rPr>
          <w:sz w:val="24"/>
        </w:rPr>
      </w:pPr>
    </w:p>
    <w:sectPr w:rsidR="00E1239B" w:rsidSect="00F8457F">
      <w:pgSz w:w="11906" w:h="16838" w:code="9"/>
      <w:pgMar w:top="284" w:right="4109" w:bottom="794" w:left="3402" w:header="284"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ADC"/>
    <w:multiLevelType w:val="hybridMultilevel"/>
    <w:tmpl w:val="14A8F77C"/>
    <w:lvl w:ilvl="0" w:tplc="49D60B1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2F69AF"/>
    <w:multiLevelType w:val="singleLevel"/>
    <w:tmpl w:val="518A956E"/>
    <w:lvl w:ilvl="0">
      <w:start w:val="13"/>
      <w:numFmt w:val="upperLetter"/>
      <w:lvlText w:val="%1."/>
      <w:lvlJc w:val="left"/>
      <w:pPr>
        <w:tabs>
          <w:tab w:val="num" w:pos="1215"/>
        </w:tabs>
        <w:ind w:left="1215" w:hanging="390"/>
      </w:pPr>
      <w:rPr>
        <w:rFonts w:hint="default"/>
      </w:rPr>
    </w:lvl>
  </w:abstractNum>
  <w:abstractNum w:abstractNumId="2" w15:restartNumberingAfterBreak="0">
    <w:nsid w:val="2921118D"/>
    <w:multiLevelType w:val="hybridMultilevel"/>
    <w:tmpl w:val="DFBA7E26"/>
    <w:lvl w:ilvl="0" w:tplc="AE3CCD34">
      <w:start w:val="5"/>
      <w:numFmt w:val="bullet"/>
      <w:lvlText w:val=""/>
      <w:lvlJc w:val="left"/>
      <w:pPr>
        <w:ind w:left="510" w:hanging="360"/>
      </w:pPr>
      <w:rPr>
        <w:rFonts w:ascii="Symbol" w:eastAsia="Times New Roman" w:hAnsi="Symbol" w:cs="Times New Roman"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3" w15:restartNumberingAfterBreak="0">
    <w:nsid w:val="495E502A"/>
    <w:multiLevelType w:val="singleLevel"/>
    <w:tmpl w:val="20FCD2B6"/>
    <w:lvl w:ilvl="0">
      <w:start w:val="8"/>
      <w:numFmt w:val="decimal"/>
      <w:lvlText w:val="%1"/>
      <w:lvlJc w:val="left"/>
      <w:pPr>
        <w:tabs>
          <w:tab w:val="num" w:pos="6024"/>
        </w:tabs>
        <w:ind w:left="6024" w:hanging="360"/>
      </w:pPr>
      <w:rPr>
        <w:rFonts w:hint="default"/>
      </w:rPr>
    </w:lvl>
  </w:abstractNum>
  <w:abstractNum w:abstractNumId="4" w15:restartNumberingAfterBreak="0">
    <w:nsid w:val="5B7735F9"/>
    <w:multiLevelType w:val="singleLevel"/>
    <w:tmpl w:val="8C4E094C"/>
    <w:lvl w:ilvl="0">
      <w:start w:val="2"/>
      <w:numFmt w:val="upperLetter"/>
      <w:lvlText w:val="%1."/>
      <w:lvlJc w:val="left"/>
      <w:pPr>
        <w:tabs>
          <w:tab w:val="num" w:pos="7500"/>
        </w:tabs>
        <w:ind w:left="7500" w:hanging="360"/>
      </w:pPr>
      <w:rPr>
        <w:rFonts w:hint="default"/>
      </w:rPr>
    </w:lvl>
  </w:abstractNum>
  <w:abstractNum w:abstractNumId="5" w15:restartNumberingAfterBreak="0">
    <w:nsid w:val="623147DA"/>
    <w:multiLevelType w:val="hybridMultilevel"/>
    <w:tmpl w:val="BE6EF456"/>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D96E44"/>
    <w:multiLevelType w:val="singleLevel"/>
    <w:tmpl w:val="DB3C08AE"/>
    <w:lvl w:ilvl="0">
      <w:start w:val="13"/>
      <w:numFmt w:val="upperLetter"/>
      <w:lvlText w:val="%1."/>
      <w:lvlJc w:val="left"/>
      <w:pPr>
        <w:tabs>
          <w:tab w:val="num" w:pos="1215"/>
        </w:tabs>
        <w:ind w:left="1215" w:hanging="390"/>
      </w:pPr>
      <w:rPr>
        <w:rFonts w:hint="default"/>
      </w:rPr>
    </w:lvl>
  </w:abstractNum>
  <w:abstractNum w:abstractNumId="7" w15:restartNumberingAfterBreak="0">
    <w:nsid w:val="67823FB7"/>
    <w:multiLevelType w:val="hybridMultilevel"/>
    <w:tmpl w:val="7DF48EBA"/>
    <w:lvl w:ilvl="0" w:tplc="F96C5424">
      <w:start w:val="5"/>
      <w:numFmt w:val="bullet"/>
      <w:lvlText w:val="-"/>
      <w:lvlJc w:val="left"/>
      <w:pPr>
        <w:ind w:left="510" w:hanging="360"/>
      </w:pPr>
      <w:rPr>
        <w:rFonts w:ascii="Times New Roman" w:eastAsia="Times New Roman" w:hAnsi="Times New Roman" w:cs="Times New Roman" w:hint="default"/>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37F3D"/>
    <w:rsid w:val="00074CB2"/>
    <w:rsid w:val="00085103"/>
    <w:rsid w:val="000C4DF3"/>
    <w:rsid w:val="00115211"/>
    <w:rsid w:val="00137F3D"/>
    <w:rsid w:val="00190AAC"/>
    <w:rsid w:val="00207AB0"/>
    <w:rsid w:val="00297423"/>
    <w:rsid w:val="0035613E"/>
    <w:rsid w:val="003F2534"/>
    <w:rsid w:val="00423339"/>
    <w:rsid w:val="00430D97"/>
    <w:rsid w:val="004811C6"/>
    <w:rsid w:val="00481450"/>
    <w:rsid w:val="005067D1"/>
    <w:rsid w:val="005E67C3"/>
    <w:rsid w:val="00676A2C"/>
    <w:rsid w:val="006852E8"/>
    <w:rsid w:val="006A5BFE"/>
    <w:rsid w:val="006B47C7"/>
    <w:rsid w:val="007211B4"/>
    <w:rsid w:val="007307C3"/>
    <w:rsid w:val="00772901"/>
    <w:rsid w:val="007A616C"/>
    <w:rsid w:val="007C6175"/>
    <w:rsid w:val="008D046D"/>
    <w:rsid w:val="008F5536"/>
    <w:rsid w:val="00957FAB"/>
    <w:rsid w:val="00A00399"/>
    <w:rsid w:val="00A47904"/>
    <w:rsid w:val="00AA6191"/>
    <w:rsid w:val="00AB1959"/>
    <w:rsid w:val="00AF65F1"/>
    <w:rsid w:val="00B025F7"/>
    <w:rsid w:val="00B30AB9"/>
    <w:rsid w:val="00C03085"/>
    <w:rsid w:val="00C0727D"/>
    <w:rsid w:val="00C837AA"/>
    <w:rsid w:val="00D60789"/>
    <w:rsid w:val="00DD04CE"/>
    <w:rsid w:val="00E1239B"/>
    <w:rsid w:val="00EC4D3E"/>
    <w:rsid w:val="00F12376"/>
    <w:rsid w:val="00F8457F"/>
    <w:rsid w:val="00F96E9C"/>
    <w:rsid w:val="00FB1F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68500"/>
  <w15:docId w15:val="{528BEC30-D210-4F3C-BFF7-523BF47F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24"/>
    </w:rPr>
  </w:style>
  <w:style w:type="paragraph" w:styleId="Textedebulles">
    <w:name w:val="Balloon Text"/>
    <w:basedOn w:val="Normal"/>
    <w:link w:val="TextedebullesCar"/>
    <w:rsid w:val="00074CB2"/>
    <w:rPr>
      <w:rFonts w:ascii="Segoe UI" w:hAnsi="Segoe UI" w:cs="Segoe UI"/>
      <w:sz w:val="18"/>
      <w:szCs w:val="18"/>
    </w:rPr>
  </w:style>
  <w:style w:type="character" w:customStyle="1" w:styleId="TextedebullesCar">
    <w:name w:val="Texte de bulles Car"/>
    <w:basedOn w:val="Policepardfaut"/>
    <w:link w:val="Textedebulles"/>
    <w:rsid w:val="00074CB2"/>
    <w:rPr>
      <w:rFonts w:ascii="Segoe UI" w:hAnsi="Segoe UI" w:cs="Segoe UI"/>
      <w:sz w:val="18"/>
      <w:szCs w:val="18"/>
    </w:rPr>
  </w:style>
  <w:style w:type="paragraph" w:styleId="Paragraphedeliste">
    <w:name w:val="List Paragraph"/>
    <w:basedOn w:val="Normal"/>
    <w:uiPriority w:val="34"/>
    <w:qFormat/>
    <w:rsid w:val="006B4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BECAMEL BERNARD</vt:lpstr>
    </vt:vector>
  </TitlesOfParts>
  <Company>BECAMEL</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BECAMEL BERNARD</dc:title>
  <dc:creator>BECAMEL</dc:creator>
  <cp:lastModifiedBy>bernard BECAMEL</cp:lastModifiedBy>
  <cp:revision>2</cp:revision>
  <cp:lastPrinted>2018-02-23T06:42:00Z</cp:lastPrinted>
  <dcterms:created xsi:type="dcterms:W3CDTF">2018-03-06T06:03:00Z</dcterms:created>
  <dcterms:modified xsi:type="dcterms:W3CDTF">2018-03-06T06:03:00Z</dcterms:modified>
</cp:coreProperties>
</file>