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527"/>
        <w:gridCol w:w="3527"/>
        <w:gridCol w:w="3544"/>
      </w:tblGrid>
      <w:tr w:rsidR="00A61BCD" w:rsidRPr="000200D6" w:rsidTr="00204190">
        <w:trPr>
          <w:trHeight w:val="1134"/>
        </w:trPr>
        <w:tc>
          <w:tcPr>
            <w:tcW w:w="10598" w:type="dxa"/>
            <w:gridSpan w:val="3"/>
            <w:shd w:val="clear" w:color="auto" w:fill="D9D9D9" w:themeFill="background1" w:themeFillShade="D9"/>
            <w:vAlign w:val="center"/>
          </w:tcPr>
          <w:p w:rsidR="00A61BCD" w:rsidRPr="000200D6" w:rsidRDefault="00A61BCD" w:rsidP="00AA61D5">
            <w:pPr>
              <w:jc w:val="center"/>
              <w:rPr>
                <w:rFonts w:ascii="Comic Sans MS" w:hAnsi="Comic Sans MS" w:cs="Times New Roman"/>
                <w:b/>
              </w:rPr>
            </w:pPr>
            <w:r>
              <w:rPr>
                <w:rFonts w:ascii="Comic Sans MS" w:hAnsi="Comic Sans MS" w:cs="Times New Roman"/>
                <w:b/>
                <w:sz w:val="36"/>
              </w:rPr>
              <w:t>DECOUVRIR LE MONDE</w:t>
            </w:r>
          </w:p>
          <w:p w:rsidR="00A61BCD" w:rsidRPr="000200D6" w:rsidRDefault="00A61BCD" w:rsidP="00AA61D5">
            <w:pPr>
              <w:jc w:val="both"/>
              <w:rPr>
                <w:rFonts w:ascii="Comic Sans MS" w:hAnsi="Comic Sans MS" w:cs="Times New Roman"/>
                <w:i/>
                <w:sz w:val="20"/>
              </w:rPr>
            </w:pPr>
            <w:r w:rsidRPr="000200D6">
              <w:rPr>
                <w:rFonts w:ascii="Comic Sans MS" w:hAnsi="Comic Sans MS" w:cs="Times New Roman"/>
                <w:i/>
                <w:sz w:val="20"/>
                <w:u w:val="single"/>
              </w:rPr>
              <w:t>Compétence travaillée</w:t>
            </w:r>
            <w:r w:rsidRPr="000200D6">
              <w:rPr>
                <w:rFonts w:ascii="Comic Sans MS" w:hAnsi="Comic Sans MS" w:cs="Times New Roman"/>
                <w:i/>
                <w:sz w:val="20"/>
              </w:rPr>
              <w:t xml:space="preserve"> : être capable </w:t>
            </w:r>
            <w:r>
              <w:rPr>
                <w:rFonts w:ascii="Comic Sans MS" w:hAnsi="Comic Sans MS" w:cs="Times New Roman"/>
                <w:i/>
                <w:sz w:val="20"/>
              </w:rPr>
              <w:t>de dessiner un rond, un carré et un triangle.</w:t>
            </w:r>
          </w:p>
          <w:p w:rsidR="00A61BCD" w:rsidRPr="000200D6" w:rsidRDefault="00A61BCD" w:rsidP="00AA61D5">
            <w:pPr>
              <w:jc w:val="both"/>
              <w:rPr>
                <w:rFonts w:ascii="Comic Sans MS" w:hAnsi="Comic Sans MS" w:cs="Times New Roman"/>
                <w:b/>
              </w:rPr>
            </w:pPr>
            <w:r w:rsidRPr="000200D6">
              <w:rPr>
                <w:rFonts w:ascii="Comic Sans MS" w:hAnsi="Comic Sans MS" w:cs="Times New Roman"/>
                <w:i/>
                <w:sz w:val="20"/>
                <w:u w:val="single"/>
              </w:rPr>
              <w:t>Objectif</w:t>
            </w:r>
            <w:r w:rsidRPr="000200D6">
              <w:rPr>
                <w:rFonts w:ascii="Comic Sans MS" w:hAnsi="Comic Sans MS" w:cs="Times New Roman"/>
                <w:i/>
                <w:sz w:val="20"/>
              </w:rPr>
              <w:t xml:space="preserve"> : </w:t>
            </w:r>
            <w:r>
              <w:rPr>
                <w:rFonts w:ascii="Comic Sans MS" w:hAnsi="Comic Sans MS" w:cs="Times New Roman"/>
                <w:i/>
                <w:sz w:val="20"/>
              </w:rPr>
              <w:t>identifier des ronds, des carrés et des triangles.</w:t>
            </w:r>
          </w:p>
        </w:tc>
      </w:tr>
      <w:tr w:rsidR="00A61BCD" w:rsidRPr="000200D6" w:rsidTr="00C67323">
        <w:trPr>
          <w:trHeight w:val="1134"/>
        </w:trPr>
        <w:tc>
          <w:tcPr>
            <w:tcW w:w="3527" w:type="dxa"/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1432"/>
              <w:gridCol w:w="1433"/>
            </w:tblGrid>
            <w:tr w:rsidR="00FA2FED" w:rsidTr="00FA2FED">
              <w:trPr>
                <w:jc w:val="center"/>
              </w:trPr>
              <w:tc>
                <w:tcPr>
                  <w:tcW w:w="1432" w:type="dxa"/>
                </w:tcPr>
                <w:p w:rsidR="00FA2FED" w:rsidRDefault="00FA2FED" w:rsidP="00AA61D5">
                  <w:pPr>
                    <w:jc w:val="center"/>
                    <w:rPr>
                      <w:rFonts w:ascii="Comic Sans MS" w:hAnsi="Comic Sans MS" w:cs="Times New Roman"/>
                      <w:b/>
                      <w:sz w:val="36"/>
                    </w:rPr>
                  </w:pPr>
                  <w:r w:rsidRPr="00FA2FED">
                    <w:rPr>
                      <w:rFonts w:ascii="Comic Sans MS" w:hAnsi="Comic Sans MS" w:cs="Times New Roman"/>
                      <w:b/>
                      <w:noProof/>
                      <w:sz w:val="36"/>
                      <w:lang w:eastAsia="fr-FR"/>
                    </w:rPr>
                    <w:drawing>
                      <wp:inline distT="0" distB="0" distL="0" distR="0">
                        <wp:extent cx="476250" cy="476250"/>
                        <wp:effectExtent l="19050" t="0" r="0" b="0"/>
                        <wp:docPr id="3" name="Image 1" descr="Coloriage main dans la mai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loriage main dans la ma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33" w:type="dxa"/>
                </w:tcPr>
                <w:p w:rsidR="00FA2FED" w:rsidRDefault="00C67323" w:rsidP="00AA61D5">
                  <w:pPr>
                    <w:jc w:val="center"/>
                    <w:rPr>
                      <w:rFonts w:ascii="Comic Sans MS" w:hAnsi="Comic Sans MS" w:cs="Times New Roman"/>
                      <w:b/>
                      <w:sz w:val="36"/>
                    </w:rPr>
                  </w:pPr>
                  <w:r>
                    <w:rPr>
                      <w:rFonts w:ascii="Arial" w:hAnsi="Arial" w:cs="Arial"/>
                      <w:noProof/>
                      <w:color w:val="1111CC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476250" cy="476250"/>
                        <wp:effectExtent l="19050" t="0" r="0" b="0"/>
                        <wp:docPr id="4" name="Image 4" descr="http://t1.gstatic.com/images?q=tbn:ANd9GcR-j7xBX53ZSlIWnhp2Z3eOaskOX0BPRmukK3JnCgrl-kbFLDTCaKHTpg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t1.gstatic.com/images?q=tbn:ANd9GcR-j7xBX53ZSlIWnhp2Z3eOaskOX0BPRmukK3JnCgrl-kbFLDTCaKHTpg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Verdana" w:hAnsi="Verdana" w:cs="Arial"/>
                      <w:noProof/>
                      <w:vanish/>
                      <w:lang w:eastAsia="fr-FR"/>
                    </w:rPr>
                    <w:drawing>
                      <wp:inline distT="0" distB="0" distL="0" distR="0">
                        <wp:extent cx="2695575" cy="2695575"/>
                        <wp:effectExtent l="19050" t="0" r="9525" b="0"/>
                        <wp:docPr id="1" name="Image 1" descr="Coloriage ri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loriage ri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5575" cy="2695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2FED">
                    <w:rPr>
                      <w:rFonts w:ascii="Verdana" w:hAnsi="Verdana" w:cs="Arial"/>
                      <w:b/>
                      <w:bCs/>
                      <w:noProof/>
                      <w:vanish/>
                      <w:color w:val="000000"/>
                      <w:lang w:eastAsia="fr-FR"/>
                    </w:rPr>
                    <w:drawing>
                      <wp:inline distT="0" distB="0" distL="0" distR="0">
                        <wp:extent cx="1333500" cy="1333500"/>
                        <wp:effectExtent l="19050" t="0" r="0" b="0"/>
                        <wp:docPr id="10" name="Image 10" descr="Coloriages rire">
                          <a:hlinkClick xmlns:a="http://schemas.openxmlformats.org/drawingml/2006/main" r:id="rId9" tooltip="&quot;Coloriages rir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oloriages rire">
                                  <a:hlinkClick r:id="rId9" tooltip="&quot;Coloriages rir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A2FED">
                    <w:rPr>
                      <w:rFonts w:ascii="Verdana" w:hAnsi="Verdana" w:cs="Arial"/>
                      <w:b/>
                      <w:bCs/>
                      <w:noProof/>
                      <w:vanish/>
                      <w:color w:val="000000"/>
                      <w:lang w:eastAsia="fr-FR"/>
                    </w:rPr>
                    <w:drawing>
                      <wp:inline distT="0" distB="0" distL="0" distR="0">
                        <wp:extent cx="1333500" cy="1333500"/>
                        <wp:effectExtent l="19050" t="0" r="0" b="0"/>
                        <wp:docPr id="7" name="Image 7" descr="Coloriages rire">
                          <a:hlinkClick xmlns:a="http://schemas.openxmlformats.org/drawingml/2006/main" r:id="rId9" tooltip="&quot;Coloriages rire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oloriages rire">
                                  <a:hlinkClick r:id="rId9" tooltip="&quot;Coloriages rire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1333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A2FED" w:rsidTr="00FA2FED">
              <w:trPr>
                <w:jc w:val="center"/>
              </w:trPr>
              <w:tc>
                <w:tcPr>
                  <w:tcW w:w="1432" w:type="dxa"/>
                </w:tcPr>
                <w:p w:rsidR="00FA2FED" w:rsidRPr="00FA2FED" w:rsidRDefault="00FA2FED" w:rsidP="00AA61D5">
                  <w:pPr>
                    <w:jc w:val="center"/>
                    <w:rPr>
                      <w:rFonts w:ascii="Comic Sans MS" w:hAnsi="Comic Sans MS" w:cs="Arial"/>
                      <w:i/>
                      <w:noProof/>
                      <w:vanish/>
                      <w:sz w:val="14"/>
                      <w:szCs w:val="18"/>
                      <w:lang w:eastAsia="fr-FR"/>
                    </w:rPr>
                  </w:pPr>
                  <w:r w:rsidRPr="00FA2FED">
                    <w:rPr>
                      <w:rFonts w:ascii="Comic Sans MS" w:hAnsi="Comic Sans MS" w:cs="Arial"/>
                      <w:i/>
                      <w:noProof/>
                      <w:sz w:val="14"/>
                      <w:szCs w:val="18"/>
                      <w:lang w:eastAsia="fr-FR"/>
                    </w:rPr>
                    <w:t>J’ai besoin d’aide.</w:t>
                  </w:r>
                </w:p>
              </w:tc>
              <w:tc>
                <w:tcPr>
                  <w:tcW w:w="1433" w:type="dxa"/>
                </w:tcPr>
                <w:p w:rsidR="00FA2FED" w:rsidRPr="00FA2FED" w:rsidRDefault="00FA2FED" w:rsidP="00AA61D5">
                  <w:pPr>
                    <w:jc w:val="center"/>
                    <w:rPr>
                      <w:rFonts w:ascii="Comic Sans MS" w:hAnsi="Comic Sans MS" w:cs="Times New Roman"/>
                      <w:i/>
                      <w:sz w:val="14"/>
                      <w:szCs w:val="18"/>
                    </w:rPr>
                  </w:pPr>
                  <w:r w:rsidRPr="00FA2FED">
                    <w:rPr>
                      <w:rFonts w:ascii="Comic Sans MS" w:hAnsi="Comic Sans MS" w:cs="Times New Roman"/>
                      <w:i/>
                      <w:sz w:val="14"/>
                      <w:szCs w:val="18"/>
                    </w:rPr>
                    <w:t>Je fais seul.</w:t>
                  </w:r>
                </w:p>
              </w:tc>
            </w:tr>
          </w:tbl>
          <w:p w:rsidR="00A61BCD" w:rsidRDefault="00A61BCD" w:rsidP="00AA61D5">
            <w:pPr>
              <w:jc w:val="center"/>
              <w:rPr>
                <w:rFonts w:ascii="Comic Sans MS" w:hAnsi="Comic Sans MS" w:cs="Times New Roman"/>
                <w:b/>
                <w:sz w:val="36"/>
              </w:rPr>
            </w:pPr>
          </w:p>
        </w:tc>
        <w:tc>
          <w:tcPr>
            <w:tcW w:w="3527" w:type="dxa"/>
            <w:shd w:val="clear" w:color="auto" w:fill="auto"/>
            <w:vAlign w:val="center"/>
          </w:tcPr>
          <w:tbl>
            <w:tblPr>
              <w:tblStyle w:val="Grilledutableau"/>
              <w:tblW w:w="0" w:type="auto"/>
              <w:jc w:val="center"/>
              <w:tblLook w:val="04A0"/>
            </w:tblPr>
            <w:tblGrid>
              <w:gridCol w:w="955"/>
              <w:gridCol w:w="955"/>
              <w:gridCol w:w="955"/>
            </w:tblGrid>
            <w:tr w:rsidR="00A67CC1" w:rsidTr="00C67323">
              <w:trPr>
                <w:jc w:val="center"/>
              </w:trPr>
              <w:tc>
                <w:tcPr>
                  <w:tcW w:w="955" w:type="dxa"/>
                  <w:vAlign w:val="center"/>
                </w:tcPr>
                <w:p w:rsidR="00A67CC1" w:rsidRDefault="00A67CC1" w:rsidP="00A67CC1">
                  <w:pPr>
                    <w:jc w:val="center"/>
                    <w:rPr>
                      <w:rFonts w:ascii="Comic Sans MS" w:hAnsi="Comic Sans MS" w:cs="Times New Roman"/>
                      <w:b/>
                      <w:sz w:val="36"/>
                    </w:rPr>
                  </w:pPr>
                  <w:r w:rsidRPr="00A67CC1">
                    <w:rPr>
                      <w:rFonts w:ascii="Comic Sans MS" w:hAnsi="Comic Sans MS" w:cs="Times New Roman"/>
                      <w:b/>
                      <w:sz w:val="48"/>
                    </w:rPr>
                    <w:sym w:font="Wingdings" w:char="F06D"/>
                  </w:r>
                </w:p>
              </w:tc>
              <w:tc>
                <w:tcPr>
                  <w:tcW w:w="955" w:type="dxa"/>
                  <w:vAlign w:val="center"/>
                </w:tcPr>
                <w:p w:rsidR="00A67CC1" w:rsidRDefault="00A67CC1" w:rsidP="00A67CC1">
                  <w:pPr>
                    <w:jc w:val="center"/>
                  </w:pPr>
                  <w:r w:rsidRPr="006D24D5">
                    <w:rPr>
                      <w:rFonts w:ascii="Comic Sans MS" w:hAnsi="Comic Sans MS" w:cs="Times New Roman"/>
                      <w:b/>
                      <w:sz w:val="48"/>
                    </w:rPr>
                    <w:sym w:font="Wingdings" w:char="F06D"/>
                  </w:r>
                </w:p>
              </w:tc>
              <w:tc>
                <w:tcPr>
                  <w:tcW w:w="955" w:type="dxa"/>
                  <w:vAlign w:val="center"/>
                </w:tcPr>
                <w:p w:rsidR="00A67CC1" w:rsidRDefault="00A67CC1" w:rsidP="00A67CC1">
                  <w:pPr>
                    <w:jc w:val="center"/>
                  </w:pPr>
                  <w:r w:rsidRPr="006D24D5">
                    <w:rPr>
                      <w:rFonts w:ascii="Comic Sans MS" w:hAnsi="Comic Sans MS" w:cs="Times New Roman"/>
                      <w:b/>
                      <w:sz w:val="48"/>
                    </w:rPr>
                    <w:sym w:font="Wingdings" w:char="F06D"/>
                  </w:r>
                </w:p>
              </w:tc>
            </w:tr>
          </w:tbl>
          <w:p w:rsidR="00A61BCD" w:rsidRDefault="00A61BCD" w:rsidP="00AA61D5">
            <w:pPr>
              <w:jc w:val="center"/>
              <w:rPr>
                <w:rFonts w:ascii="Comic Sans MS" w:hAnsi="Comic Sans MS" w:cs="Times New Roman"/>
                <w:b/>
                <w:sz w:val="36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A61BCD" w:rsidRDefault="00A61BCD" w:rsidP="00A61BCD">
            <w:pPr>
              <w:rPr>
                <w:rFonts w:ascii="Comic Sans MS" w:hAnsi="Comic Sans MS" w:cs="Times New Roman"/>
                <w:b/>
                <w:sz w:val="36"/>
              </w:rPr>
            </w:pPr>
            <w:r w:rsidRPr="00A61BCD">
              <w:rPr>
                <w:rFonts w:ascii="Comic Sans MS" w:hAnsi="Comic Sans MS" w:cs="Times New Roman"/>
                <w:b/>
              </w:rPr>
              <w:t>Date :</w:t>
            </w:r>
          </w:p>
        </w:tc>
      </w:tr>
    </w:tbl>
    <w:p w:rsidR="00C437B0" w:rsidRDefault="009C7CB6"/>
    <w:p w:rsidR="009C7CB6" w:rsidRDefault="009C7CB6" w:rsidP="00A61BCD">
      <w:pPr>
        <w:jc w:val="center"/>
        <w:rPr>
          <w:rFonts w:ascii="Comic Sans MS" w:hAnsi="Comic Sans MS" w:cs="Times New Roman"/>
          <w:b/>
          <w:u w:val="single"/>
        </w:rPr>
      </w:pPr>
    </w:p>
    <w:p w:rsidR="00A61BCD" w:rsidRDefault="00A61BCD" w:rsidP="00A61BCD">
      <w:pPr>
        <w:jc w:val="center"/>
        <w:rPr>
          <w:rFonts w:ascii="Comic Sans MS" w:hAnsi="Comic Sans MS" w:cs="Times New Roman"/>
          <w:b/>
        </w:rPr>
      </w:pPr>
      <w:r w:rsidRPr="007060D2">
        <w:rPr>
          <w:rFonts w:ascii="Comic Sans MS" w:hAnsi="Comic Sans MS" w:cs="Times New Roman"/>
          <w:b/>
          <w:u w:val="single"/>
        </w:rPr>
        <w:t>Consigne</w:t>
      </w:r>
      <w:r>
        <w:rPr>
          <w:rFonts w:ascii="Comic Sans MS" w:hAnsi="Comic Sans MS" w:cs="Times New Roman"/>
          <w:b/>
        </w:rPr>
        <w:t> : colorier les ronds en rouge, les carrés en bleu et les triangles en vert.</w:t>
      </w:r>
    </w:p>
    <w:p w:rsidR="000672BE" w:rsidRDefault="000672BE" w:rsidP="009C7CB6">
      <w:pPr>
        <w:rPr>
          <w:rFonts w:ascii="Comic Sans MS" w:hAnsi="Comic Sans MS" w:cs="Times New Roman"/>
          <w:b/>
        </w:rPr>
      </w:pPr>
    </w:p>
    <w:p w:rsidR="00A61BCD" w:rsidRDefault="00204190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38735</wp:posOffset>
            </wp:positionV>
            <wp:extent cx="4454525" cy="6410325"/>
            <wp:effectExtent l="19050" t="0" r="3175" b="0"/>
            <wp:wrapNone/>
            <wp:docPr id="2" name="Image 1" descr="C:\Users\Florie\AppData\Local\Microsoft\Windows\Temporary Internet Files\Content.Word\img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orie\AppData\Local\Microsoft\Windows\Temporary Internet Files\Content.Word\img009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4525" cy="641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BCD" w:rsidRDefault="00295550">
      <w:r>
        <w:rPr>
          <w:noProof/>
          <w:lang w:eastAsia="fr-FR"/>
        </w:rPr>
        <w:pict>
          <v:oval id="_x0000_s1027" style="position:absolute;margin-left:450.2pt;margin-top:2.35pt;width:62.35pt;height:62.35pt;z-index:251659264"/>
        </w:pict>
      </w:r>
    </w:p>
    <w:p w:rsidR="00A61BCD" w:rsidRDefault="00A61BCD"/>
    <w:p w:rsidR="00A61BCD" w:rsidRDefault="00295550">
      <w:r>
        <w:rPr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40.15pt;margin-top:18.05pt;width:71.6pt;height:52pt;z-index:251658240"/>
        </w:pict>
      </w:r>
    </w:p>
    <w:p w:rsidR="00A61BCD" w:rsidRDefault="00A61BCD"/>
    <w:p w:rsidR="00A61BCD" w:rsidRDefault="00A61BCD"/>
    <w:p w:rsidR="00A61BCD" w:rsidRDefault="00FA2FED">
      <w:r>
        <w:rPr>
          <w:rFonts w:ascii="Verdana" w:hAnsi="Verdana" w:cs="Arial"/>
          <w:b/>
          <w:bCs/>
          <w:noProof/>
          <w:vanish/>
          <w:color w:val="000000"/>
          <w:lang w:eastAsia="fr-FR"/>
        </w:rPr>
        <w:drawing>
          <wp:inline distT="0" distB="0" distL="0" distR="0">
            <wp:extent cx="1333500" cy="1333500"/>
            <wp:effectExtent l="19050" t="0" r="0" b="0"/>
            <wp:docPr id="13" name="Image 13" descr="Coloriages rire">
              <a:hlinkClick xmlns:a="http://schemas.openxmlformats.org/drawingml/2006/main" r:id="rId9" tooltip="&quot;Coloriages rir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iages rire">
                      <a:hlinkClick r:id="rId9" tooltip="&quot;Coloriages rir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95550">
        <w:rPr>
          <w:noProof/>
          <w:lang w:eastAsia="fr-FR"/>
        </w:rPr>
        <w:pict>
          <v:shape id="_x0000_s1029" type="#_x0000_t5" style="position:absolute;margin-left:466.3pt;margin-top:165.2pt;width:82.25pt;height:67.35pt;rotation:4377251fd;z-index:251661312;mso-position-horizontal-relative:text;mso-position-vertical-relative:text"/>
        </w:pict>
      </w:r>
      <w:r w:rsidR="00295550">
        <w:rPr>
          <w:noProof/>
          <w:lang w:eastAsia="fr-FR"/>
        </w:rPr>
        <w:pict>
          <v:oval id="_x0000_s1028" style="position:absolute;margin-left:-5.6pt;margin-top:256.75pt;width:64.1pt;height:63.95pt;z-index:251660288;mso-position-horizontal-relative:text;mso-position-vertical-relative:text"/>
        </w:pict>
      </w:r>
    </w:p>
    <w:sectPr w:rsidR="00A61BCD" w:rsidSect="002041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1BCD"/>
    <w:rsid w:val="000672BE"/>
    <w:rsid w:val="00204190"/>
    <w:rsid w:val="00295550"/>
    <w:rsid w:val="002E6714"/>
    <w:rsid w:val="00396BBC"/>
    <w:rsid w:val="003E0AD9"/>
    <w:rsid w:val="00406EF0"/>
    <w:rsid w:val="005739A5"/>
    <w:rsid w:val="009C7CB6"/>
    <w:rsid w:val="00A24F85"/>
    <w:rsid w:val="00A61BCD"/>
    <w:rsid w:val="00A67CC1"/>
    <w:rsid w:val="00C67323"/>
    <w:rsid w:val="00FA2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BCD"/>
  </w:style>
  <w:style w:type="paragraph" w:styleId="Titre1">
    <w:name w:val="heading 1"/>
    <w:basedOn w:val="Normal"/>
    <w:next w:val="Normal"/>
    <w:link w:val="Titre1Car"/>
    <w:uiPriority w:val="9"/>
    <w:qFormat/>
    <w:rsid w:val="00A24F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24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4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4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24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A24F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A24F85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61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fr/imgres?imgurl=http://www.educol.net/coloriage-rire-s14110.jpg&amp;imgrefurl=http://www.educol.net/coloriages-pictogrammes-emotions-c493-p2.html&amp;usg=__LGugKihWuRJzWL0aeIUOWLjMUKI=&amp;h=140&amp;w=140&amp;sz=6&amp;hl=fr&amp;start=5&amp;zoom=1&amp;tbnid=qp2uuPytpC5dpM:&amp;tbnh=93&amp;tbnw=93&amp;ei=SF5wTov5Doaj4gStv9mVCQ&amp;prev=/search%3Fq%3Dpictogramme%2Brire%26hl%3Dfr%26gbv%3D2%26tbm%3Disch&amp;itbs=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educol.net/coloriage-rire-i14110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420D3-F21C-4655-AA15-F7D32B5A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Florie Fournier</dc:creator>
  <cp:lastModifiedBy>Florie Fournier</cp:lastModifiedBy>
  <cp:revision>6</cp:revision>
  <dcterms:created xsi:type="dcterms:W3CDTF">2011-09-14T07:31:00Z</dcterms:created>
  <dcterms:modified xsi:type="dcterms:W3CDTF">2011-09-14T07:58:00Z</dcterms:modified>
</cp:coreProperties>
</file>