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32" w:rsidRDefault="008210B4">
      <w:pPr>
        <w:spacing w:after="120" w:line="240" w:lineRule="auto"/>
        <w:jc w:val="center"/>
      </w:pPr>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2257560</wp:posOffset>
            </wp:positionH>
            <wp:positionV relativeFrom="paragraph">
              <wp:posOffset>11520</wp:posOffset>
            </wp:positionV>
            <wp:extent cx="1294920" cy="981000"/>
            <wp:effectExtent l="0" t="0" r="480" b="0"/>
            <wp:wrapNone/>
            <wp:docPr id="1"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l="4174" t="3410" r="2199"/>
                    <a:stretch>
                      <a:fillRect/>
                    </a:stretch>
                  </pic:blipFill>
                  <pic:spPr>
                    <a:xfrm>
                      <a:off x="0" y="0"/>
                      <a:ext cx="1294920" cy="981000"/>
                    </a:xfrm>
                    <a:prstGeom prst="rect">
                      <a:avLst/>
                    </a:prstGeom>
                    <a:noFill/>
                    <a:ln>
                      <a:noFill/>
                      <a:prstDash/>
                    </a:ln>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margin">
              <wp:align>right</wp:align>
            </wp:positionH>
            <wp:positionV relativeFrom="paragraph">
              <wp:posOffset>97200</wp:posOffset>
            </wp:positionV>
            <wp:extent cx="2482920" cy="920879"/>
            <wp:effectExtent l="0" t="0" r="0" b="0"/>
            <wp:wrapNone/>
            <wp:docPr id="2" name="Image 4" descr="Solidai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l="6523" t="14278" r="6523" b="8057"/>
                    <a:stretch>
                      <a:fillRect/>
                    </a:stretch>
                  </pic:blipFill>
                  <pic:spPr>
                    <a:xfrm>
                      <a:off x="0" y="0"/>
                      <a:ext cx="2482920" cy="920879"/>
                    </a:xfrm>
                    <a:prstGeom prst="rect">
                      <a:avLst/>
                    </a:prstGeom>
                    <a:noFill/>
                    <a:ln>
                      <a:noFill/>
                      <a:prstDash/>
                    </a:ln>
                  </pic:spPr>
                </pic:pic>
              </a:graphicData>
            </a:graphic>
          </wp:anchor>
        </w:drawing>
      </w:r>
      <w:r>
        <w:rPr>
          <w:noProof/>
          <w:lang w:eastAsia="fr-FR"/>
        </w:rPr>
        <w:drawing>
          <wp:anchor distT="0" distB="0" distL="114300" distR="114300" simplePos="0" relativeHeight="2" behindDoc="0" locked="0" layoutInCell="1" allowOverlap="1">
            <wp:simplePos x="0" y="0"/>
            <wp:positionH relativeFrom="margin">
              <wp:align>left</wp:align>
            </wp:positionH>
            <wp:positionV relativeFrom="paragraph">
              <wp:posOffset>15840</wp:posOffset>
            </wp:positionV>
            <wp:extent cx="1203480" cy="986040"/>
            <wp:effectExtent l="0" t="0" r="0" b="4560"/>
            <wp:wrapNone/>
            <wp:docPr id="3"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203480" cy="986040"/>
                    </a:xfrm>
                    <a:prstGeom prst="rect">
                      <a:avLst/>
                    </a:prstGeom>
                    <a:noFill/>
                    <a:ln>
                      <a:noFill/>
                      <a:prstDash/>
                    </a:ln>
                  </pic:spPr>
                </pic:pic>
              </a:graphicData>
            </a:graphic>
          </wp:anchor>
        </w:drawing>
      </w:r>
    </w:p>
    <w:p w:rsidR="00820332" w:rsidRDefault="00820332">
      <w:pPr>
        <w:spacing w:after="120" w:line="240" w:lineRule="auto"/>
        <w:jc w:val="center"/>
        <w:rPr>
          <w:sz w:val="24"/>
          <w:lang w:eastAsia="fr-FR"/>
        </w:rPr>
      </w:pPr>
    </w:p>
    <w:p w:rsidR="00820332" w:rsidRDefault="00820332">
      <w:pPr>
        <w:spacing w:after="120" w:line="240" w:lineRule="auto"/>
        <w:jc w:val="center"/>
        <w:rPr>
          <w:sz w:val="24"/>
          <w:lang w:eastAsia="fr-FR"/>
        </w:rPr>
      </w:pPr>
    </w:p>
    <w:p w:rsidR="00820332" w:rsidRDefault="00820332">
      <w:pPr>
        <w:spacing w:after="120" w:line="240" w:lineRule="auto"/>
        <w:jc w:val="center"/>
      </w:pPr>
    </w:p>
    <w:p w:rsidR="00820332" w:rsidRDefault="00820332">
      <w:pPr>
        <w:widowControl w:val="0"/>
        <w:suppressAutoHyphens w:val="0"/>
        <w:spacing w:after="0" w:line="240" w:lineRule="auto"/>
        <w:jc w:val="center"/>
        <w:textAlignment w:val="auto"/>
        <w:rPr>
          <w:rFonts w:ascii="Berlin Sans FB Demi" w:eastAsia="Times New Roman" w:hAnsi="Berlin Sans FB Demi" w:cs="Calibri"/>
          <w:b/>
          <w:bCs/>
          <w:smallCaps/>
          <w:color w:val="000000"/>
          <w:kern w:val="3"/>
          <w:sz w:val="40"/>
          <w:szCs w:val="80"/>
          <w:lang w:eastAsia="fr-FR"/>
        </w:rPr>
      </w:pPr>
    </w:p>
    <w:p w:rsidR="00820332" w:rsidRDefault="008210B4">
      <w:pPr>
        <w:widowControl w:val="0"/>
        <w:suppressAutoHyphens w:val="0"/>
        <w:spacing w:after="0" w:line="240" w:lineRule="auto"/>
        <w:jc w:val="center"/>
        <w:textAlignment w:val="auto"/>
      </w:pPr>
      <w:r>
        <w:rPr>
          <w:rFonts w:ascii="Berlin Sans FB Demi" w:eastAsia="Times New Roman" w:hAnsi="Berlin Sans FB Demi" w:cs="Calibri"/>
          <w:b/>
          <w:bCs/>
          <w:smallCaps/>
          <w:color w:val="FFFFFF"/>
          <w:kern w:val="3"/>
          <w:sz w:val="80"/>
          <w:szCs w:val="80"/>
          <w:lang w:eastAsia="fr-FR"/>
        </w:rPr>
        <w:t>un</w:t>
      </w:r>
      <w:r>
        <w:rPr>
          <w:rFonts w:ascii="Berlin Sans FB Demi" w:eastAsia="Times New Roman" w:hAnsi="Berlin Sans FB Demi" w:cs="Calibri"/>
          <w:b/>
          <w:bCs/>
          <w:smallCaps/>
          <w:color w:val="000000"/>
          <w:kern w:val="3"/>
          <w:sz w:val="80"/>
          <w:szCs w:val="80"/>
          <w:lang w:eastAsia="fr-FR"/>
        </w:rPr>
        <w:t xml:space="preserve"> Premier Mai 2019 </w:t>
      </w:r>
      <w:r>
        <w:rPr>
          <w:rFonts w:ascii="Berlin Sans FB Demi" w:eastAsia="Times New Roman" w:hAnsi="Berlin Sans FB Demi" w:cs="Calibri"/>
          <w:b/>
          <w:bCs/>
          <w:smallCaps/>
          <w:color w:val="FFFFFF"/>
          <w:kern w:val="3"/>
          <w:sz w:val="80"/>
          <w:szCs w:val="80"/>
          <w:lang w:eastAsia="fr-FR"/>
        </w:rPr>
        <w:t>pour</w:t>
      </w:r>
      <w:r>
        <w:rPr>
          <w:rFonts w:ascii="Berlin Sans FB Demi" w:eastAsia="Times New Roman" w:hAnsi="Berlin Sans FB Demi" w:cs="Calibri"/>
          <w:b/>
          <w:bCs/>
          <w:smallCaps/>
          <w:color w:val="FFFFFF"/>
          <w:kern w:val="3"/>
          <w:sz w:val="72"/>
          <w:szCs w:val="72"/>
          <w:lang w:eastAsia="fr-FR"/>
        </w:rPr>
        <w:t xml:space="preserve">                              </w:t>
      </w:r>
      <w:r>
        <w:rPr>
          <w:rFonts w:ascii="Berlin Sans FB Demi" w:eastAsia="Times New Roman" w:hAnsi="Berlin Sans FB Demi" w:cs="Calibri"/>
          <w:b/>
          <w:bCs/>
          <w:smallCaps/>
          <w:color w:val="FF0000"/>
          <w:kern w:val="3"/>
          <w:sz w:val="48"/>
          <w:szCs w:val="48"/>
          <w:lang w:eastAsia="fr-FR"/>
        </w:rPr>
        <w:t>la liberté de manifester, la justice sociale et fiscale</w:t>
      </w:r>
    </w:p>
    <w:p w:rsidR="00820332" w:rsidRDefault="008210B4">
      <w:pPr>
        <w:widowControl w:val="0"/>
        <w:shd w:val="clear" w:color="auto" w:fill="FFFF00"/>
        <w:suppressAutoHyphens w:val="0"/>
        <w:spacing w:after="0" w:line="240" w:lineRule="auto"/>
        <w:jc w:val="center"/>
        <w:textAlignment w:val="auto"/>
        <w:rPr>
          <w:rFonts w:ascii="Berlin Sans FB Demi" w:eastAsia="Times New Roman" w:hAnsi="Berlin Sans FB Demi" w:cs="Calibri"/>
          <w:b/>
          <w:bCs/>
          <w:smallCaps/>
          <w:kern w:val="3"/>
          <w:sz w:val="56"/>
          <w:szCs w:val="56"/>
          <w:lang w:eastAsia="fr-FR"/>
        </w:rPr>
      </w:pPr>
      <w:r>
        <w:rPr>
          <w:rFonts w:ascii="Berlin Sans FB Demi" w:eastAsia="Times New Roman" w:hAnsi="Berlin Sans FB Demi" w:cs="Calibri"/>
          <w:b/>
          <w:bCs/>
          <w:smallCaps/>
          <w:kern w:val="3"/>
          <w:sz w:val="56"/>
          <w:szCs w:val="56"/>
          <w:lang w:eastAsia="fr-FR"/>
        </w:rPr>
        <w:t>Poitiers - 10 H 30 - Place du marché</w:t>
      </w:r>
    </w:p>
    <w:p w:rsidR="00820332" w:rsidRDefault="008210B4">
      <w:pPr>
        <w:widowControl w:val="0"/>
        <w:suppressAutoHyphens w:val="0"/>
        <w:spacing w:after="0" w:line="240" w:lineRule="auto"/>
        <w:ind w:firstLine="284"/>
        <w:jc w:val="both"/>
        <w:textAlignment w:val="auto"/>
        <w:rPr>
          <w:rFonts w:ascii="Calibri Light" w:eastAsia="Times New Roman" w:hAnsi="Calibri Light" w:cs="Calibri Light"/>
          <w:color w:val="000000"/>
          <w:kern w:val="3"/>
          <w:sz w:val="24"/>
          <w:szCs w:val="36"/>
          <w:lang w:eastAsia="fr-FR"/>
        </w:rPr>
      </w:pPr>
      <w:r>
        <w:rPr>
          <w:rFonts w:ascii="Calibri Light" w:eastAsia="Times New Roman" w:hAnsi="Calibri Light" w:cs="Calibri Light"/>
          <w:color w:val="000000"/>
          <w:kern w:val="3"/>
          <w:sz w:val="24"/>
          <w:szCs w:val="36"/>
          <w:lang w:eastAsia="fr-FR"/>
        </w:rPr>
        <w:t> </w:t>
      </w:r>
    </w:p>
    <w:p w:rsidR="00820332" w:rsidRDefault="008210B4">
      <w:pPr>
        <w:widowControl w:val="0"/>
        <w:suppressAutoHyphens w:val="0"/>
        <w:spacing w:after="60" w:line="240" w:lineRule="auto"/>
        <w:ind w:firstLine="284"/>
        <w:jc w:val="both"/>
        <w:textAlignment w:val="auto"/>
      </w:pPr>
      <w:r>
        <w:rPr>
          <w:rFonts w:ascii="Calibri Light" w:eastAsia="Times New Roman" w:hAnsi="Calibri Light" w:cs="Calibri Light"/>
          <w:color w:val="000000"/>
          <w:kern w:val="3"/>
          <w:sz w:val="24"/>
          <w:szCs w:val="24"/>
          <w:lang w:eastAsia="fr-FR"/>
        </w:rPr>
        <w:t xml:space="preserve">Alors que l’enfumage du Grand Débat national s’estompe déjà, avec ce résultat préfabriqué par Macron selon </w:t>
      </w:r>
      <w:r>
        <w:rPr>
          <w:rFonts w:ascii="Calibri Light" w:eastAsia="Times New Roman" w:hAnsi="Calibri Light" w:cs="Calibri Light"/>
          <w:color w:val="000000"/>
          <w:kern w:val="3"/>
          <w:sz w:val="24"/>
          <w:szCs w:val="24"/>
          <w:lang w:eastAsia="fr-FR"/>
        </w:rPr>
        <w:t>qui les Français voudraient qu’il accélère encore le rythme de ses « </w:t>
      </w:r>
      <w:r>
        <w:rPr>
          <w:rFonts w:ascii="Calibri Light" w:eastAsia="Times New Roman" w:hAnsi="Calibri Light" w:cs="Calibri Light"/>
          <w:i/>
          <w:iCs/>
          <w:color w:val="000000"/>
          <w:kern w:val="3"/>
          <w:sz w:val="24"/>
          <w:szCs w:val="24"/>
          <w:lang w:eastAsia="fr-FR"/>
        </w:rPr>
        <w:t>réformes</w:t>
      </w:r>
      <w:r>
        <w:rPr>
          <w:rFonts w:ascii="Calibri Light" w:eastAsia="Times New Roman" w:hAnsi="Calibri Light" w:cs="Calibri Light"/>
          <w:color w:val="000000"/>
          <w:kern w:val="3"/>
          <w:sz w:val="24"/>
          <w:szCs w:val="24"/>
          <w:lang w:eastAsia="fr-FR"/>
        </w:rPr>
        <w:t> » ;</w:t>
      </w:r>
    </w:p>
    <w:p w:rsidR="00820332" w:rsidRDefault="008210B4">
      <w:pPr>
        <w:widowControl w:val="0"/>
        <w:suppressAutoHyphens w:val="0"/>
        <w:spacing w:after="60" w:line="240" w:lineRule="auto"/>
        <w:ind w:firstLine="284"/>
        <w:jc w:val="both"/>
        <w:textAlignment w:val="auto"/>
        <w:rPr>
          <w:rFonts w:ascii="Calibri Light" w:eastAsia="Times New Roman" w:hAnsi="Calibri Light" w:cs="Calibri Light"/>
          <w:color w:val="000000"/>
          <w:kern w:val="3"/>
          <w:sz w:val="24"/>
          <w:szCs w:val="24"/>
          <w:lang w:eastAsia="fr-FR"/>
        </w:rPr>
      </w:pPr>
      <w:r>
        <w:rPr>
          <w:rFonts w:ascii="Calibri Light" w:eastAsia="Times New Roman" w:hAnsi="Calibri Light" w:cs="Calibri Light"/>
          <w:color w:val="000000"/>
          <w:kern w:val="3"/>
          <w:sz w:val="24"/>
          <w:szCs w:val="24"/>
          <w:lang w:eastAsia="fr-FR"/>
        </w:rPr>
        <w:t>Alors que la plus profonde colère sociale s’exprime depuis des mois dans tout le pays avec notamment la révolte des Gilets jaunes, la mobilisation de la jeunesse pour le clim</w:t>
      </w:r>
      <w:r>
        <w:rPr>
          <w:rFonts w:ascii="Calibri Light" w:eastAsia="Times New Roman" w:hAnsi="Calibri Light" w:cs="Calibri Light"/>
          <w:color w:val="000000"/>
          <w:kern w:val="3"/>
          <w:sz w:val="24"/>
          <w:szCs w:val="24"/>
          <w:lang w:eastAsia="fr-FR"/>
        </w:rPr>
        <w:t>at, les manifestations des retraités pour le pouvoir d’achat, la grève des enseignants pour la défense de l’école publique, etc. ;</w:t>
      </w:r>
    </w:p>
    <w:p w:rsidR="00820332" w:rsidRDefault="008210B4">
      <w:pPr>
        <w:widowControl w:val="0"/>
        <w:suppressAutoHyphens w:val="0"/>
        <w:spacing w:after="60" w:line="240" w:lineRule="auto"/>
        <w:ind w:firstLine="284"/>
        <w:jc w:val="both"/>
        <w:textAlignment w:val="auto"/>
      </w:pPr>
      <w:r>
        <w:rPr>
          <w:rFonts w:ascii="Calibri Light" w:eastAsia="Times New Roman" w:hAnsi="Calibri Light" w:cs="Calibri Light"/>
          <w:color w:val="000000"/>
          <w:kern w:val="3"/>
          <w:sz w:val="24"/>
          <w:szCs w:val="24"/>
          <w:lang w:eastAsia="fr-FR"/>
        </w:rPr>
        <w:t xml:space="preserve">Alors que, le 13 avril, cinquante organisations syndicales, associations démocratiques et partis politiques ont appelé à se </w:t>
      </w:r>
      <w:r>
        <w:rPr>
          <w:rFonts w:ascii="Calibri Light" w:eastAsia="Times New Roman" w:hAnsi="Calibri Light" w:cs="Calibri Light"/>
          <w:color w:val="000000"/>
          <w:kern w:val="3"/>
          <w:sz w:val="24"/>
          <w:szCs w:val="24"/>
          <w:lang w:eastAsia="fr-FR"/>
        </w:rPr>
        <w:t>mobiliser pour défendre la liberté de manifester remise en cause par la loi « </w:t>
      </w:r>
      <w:r>
        <w:rPr>
          <w:rFonts w:ascii="Calibri Light" w:eastAsia="Times New Roman" w:hAnsi="Calibri Light" w:cs="Calibri Light"/>
          <w:i/>
          <w:iCs/>
          <w:color w:val="000000"/>
          <w:kern w:val="3"/>
          <w:sz w:val="24"/>
          <w:szCs w:val="24"/>
          <w:lang w:eastAsia="fr-FR"/>
        </w:rPr>
        <w:t>anti-casseurs</w:t>
      </w:r>
      <w:r>
        <w:rPr>
          <w:rFonts w:ascii="Calibri Light" w:eastAsia="Times New Roman" w:hAnsi="Calibri Light" w:cs="Calibri Light"/>
          <w:color w:val="000000"/>
          <w:kern w:val="3"/>
          <w:sz w:val="24"/>
          <w:szCs w:val="24"/>
          <w:lang w:eastAsia="fr-FR"/>
        </w:rPr>
        <w:t> » ;</w:t>
      </w:r>
    </w:p>
    <w:p w:rsidR="00820332" w:rsidRDefault="008210B4">
      <w:pPr>
        <w:widowControl w:val="0"/>
        <w:suppressAutoHyphens w:val="0"/>
        <w:spacing w:after="120" w:line="240" w:lineRule="auto"/>
        <w:ind w:firstLine="284"/>
        <w:jc w:val="both"/>
        <w:textAlignment w:val="auto"/>
        <w:rPr>
          <w:rFonts w:ascii="Calibri Light" w:eastAsia="Times New Roman" w:hAnsi="Calibri Light" w:cs="Calibri Light"/>
          <w:color w:val="000000"/>
          <w:kern w:val="3"/>
          <w:sz w:val="24"/>
          <w:szCs w:val="24"/>
          <w:lang w:eastAsia="fr-FR"/>
        </w:rPr>
      </w:pPr>
      <w:r>
        <w:rPr>
          <w:rFonts w:ascii="Calibri Light" w:eastAsia="Times New Roman" w:hAnsi="Calibri Light" w:cs="Calibri Light"/>
          <w:color w:val="000000"/>
          <w:kern w:val="3"/>
          <w:sz w:val="24"/>
          <w:szCs w:val="24"/>
          <w:lang w:eastAsia="fr-FR"/>
        </w:rPr>
        <w:t>Les organisations syndicales CGT, FSU, Solidaires appellent toutes et tous les salariés, actifs, privés d’emploi, retraités, les jeunes et plus largement tous l</w:t>
      </w:r>
      <w:r>
        <w:rPr>
          <w:rFonts w:ascii="Calibri Light" w:eastAsia="Times New Roman" w:hAnsi="Calibri Light" w:cs="Calibri Light"/>
          <w:color w:val="000000"/>
          <w:kern w:val="3"/>
          <w:sz w:val="24"/>
          <w:szCs w:val="24"/>
          <w:lang w:eastAsia="fr-FR"/>
        </w:rPr>
        <w:t>es citoyens attachés à la démocratie, à la justice sociale et fiscale,             et à la paix, à se rassembler, manifester et revendiquer lors,de la Fête internationale des travailleurs du I</w:t>
      </w:r>
      <w:r>
        <w:rPr>
          <w:rFonts w:ascii="Calibri Light" w:eastAsia="Times New Roman" w:hAnsi="Calibri Light" w:cs="Calibri Light"/>
          <w:color w:val="000000"/>
          <w:kern w:val="3"/>
          <w:sz w:val="24"/>
          <w:szCs w:val="24"/>
          <w:vertAlign w:val="superscript"/>
          <w:lang w:eastAsia="fr-FR"/>
        </w:rPr>
        <w:t>er</w:t>
      </w:r>
      <w:r>
        <w:rPr>
          <w:rFonts w:ascii="Calibri Light" w:eastAsia="Times New Roman" w:hAnsi="Calibri Light" w:cs="Calibri Light"/>
          <w:color w:val="000000"/>
          <w:kern w:val="3"/>
          <w:sz w:val="24"/>
          <w:szCs w:val="24"/>
          <w:lang w:eastAsia="fr-FR"/>
        </w:rPr>
        <w:t xml:space="preserve"> Mai.</w:t>
      </w:r>
    </w:p>
    <w:p w:rsidR="00820332" w:rsidRDefault="008210B4">
      <w:pPr>
        <w:widowControl w:val="0"/>
        <w:suppressAutoHyphens w:val="0"/>
        <w:spacing w:after="0" w:line="240" w:lineRule="auto"/>
        <w:ind w:firstLine="284"/>
        <w:jc w:val="center"/>
        <w:textAlignment w:val="auto"/>
      </w:pPr>
      <w:r>
        <w:rPr>
          <w:rFonts w:ascii="Berlin Sans FB Demi" w:eastAsia="Times New Roman" w:hAnsi="Berlin Sans FB Demi" w:cs="Calibri"/>
          <w:b/>
          <w:bCs/>
          <w:smallCaps/>
          <w:color w:val="000000"/>
          <w:kern w:val="3"/>
          <w:sz w:val="48"/>
          <w:szCs w:val="48"/>
          <w:lang w:eastAsia="fr-FR"/>
        </w:rPr>
        <w:t xml:space="preserve">L’urgence sociale est partout !                         </w:t>
      </w:r>
      <w:r>
        <w:rPr>
          <w:rFonts w:ascii="Berlin Sans FB Demi" w:eastAsia="Times New Roman" w:hAnsi="Berlin Sans FB Demi" w:cs="Calibri"/>
          <w:b/>
          <w:bCs/>
          <w:smallCaps/>
          <w:color w:val="000000"/>
          <w:kern w:val="3"/>
          <w:sz w:val="48"/>
          <w:szCs w:val="48"/>
          <w:lang w:eastAsia="fr-FR"/>
        </w:rPr>
        <w:t xml:space="preserve">                                                 </w:t>
      </w:r>
      <w:r>
        <w:rPr>
          <w:rFonts w:ascii="Berlin Sans FB Demi" w:eastAsia="Times New Roman" w:hAnsi="Berlin Sans FB Demi" w:cs="Calibri"/>
          <w:b/>
          <w:bCs/>
          <w:color w:val="FF0000"/>
          <w:kern w:val="3"/>
          <w:sz w:val="36"/>
          <w:szCs w:val="36"/>
          <w:lang w:eastAsia="fr-FR"/>
        </w:rPr>
        <w:t>Pas question donc, malgré la répression, de renoncer à imposer                               par la convergence des luttes la satisfaction des</w:t>
      </w:r>
      <w:r>
        <w:rPr>
          <w:rFonts w:ascii="Berlin Sans FB Demi" w:eastAsia="Times New Roman" w:hAnsi="Berlin Sans FB Demi" w:cs="Calibri"/>
          <w:b/>
          <w:bCs/>
          <w:color w:val="FF0000"/>
          <w:kern w:val="3"/>
          <w:sz w:val="36"/>
          <w:szCs w:val="36"/>
          <w:lang w:eastAsia="fr-FR"/>
        </w:rPr>
        <w:t xml:space="preserve"> revendications !</w:t>
      </w:r>
    </w:p>
    <w:p w:rsidR="00820332" w:rsidRDefault="00820332">
      <w:pPr>
        <w:widowControl w:val="0"/>
        <w:suppressAutoHyphens w:val="0"/>
        <w:spacing w:after="0" w:line="240" w:lineRule="auto"/>
        <w:ind w:firstLine="284"/>
        <w:jc w:val="center"/>
        <w:textAlignment w:val="auto"/>
        <w:rPr>
          <w:rFonts w:ascii="Berlin Sans FB Demi" w:eastAsia="Times New Roman" w:hAnsi="Berlin Sans FB Demi" w:cs="Calibri"/>
          <w:b/>
          <w:bCs/>
          <w:color w:val="FF0000"/>
          <w:kern w:val="3"/>
          <w:sz w:val="18"/>
          <w:szCs w:val="36"/>
          <w:lang w:eastAsia="fr-FR"/>
        </w:rPr>
      </w:pPr>
    </w:p>
    <w:p w:rsidR="00820332" w:rsidRDefault="008210B4">
      <w:pPr>
        <w:widowControl w:val="0"/>
        <w:suppressAutoHyphens w:val="0"/>
        <w:spacing w:after="60" w:line="240" w:lineRule="auto"/>
        <w:ind w:firstLine="284"/>
        <w:jc w:val="both"/>
        <w:textAlignment w:val="auto"/>
      </w:pPr>
      <w:r>
        <w:rPr>
          <w:rFonts w:ascii="Symbol" w:eastAsia="Times New Roman" w:hAnsi="Symbol" w:cs="Calibri"/>
          <w:color w:val="000000"/>
          <w:kern w:val="3"/>
          <w:sz w:val="24"/>
          <w:szCs w:val="24"/>
          <w:lang w:eastAsia="fr-FR"/>
        </w:rPr>
        <w:t></w:t>
      </w:r>
      <w:r>
        <w:rPr>
          <w:rFonts w:eastAsia="Times New Roman" w:cs="Calibri"/>
          <w:color w:val="000000"/>
          <w:kern w:val="3"/>
          <w:sz w:val="20"/>
          <w:szCs w:val="20"/>
          <w:lang w:eastAsia="fr-FR"/>
        </w:rPr>
        <w:t> </w:t>
      </w:r>
      <w:r>
        <w:rPr>
          <w:rFonts w:ascii="Calibri Light" w:eastAsia="Times New Roman" w:hAnsi="Calibri Light" w:cs="Calibri Light"/>
          <w:color w:val="000000"/>
          <w:kern w:val="3"/>
          <w:sz w:val="24"/>
          <w:szCs w:val="24"/>
          <w:lang w:eastAsia="fr-FR"/>
        </w:rPr>
        <w:t xml:space="preserve"> Halte à la répression d’Etat ! Abrogation de toutes les lois liberticides !</w:t>
      </w:r>
    </w:p>
    <w:p w:rsidR="00820332" w:rsidRDefault="008210B4">
      <w:pPr>
        <w:widowControl w:val="0"/>
        <w:suppressAutoHyphens w:val="0"/>
        <w:spacing w:after="60" w:line="240" w:lineRule="auto"/>
        <w:ind w:firstLine="284"/>
        <w:jc w:val="both"/>
        <w:textAlignment w:val="auto"/>
      </w:pPr>
      <w:r>
        <w:rPr>
          <w:rFonts w:ascii="Symbol" w:eastAsia="Times New Roman" w:hAnsi="Symbol" w:cs="Calibri"/>
          <w:color w:val="000000"/>
          <w:kern w:val="3"/>
          <w:sz w:val="24"/>
          <w:szCs w:val="24"/>
          <w:lang w:eastAsia="fr-FR"/>
        </w:rPr>
        <w:t></w:t>
      </w:r>
      <w:r>
        <w:rPr>
          <w:rFonts w:eastAsia="Times New Roman" w:cs="Calibri"/>
          <w:color w:val="000000"/>
          <w:kern w:val="3"/>
          <w:sz w:val="20"/>
          <w:szCs w:val="20"/>
          <w:lang w:eastAsia="fr-FR"/>
        </w:rPr>
        <w:t> </w:t>
      </w:r>
      <w:r>
        <w:rPr>
          <w:rFonts w:ascii="Calibri Light" w:eastAsia="Times New Roman" w:hAnsi="Calibri Light" w:cs="Calibri Light"/>
          <w:color w:val="000000"/>
          <w:kern w:val="3"/>
          <w:sz w:val="24"/>
          <w:szCs w:val="24"/>
          <w:lang w:eastAsia="fr-FR"/>
        </w:rPr>
        <w:t xml:space="preserve"> Hausse générale des salaires dans le Privé comme dans le Public, des pensions, retraites, minimas sociaux ! Abrogation de toutes les mesures prises en fave</w:t>
      </w:r>
      <w:r>
        <w:rPr>
          <w:rFonts w:ascii="Calibri Light" w:eastAsia="Times New Roman" w:hAnsi="Calibri Light" w:cs="Calibri Light"/>
          <w:color w:val="000000"/>
          <w:kern w:val="3"/>
          <w:sz w:val="24"/>
          <w:szCs w:val="24"/>
          <w:lang w:eastAsia="fr-FR"/>
        </w:rPr>
        <w:t>ur des plus riches : CICE, suppression de l’ISF…</w:t>
      </w:r>
    </w:p>
    <w:p w:rsidR="00820332" w:rsidRDefault="008210B4">
      <w:pPr>
        <w:widowControl w:val="0"/>
        <w:suppressAutoHyphens w:val="0"/>
        <w:spacing w:after="60" w:line="240" w:lineRule="auto"/>
        <w:ind w:firstLine="284"/>
        <w:jc w:val="both"/>
        <w:textAlignment w:val="auto"/>
      </w:pPr>
      <w:r>
        <w:rPr>
          <w:rFonts w:ascii="Symbol" w:eastAsia="Times New Roman" w:hAnsi="Symbol" w:cs="Calibri"/>
          <w:color w:val="000000"/>
          <w:kern w:val="3"/>
          <w:sz w:val="24"/>
          <w:szCs w:val="24"/>
          <w:lang w:eastAsia="fr-FR"/>
        </w:rPr>
        <w:t></w:t>
      </w:r>
      <w:r>
        <w:rPr>
          <w:rFonts w:eastAsia="Times New Roman" w:cs="Calibri"/>
          <w:color w:val="000000"/>
          <w:kern w:val="3"/>
          <w:sz w:val="20"/>
          <w:szCs w:val="20"/>
          <w:lang w:eastAsia="fr-FR"/>
        </w:rPr>
        <w:t> </w:t>
      </w:r>
      <w:r>
        <w:rPr>
          <w:rFonts w:ascii="Calibri Light" w:eastAsia="Times New Roman" w:hAnsi="Calibri Light" w:cs="Calibri Light"/>
          <w:color w:val="000000"/>
          <w:kern w:val="3"/>
          <w:sz w:val="24"/>
          <w:szCs w:val="24"/>
          <w:lang w:eastAsia="fr-FR"/>
        </w:rPr>
        <w:t xml:space="preserve"> Pour des services publics de proximité en réponse aux besoins réels des usagers, retrait du projet de loi Blanquer destructrice de l’école de la République, du projet de loi Dussopt contre la Fonction pub</w:t>
      </w:r>
      <w:r>
        <w:rPr>
          <w:rFonts w:ascii="Calibri Light" w:eastAsia="Times New Roman" w:hAnsi="Calibri Light" w:cs="Calibri Light"/>
          <w:color w:val="000000"/>
          <w:kern w:val="3"/>
          <w:sz w:val="24"/>
          <w:szCs w:val="24"/>
          <w:lang w:eastAsia="fr-FR"/>
        </w:rPr>
        <w:t>lique, abrogation de la loi Buzyn contre le droit à la Santé… Abrogation de la loi PACTE autorisant de nouvelles privatisations !</w:t>
      </w:r>
    </w:p>
    <w:p w:rsidR="00820332" w:rsidRDefault="008210B4">
      <w:pPr>
        <w:widowControl w:val="0"/>
        <w:suppressAutoHyphens w:val="0"/>
        <w:spacing w:after="60" w:line="240" w:lineRule="auto"/>
        <w:ind w:firstLine="284"/>
        <w:jc w:val="both"/>
        <w:textAlignment w:val="auto"/>
      </w:pPr>
      <w:r>
        <w:rPr>
          <w:rFonts w:ascii="Symbol" w:eastAsia="Times New Roman" w:hAnsi="Symbol" w:cs="Calibri"/>
          <w:color w:val="000000"/>
          <w:kern w:val="3"/>
          <w:sz w:val="24"/>
          <w:szCs w:val="24"/>
          <w:lang w:eastAsia="fr-FR"/>
        </w:rPr>
        <w:t></w:t>
      </w:r>
      <w:r>
        <w:rPr>
          <w:rFonts w:eastAsia="Times New Roman" w:cs="Calibri"/>
          <w:color w:val="000000"/>
          <w:kern w:val="3"/>
          <w:sz w:val="20"/>
          <w:szCs w:val="20"/>
          <w:lang w:eastAsia="fr-FR"/>
        </w:rPr>
        <w:t> </w:t>
      </w:r>
      <w:r>
        <w:rPr>
          <w:rFonts w:ascii="Calibri Light" w:eastAsia="Times New Roman" w:hAnsi="Calibri Light" w:cs="Calibri Light"/>
          <w:color w:val="000000"/>
          <w:kern w:val="3"/>
          <w:sz w:val="24"/>
          <w:szCs w:val="24"/>
          <w:lang w:eastAsia="fr-FR"/>
        </w:rPr>
        <w:t xml:space="preserve"> Abrogation des lois Rebsamen et El Khomri et des ordonnances Macron qui attaquent le Code du travail                ainsi q</w:t>
      </w:r>
      <w:r>
        <w:rPr>
          <w:rFonts w:ascii="Calibri Light" w:eastAsia="Times New Roman" w:hAnsi="Calibri Light" w:cs="Calibri Light"/>
          <w:color w:val="000000"/>
          <w:kern w:val="3"/>
          <w:sz w:val="24"/>
          <w:szCs w:val="24"/>
          <w:lang w:eastAsia="fr-FR"/>
        </w:rPr>
        <w:t>ue toutes les garanties collectives conventionnelles et statutaires !</w:t>
      </w:r>
    </w:p>
    <w:p w:rsidR="00820332" w:rsidRDefault="008210B4">
      <w:pPr>
        <w:widowControl w:val="0"/>
        <w:suppressAutoHyphens w:val="0"/>
        <w:spacing w:after="60" w:line="240" w:lineRule="auto"/>
        <w:ind w:firstLine="284"/>
        <w:jc w:val="both"/>
        <w:textAlignment w:val="auto"/>
      </w:pPr>
      <w:r>
        <w:rPr>
          <w:rFonts w:ascii="Symbol" w:eastAsia="Times New Roman" w:hAnsi="Symbol" w:cs="Calibri"/>
          <w:color w:val="000000"/>
          <w:kern w:val="3"/>
          <w:sz w:val="24"/>
          <w:szCs w:val="24"/>
          <w:lang w:eastAsia="fr-FR"/>
        </w:rPr>
        <w:t></w:t>
      </w:r>
      <w:r>
        <w:rPr>
          <w:rFonts w:eastAsia="Times New Roman" w:cs="Calibri"/>
          <w:color w:val="000000"/>
          <w:kern w:val="3"/>
          <w:sz w:val="20"/>
          <w:szCs w:val="20"/>
          <w:lang w:eastAsia="fr-FR"/>
        </w:rPr>
        <w:t> </w:t>
      </w:r>
      <w:r>
        <w:rPr>
          <w:rFonts w:ascii="Calibri Light" w:eastAsia="Times New Roman" w:hAnsi="Calibri Light" w:cs="Calibri Light"/>
          <w:color w:val="000000"/>
          <w:kern w:val="3"/>
          <w:sz w:val="24"/>
          <w:szCs w:val="24"/>
          <w:lang w:eastAsia="fr-FR"/>
        </w:rPr>
        <w:t xml:space="preserve"> Pour le droit à la formation et à la qualification, suppression de Parcoursup, liberté d’inscription dans la     filière universitaire de son choix !</w:t>
      </w:r>
    </w:p>
    <w:p w:rsidR="00820332" w:rsidRDefault="008210B4">
      <w:pPr>
        <w:widowControl w:val="0"/>
        <w:suppressAutoHyphens w:val="0"/>
        <w:spacing w:after="240" w:line="240" w:lineRule="auto"/>
        <w:ind w:firstLine="284"/>
        <w:jc w:val="both"/>
        <w:textAlignment w:val="auto"/>
      </w:pPr>
      <w:r>
        <w:rPr>
          <w:rFonts w:ascii="Symbol" w:eastAsia="Times New Roman" w:hAnsi="Symbol" w:cs="Calibri"/>
          <w:color w:val="000000"/>
          <w:kern w:val="3"/>
          <w:sz w:val="24"/>
          <w:szCs w:val="24"/>
          <w:lang w:eastAsia="fr-FR"/>
        </w:rPr>
        <w:t></w:t>
      </w:r>
      <w:r>
        <w:rPr>
          <w:rFonts w:eastAsia="Times New Roman" w:cs="Calibri"/>
          <w:color w:val="000000"/>
          <w:kern w:val="3"/>
          <w:sz w:val="20"/>
          <w:szCs w:val="20"/>
          <w:lang w:eastAsia="fr-FR"/>
        </w:rPr>
        <w:t> </w:t>
      </w:r>
      <w:r>
        <w:rPr>
          <w:rFonts w:ascii="Calibri Light" w:eastAsia="Times New Roman" w:hAnsi="Calibri Light" w:cs="Calibri Light"/>
          <w:color w:val="000000"/>
          <w:kern w:val="3"/>
          <w:sz w:val="24"/>
          <w:szCs w:val="24"/>
          <w:lang w:eastAsia="fr-FR"/>
        </w:rPr>
        <w:t xml:space="preserve"> Non au projet dit de « </w:t>
      </w:r>
      <w:r>
        <w:rPr>
          <w:rFonts w:ascii="Calibri Light" w:eastAsia="Times New Roman" w:hAnsi="Calibri Light" w:cs="Calibri Light"/>
          <w:i/>
          <w:iCs/>
          <w:color w:val="000000"/>
          <w:kern w:val="3"/>
          <w:sz w:val="24"/>
          <w:szCs w:val="24"/>
          <w:lang w:eastAsia="fr-FR"/>
        </w:rPr>
        <w:t xml:space="preserve">régime </w:t>
      </w:r>
      <w:r>
        <w:rPr>
          <w:rFonts w:ascii="Calibri Light" w:eastAsia="Times New Roman" w:hAnsi="Calibri Light" w:cs="Calibri Light"/>
          <w:i/>
          <w:iCs/>
          <w:color w:val="000000"/>
          <w:kern w:val="3"/>
          <w:sz w:val="24"/>
          <w:szCs w:val="24"/>
          <w:lang w:eastAsia="fr-FR"/>
        </w:rPr>
        <w:t>universel de retraites par points</w:t>
      </w:r>
      <w:r>
        <w:rPr>
          <w:rFonts w:ascii="Calibri Light" w:eastAsia="Times New Roman" w:hAnsi="Calibri Light" w:cs="Calibri Light"/>
          <w:color w:val="000000"/>
          <w:kern w:val="3"/>
          <w:sz w:val="24"/>
          <w:szCs w:val="24"/>
          <w:lang w:eastAsia="fr-FR"/>
        </w:rPr>
        <w:t> », maintien et amélioration des 42 régimes existants ainsi que du Code des pensions !</w:t>
      </w:r>
    </w:p>
    <w:p w:rsidR="00820332" w:rsidRDefault="008210B4">
      <w:pPr>
        <w:widowControl w:val="0"/>
        <w:suppressAutoHyphens w:val="0"/>
        <w:spacing w:after="0" w:line="240" w:lineRule="auto"/>
        <w:jc w:val="center"/>
        <w:textAlignment w:val="auto"/>
      </w:pPr>
      <w:r>
        <w:rPr>
          <w:rFonts w:ascii="Berlin Sans FB Demi" w:eastAsia="Times New Roman" w:hAnsi="Berlin Sans FB Demi" w:cs="Calibri"/>
          <w:b/>
          <w:bCs/>
          <w:color w:val="FF0000"/>
          <w:kern w:val="3"/>
          <w:sz w:val="36"/>
          <w:szCs w:val="36"/>
          <w:lang w:eastAsia="fr-FR"/>
        </w:rPr>
        <w:t>TOUS ENSEMBLE, faisons de ce Premier Mai un moment fort                                     pour amplifier les mobilisations en cours et</w:t>
      </w:r>
      <w:r>
        <w:rPr>
          <w:rFonts w:ascii="Berlin Sans FB Demi" w:eastAsia="Times New Roman" w:hAnsi="Berlin Sans FB Demi" w:cs="Calibri"/>
          <w:b/>
          <w:bCs/>
          <w:color w:val="FF0000"/>
          <w:kern w:val="3"/>
          <w:sz w:val="36"/>
          <w:szCs w:val="36"/>
          <w:lang w:eastAsia="fr-FR"/>
        </w:rPr>
        <w:t xml:space="preserve"> à venir !                                                     </w:t>
      </w:r>
      <w:r>
        <w:rPr>
          <w:rFonts w:eastAsia="Times New Roman" w:cs="Calibri"/>
          <w:b/>
          <w:bCs/>
          <w:i/>
          <w:kern w:val="3"/>
          <w:sz w:val="32"/>
          <w:szCs w:val="32"/>
          <w:lang w:eastAsia="fr-FR"/>
        </w:rPr>
        <w:t>Notamment, le 9 mai à l’appel de tous les syndicats de la Fonction publique.</w:t>
      </w:r>
    </w:p>
    <w:p w:rsidR="00820332" w:rsidRDefault="008210B4">
      <w:pPr>
        <w:widowControl w:val="0"/>
        <w:suppressAutoHyphens w:val="0"/>
        <w:spacing w:after="0" w:line="240" w:lineRule="auto"/>
        <w:jc w:val="center"/>
        <w:textAlignment w:val="auto"/>
      </w:pPr>
      <w:r>
        <w:rPr>
          <w:rFonts w:ascii="Berlin Sans FB Demi" w:eastAsia="Times New Roman" w:hAnsi="Berlin Sans FB Demi" w:cs="Calibri"/>
          <w:b/>
          <w:bCs/>
          <w:color w:val="FF0000"/>
          <w:kern w:val="3"/>
          <w:sz w:val="36"/>
          <w:szCs w:val="36"/>
          <w:lang w:eastAsia="fr-FR"/>
        </w:rPr>
        <w:lastRenderedPageBreak/>
        <w:t xml:space="preserve">TOUS ENSEMBLE, construisons par la convergence des luttes                     un rapport de force tel que la </w:t>
      </w:r>
      <w:r>
        <w:rPr>
          <w:rFonts w:ascii="Berlin Sans FB Demi" w:eastAsia="Times New Roman" w:hAnsi="Berlin Sans FB Demi" w:cs="Calibri"/>
          <w:b/>
          <w:bCs/>
          <w:color w:val="FF0000"/>
          <w:kern w:val="3"/>
          <w:sz w:val="36"/>
          <w:szCs w:val="36"/>
          <w:lang w:eastAsia="fr-FR"/>
        </w:rPr>
        <w:t>victoire devienne possible !</w:t>
      </w:r>
    </w:p>
    <w:sectPr w:rsidR="00820332">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B4" w:rsidRDefault="008210B4">
      <w:pPr>
        <w:spacing w:after="0" w:line="240" w:lineRule="auto"/>
      </w:pPr>
      <w:r>
        <w:separator/>
      </w:r>
    </w:p>
  </w:endnote>
  <w:endnote w:type="continuationSeparator" w:id="0">
    <w:p w:rsidR="008210B4" w:rsidRDefault="0082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B4" w:rsidRDefault="008210B4">
      <w:pPr>
        <w:spacing w:after="0" w:line="240" w:lineRule="auto"/>
      </w:pPr>
      <w:r>
        <w:rPr>
          <w:color w:val="000000"/>
        </w:rPr>
        <w:separator/>
      </w:r>
    </w:p>
  </w:footnote>
  <w:footnote w:type="continuationSeparator" w:id="0">
    <w:p w:rsidR="008210B4" w:rsidRDefault="00821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20332"/>
    <w:rsid w:val="00820332"/>
    <w:rsid w:val="008210B4"/>
    <w:rsid w:val="00C22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D9B66-C8EA-42FD-8271-8886BF7C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cgtfapt86</dc:creator>
  <dc:description/>
  <cp:lastModifiedBy>Fabrice</cp:lastModifiedBy>
  <cp:revision>2</cp:revision>
  <cp:lastPrinted>2019-04-18T14:27:00Z</cp:lastPrinted>
  <dcterms:created xsi:type="dcterms:W3CDTF">2019-04-25T10:41:00Z</dcterms:created>
  <dcterms:modified xsi:type="dcterms:W3CDTF">2019-04-25T10:41:00Z</dcterms:modified>
</cp:coreProperties>
</file>