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C4" w:rsidRPr="00C7197D" w:rsidRDefault="003924C4" w:rsidP="00F56E6F">
      <w:pPr>
        <w:spacing w:after="0" w:line="240" w:lineRule="auto"/>
        <w:jc w:val="center"/>
        <w:rPr>
          <w:rFonts w:ascii="Comic Sans MS" w:eastAsia="Times New Roman" w:hAnsi="Comic Sans MS" w:cs="Arial"/>
          <w:b/>
          <w:i/>
          <w:iCs/>
          <w:sz w:val="56"/>
          <w:szCs w:val="56"/>
          <w:lang w:eastAsia="fr-FR"/>
        </w:rPr>
      </w:pPr>
      <w:r w:rsidRPr="00C7197D">
        <w:rPr>
          <w:rFonts w:ascii="Comic Sans MS" w:eastAsia="Times New Roman" w:hAnsi="Comic Sans MS" w:cs="Arial"/>
          <w:b/>
          <w:i/>
          <w:iCs/>
          <w:sz w:val="56"/>
          <w:szCs w:val="56"/>
          <w:lang w:eastAsia="fr-FR"/>
        </w:rPr>
        <w:t>Curriculum vitae</w:t>
      </w:r>
    </w:p>
    <w:p w:rsidR="00F56E6F" w:rsidRDefault="003F2E6F" w:rsidP="00D06984">
      <w:pPr>
        <w:spacing w:after="0" w:line="240" w:lineRule="auto"/>
        <w:jc w:val="center"/>
        <w:rPr>
          <w:rFonts w:ascii="Comic Sans MS" w:eastAsia="Times New Roman" w:hAnsi="Comic Sans MS" w:cs="Arial"/>
          <w:b/>
          <w:i/>
          <w:iCs/>
          <w:sz w:val="16"/>
          <w:szCs w:val="16"/>
          <w:lang w:eastAsia="fr-FR"/>
        </w:rPr>
      </w:pPr>
      <w:r>
        <w:rPr>
          <w:rFonts w:ascii="Comic Sans MS" w:eastAsia="Times New Roman" w:hAnsi="Comic Sans MS" w:cs="Arial"/>
          <w:b/>
          <w:i/>
          <w:iCs/>
          <w:sz w:val="36"/>
          <w:szCs w:val="36"/>
          <w:lang w:eastAsia="fr-FR"/>
        </w:rPr>
        <w:pict>
          <v:rect id="_x0000_i1025" style="width:443.6pt;height:.05pt;flip:y" o:hrpct="978" o:hralign="center" o:hrstd="t" o:hr="t" fillcolor="gray" stroked="f"/>
        </w:pict>
      </w:r>
    </w:p>
    <w:p w:rsidR="00D06984" w:rsidRPr="00D06984" w:rsidRDefault="00D06984" w:rsidP="00D06984">
      <w:pPr>
        <w:spacing w:after="0" w:line="240" w:lineRule="auto"/>
        <w:jc w:val="center"/>
        <w:rPr>
          <w:rFonts w:ascii="Comic Sans MS" w:eastAsia="Times New Roman" w:hAnsi="Comic Sans MS" w:cs="Arial"/>
          <w:b/>
          <w:i/>
          <w:iCs/>
          <w:sz w:val="16"/>
          <w:szCs w:val="16"/>
          <w:lang w:eastAsia="fr-FR"/>
        </w:rPr>
      </w:pPr>
    </w:p>
    <w:p w:rsidR="00F56E6F" w:rsidRPr="00D06984" w:rsidRDefault="00C167A7" w:rsidP="00C7197D">
      <w:pPr>
        <w:spacing w:after="0" w:line="240" w:lineRule="auto"/>
        <w:jc w:val="center"/>
        <w:rPr>
          <w:rFonts w:ascii="Comic Sans MS" w:eastAsia="Times New Roman" w:hAnsi="Comic Sans MS" w:cs="Arial"/>
          <w:b/>
          <w:i/>
          <w:iCs/>
          <w:sz w:val="24"/>
          <w:szCs w:val="24"/>
          <w:lang w:eastAsia="fr-FR"/>
        </w:rPr>
      </w:pPr>
      <w:r w:rsidRPr="00D06984">
        <w:rPr>
          <w:rFonts w:ascii="Comic Sans MS" w:eastAsia="Times New Roman" w:hAnsi="Comic Sans MS" w:cs="Arial"/>
          <w:b/>
          <w:i/>
          <w:iCs/>
          <w:sz w:val="24"/>
          <w:szCs w:val="24"/>
          <w:lang w:eastAsia="fr-FR"/>
        </w:rPr>
        <w:t xml:space="preserve">Je déclare, </w:t>
      </w:r>
      <w:r w:rsidR="00EB4A85" w:rsidRPr="00D06984">
        <w:rPr>
          <w:rFonts w:ascii="Comic Sans MS" w:eastAsia="Times New Roman" w:hAnsi="Comic Sans MS" w:cs="Arial"/>
          <w:b/>
          <w:i/>
          <w:iCs/>
          <w:sz w:val="24"/>
          <w:szCs w:val="24"/>
          <w:lang w:eastAsia="fr-FR"/>
        </w:rPr>
        <w:t>sur l’honneur</w:t>
      </w:r>
      <w:r w:rsidRPr="00D06984">
        <w:rPr>
          <w:rFonts w:ascii="Comic Sans MS" w:eastAsia="Times New Roman" w:hAnsi="Comic Sans MS" w:cs="Arial"/>
          <w:b/>
          <w:i/>
          <w:iCs/>
          <w:sz w:val="24"/>
          <w:szCs w:val="24"/>
          <w:lang w:eastAsia="fr-FR"/>
        </w:rPr>
        <w:t>,</w:t>
      </w:r>
      <w:r w:rsidR="00EB4A85" w:rsidRPr="00D06984">
        <w:rPr>
          <w:rFonts w:ascii="Comic Sans MS" w:eastAsia="Times New Roman" w:hAnsi="Comic Sans MS" w:cs="Arial"/>
          <w:b/>
          <w:i/>
          <w:iCs/>
          <w:sz w:val="24"/>
          <w:szCs w:val="24"/>
          <w:lang w:eastAsia="fr-FR"/>
        </w:rPr>
        <w:t xml:space="preserve"> que </w:t>
      </w:r>
      <w:r w:rsidRPr="00D06984">
        <w:rPr>
          <w:rFonts w:ascii="Comic Sans MS" w:eastAsia="Times New Roman" w:hAnsi="Comic Sans MS" w:cs="Arial"/>
          <w:b/>
          <w:i/>
          <w:iCs/>
          <w:sz w:val="24"/>
          <w:szCs w:val="24"/>
          <w:lang w:eastAsia="fr-FR"/>
        </w:rPr>
        <w:t>l</w:t>
      </w:r>
      <w:r w:rsidR="00EB4A85" w:rsidRPr="00D06984">
        <w:rPr>
          <w:rFonts w:ascii="Comic Sans MS" w:eastAsia="Times New Roman" w:hAnsi="Comic Sans MS" w:cs="Arial"/>
          <w:b/>
          <w:i/>
          <w:iCs/>
          <w:sz w:val="24"/>
          <w:szCs w:val="24"/>
          <w:lang w:eastAsia="fr-FR"/>
        </w:rPr>
        <w:t>es informations</w:t>
      </w:r>
      <w:r w:rsidRPr="00D06984">
        <w:rPr>
          <w:rFonts w:ascii="Comic Sans MS" w:eastAsia="Times New Roman" w:hAnsi="Comic Sans MS" w:cs="Arial"/>
          <w:b/>
          <w:i/>
          <w:iCs/>
          <w:sz w:val="24"/>
          <w:szCs w:val="24"/>
          <w:lang w:eastAsia="fr-FR"/>
        </w:rPr>
        <w:t xml:space="preserve"> ci-dessous</w:t>
      </w:r>
      <w:r w:rsidR="00EB4A85" w:rsidRPr="00D06984">
        <w:rPr>
          <w:rFonts w:ascii="Comic Sans MS" w:eastAsia="Times New Roman" w:hAnsi="Comic Sans MS" w:cs="Arial"/>
          <w:b/>
          <w:i/>
          <w:iCs/>
          <w:sz w:val="24"/>
          <w:szCs w:val="24"/>
          <w:lang w:eastAsia="fr-FR"/>
        </w:rPr>
        <w:t xml:space="preserve"> sont exactes et du reste vérifiable</w:t>
      </w:r>
      <w:r w:rsidRPr="00D06984">
        <w:rPr>
          <w:rFonts w:ascii="Comic Sans MS" w:eastAsia="Times New Roman" w:hAnsi="Comic Sans MS" w:cs="Arial"/>
          <w:b/>
          <w:i/>
          <w:iCs/>
          <w:sz w:val="24"/>
          <w:szCs w:val="24"/>
          <w:lang w:eastAsia="fr-FR"/>
        </w:rPr>
        <w:t>s.</w:t>
      </w:r>
    </w:p>
    <w:p w:rsidR="00C167A7" w:rsidRPr="006B538B" w:rsidRDefault="00C167A7" w:rsidP="00C167A7">
      <w:pPr>
        <w:spacing w:after="0"/>
        <w:jc w:val="center"/>
        <w:rPr>
          <w:rFonts w:ascii="Comic Sans MS" w:eastAsia="Times New Roman" w:hAnsi="Comic Sans MS" w:cs="Arial"/>
          <w:b/>
          <w:sz w:val="20"/>
          <w:szCs w:val="20"/>
          <w:lang w:eastAsia="fr-FR"/>
        </w:rPr>
      </w:pPr>
    </w:p>
    <w:p w:rsidR="00D06984" w:rsidRPr="00D06984" w:rsidRDefault="00D06984" w:rsidP="00D06984">
      <w:pPr>
        <w:numPr>
          <w:ilvl w:val="0"/>
          <w:numId w:val="10"/>
        </w:numPr>
        <w:spacing w:after="0" w:line="240" w:lineRule="auto"/>
        <w:ind w:left="357" w:hanging="357"/>
        <w:contextualSpacing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  <w:r w:rsidRPr="00D06984">
        <w:rPr>
          <w:rFonts w:ascii="Comic Sans MS" w:eastAsia="Times New Roman" w:hAnsi="Comic Sans MS" w:cs="Arial"/>
          <w:b/>
          <w:sz w:val="24"/>
          <w:szCs w:val="24"/>
          <w:lang w:eastAsia="fr-FR"/>
        </w:rPr>
        <w:t>Identification</w:t>
      </w:r>
    </w:p>
    <w:p w:rsidR="00D06984" w:rsidRPr="00D06984" w:rsidRDefault="00D06984" w:rsidP="00D06984">
      <w:pPr>
        <w:numPr>
          <w:ilvl w:val="0"/>
          <w:numId w:val="11"/>
        </w:numPr>
        <w:spacing w:after="0" w:line="240" w:lineRule="auto"/>
        <w:contextualSpacing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Noms  et prénom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:</w:t>
      </w: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 xml:space="preserve"> 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MBALLA ELANGA Edmond VII.</w:t>
      </w:r>
    </w:p>
    <w:p w:rsidR="00D06984" w:rsidRPr="00D06984" w:rsidRDefault="00D06984" w:rsidP="00E96AA8">
      <w:pPr>
        <w:numPr>
          <w:ilvl w:val="0"/>
          <w:numId w:val="11"/>
        </w:numPr>
        <w:spacing w:after="0" w:line="240" w:lineRule="auto"/>
        <w:contextualSpacing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Profession 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: Enseignant-chercheur-Université de Douala-UFD-Anthropologie-Sociologie-Communication.</w:t>
      </w:r>
      <w:r w:rsidR="00E96AA8" w:rsidRPr="00E96AA8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="00E96AA8" w:rsidRPr="00E96AA8">
        <w:rPr>
          <w:rFonts w:ascii="Comic Sans MS" w:eastAsia="Times New Roman" w:hAnsi="Comic Sans MS" w:cs="Arial"/>
          <w:b/>
          <w:sz w:val="20"/>
          <w:szCs w:val="20"/>
          <w:lang w:eastAsia="fr-FR"/>
        </w:rPr>
        <w:t>Docteur en Sociologie « </w:t>
      </w:r>
      <w:r w:rsidR="00E96AA8" w:rsidRPr="00E96AA8">
        <w:rPr>
          <w:rFonts w:ascii="Comic Sans MS" w:eastAsia="Times New Roman" w:hAnsi="Comic Sans MS" w:cs="Arial"/>
          <w:i/>
          <w:sz w:val="20"/>
          <w:szCs w:val="20"/>
          <w:lang w:eastAsia="fr-FR"/>
        </w:rPr>
        <w:t>Le pluralisme religieux en contexte urbain camerounais : acteurs, stratégies et enjeux. Contribution à une sociologie religieuse du Cameroun contemporain</w:t>
      </w:r>
      <w:r w:rsidR="00E96AA8" w:rsidRPr="00E96AA8">
        <w:rPr>
          <w:rFonts w:ascii="Comic Sans MS" w:eastAsia="Times New Roman" w:hAnsi="Comic Sans MS" w:cs="Arial"/>
          <w:sz w:val="20"/>
          <w:szCs w:val="20"/>
          <w:lang w:eastAsia="fr-FR"/>
        </w:rPr>
        <w:t>. » Mention Très Honorable (17/20).</w:t>
      </w:r>
    </w:p>
    <w:p w:rsidR="00D06984" w:rsidRPr="00D06984" w:rsidRDefault="00D06984" w:rsidP="00D06984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Nationalité 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: Camerounaise.</w:t>
      </w:r>
    </w:p>
    <w:p w:rsidR="00D06984" w:rsidRPr="00D06984" w:rsidRDefault="00D06984" w:rsidP="00D06984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 xml:space="preserve">Adresse personnelle 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: BP 34 923 Yaoundé-Cameroun.</w:t>
      </w:r>
      <w:bookmarkStart w:id="0" w:name="_GoBack"/>
      <w:bookmarkEnd w:id="0"/>
    </w:p>
    <w:p w:rsidR="00D06984" w:rsidRPr="00D06984" w:rsidRDefault="00D06984" w:rsidP="00D06984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Contacts téléphoniques 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: (237) 677 82 11 90 ; 697 36 67 43.</w:t>
      </w:r>
    </w:p>
    <w:p w:rsidR="00D06984" w:rsidRPr="00D06984" w:rsidRDefault="00D06984" w:rsidP="00D06984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 xml:space="preserve">E-mails 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:</w:t>
      </w: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 xml:space="preserve"> </w:t>
      </w:r>
      <w:hyperlink r:id="rId8" w:history="1">
        <w:r w:rsidRPr="00D06984">
          <w:rPr>
            <w:rFonts w:ascii="Comic Sans MS" w:eastAsia="Times New Roman" w:hAnsi="Comic Sans MS" w:cs="Arial"/>
            <w:sz w:val="20"/>
            <w:szCs w:val="20"/>
            <w:u w:val="single"/>
            <w:lang w:eastAsia="fr-FR"/>
          </w:rPr>
          <w:t>elangaseven@yahoo.fr</w:t>
        </w:r>
      </w:hyperlink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.</w:t>
      </w:r>
    </w:p>
    <w:p w:rsidR="00D06984" w:rsidRPr="00D06984" w:rsidRDefault="00D06984" w:rsidP="00D06984">
      <w:pPr>
        <w:numPr>
          <w:ilvl w:val="0"/>
          <w:numId w:val="12"/>
        </w:numPr>
        <w:spacing w:after="120" w:line="240" w:lineRule="auto"/>
        <w:ind w:left="714" w:hanging="357"/>
        <w:rPr>
          <w:rFonts w:ascii="Comic Sans MS" w:eastAsia="Times New Roman" w:hAnsi="Comic Sans MS" w:cs="Arial"/>
          <w:sz w:val="24"/>
          <w:szCs w:val="24"/>
          <w:lang w:val="en-US"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val="en-US" w:eastAsia="fr-FR"/>
        </w:rPr>
        <w:t>Blog:</w:t>
      </w:r>
      <w:r w:rsidRPr="00D06984">
        <w:rPr>
          <w:rFonts w:ascii="Comic Sans MS" w:eastAsia="Times New Roman" w:hAnsi="Comic Sans MS" w:cs="Arial"/>
          <w:sz w:val="20"/>
          <w:szCs w:val="20"/>
          <w:lang w:val="en-US" w:eastAsia="fr-FR"/>
        </w:rPr>
        <w:t xml:space="preserve"> </w:t>
      </w:r>
      <w:hyperlink r:id="rId9" w:history="1">
        <w:r w:rsidRPr="00D06984">
          <w:rPr>
            <w:rFonts w:ascii="Comic Sans MS" w:eastAsia="Times New Roman" w:hAnsi="Comic Sans MS" w:cs="Arial"/>
            <w:sz w:val="20"/>
            <w:szCs w:val="20"/>
            <w:u w:val="single"/>
            <w:lang w:val="en-US" w:eastAsia="fr-FR"/>
          </w:rPr>
          <w:t>http://mballaelanga.canalblog.com</w:t>
        </w:r>
      </w:hyperlink>
    </w:p>
    <w:p w:rsidR="00D06984" w:rsidRPr="00D06984" w:rsidRDefault="00D06984" w:rsidP="00D0698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omic Sans MS" w:eastAsia="Times New Roman" w:hAnsi="Comic Sans MS" w:cs="Arial"/>
          <w:b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 xml:space="preserve">Formation et vie académiques   </w:t>
      </w:r>
    </w:p>
    <w:p w:rsidR="00D06984" w:rsidRPr="00D06984" w:rsidRDefault="00D06984" w:rsidP="00D069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2011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-Recruté comme Enseignant-chercheur-Université de Douala-FLSH.</w:t>
      </w:r>
    </w:p>
    <w:p w:rsidR="00D06984" w:rsidRPr="00D06984" w:rsidRDefault="00D06984" w:rsidP="00D069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2009-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Obtention du Diplôme d’Etudes Approfondies (DEA) en Sociologie (Université de Yaoundé 1)</w:t>
      </w: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.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ab/>
        <w:t xml:space="preserve"> </w:t>
      </w:r>
    </w:p>
    <w:p w:rsidR="00D06984" w:rsidRPr="00D06984" w:rsidRDefault="00D06984" w:rsidP="00D069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2007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-Obtention de la Maîtrise en Sociologie urbaine et rurale (Université de Yaoundé 1). </w:t>
      </w:r>
    </w:p>
    <w:p w:rsidR="00D06984" w:rsidRPr="00D06984" w:rsidRDefault="00D06984" w:rsidP="00D06984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2004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-Obtention de la Licence en Sociologie urbaine et rurale (Université de Yaoundé 1). </w:t>
      </w:r>
    </w:p>
    <w:p w:rsidR="00D06984" w:rsidRPr="00D06984" w:rsidRDefault="00D06984" w:rsidP="00D0698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Vie associative et des sociétés savantes</w:t>
      </w:r>
    </w:p>
    <w:p w:rsidR="00D06984" w:rsidRPr="00D06984" w:rsidRDefault="00D06984" w:rsidP="00D06984">
      <w:pPr>
        <w:numPr>
          <w:ilvl w:val="0"/>
          <w:numId w:val="1"/>
        </w:numPr>
        <w:spacing w:after="160" w:line="240" w:lineRule="auto"/>
        <w:contextualSpacing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Coordonnateur du Réseau des Jeunes Chercheurs en Sciences Sociales d’Afrique Centrale (REJAC). Parrainé par l’Association Américaine des Sciences Politique.</w:t>
      </w:r>
    </w:p>
    <w:p w:rsidR="00D06984" w:rsidRPr="00D06984" w:rsidRDefault="00D06984" w:rsidP="00D06984">
      <w:pPr>
        <w:numPr>
          <w:ilvl w:val="0"/>
          <w:numId w:val="1"/>
        </w:numPr>
        <w:spacing w:after="160" w:line="240" w:lineRule="auto"/>
        <w:contextualSpacing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Membre de l’Association Internationale de Sociologues de Langue Française (AISLF).</w:t>
      </w:r>
    </w:p>
    <w:p w:rsidR="00D06984" w:rsidRPr="00D06984" w:rsidRDefault="00D06984" w:rsidP="00D06984">
      <w:pPr>
        <w:numPr>
          <w:ilvl w:val="0"/>
          <w:numId w:val="1"/>
        </w:numPr>
        <w:spacing w:after="160" w:line="240" w:lineRule="auto"/>
        <w:contextualSpacing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Membre du Conseil pour le Développement de la Recherche en Sciences sociales en Afrique (CODESRIA).</w:t>
      </w:r>
    </w:p>
    <w:p w:rsidR="00D06984" w:rsidRPr="00D06984" w:rsidRDefault="00D06984" w:rsidP="00D06984">
      <w:pPr>
        <w:numPr>
          <w:ilvl w:val="0"/>
          <w:numId w:val="1"/>
        </w:numPr>
        <w:spacing w:after="160" w:line="240" w:lineRule="auto"/>
        <w:contextualSpacing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Membre de la Société Internationale des Sciences des Religions (SISR).</w:t>
      </w:r>
    </w:p>
    <w:p w:rsidR="00D06984" w:rsidRPr="00D06984" w:rsidRDefault="00D06984" w:rsidP="00D06984">
      <w:pPr>
        <w:numPr>
          <w:ilvl w:val="0"/>
          <w:numId w:val="1"/>
        </w:numPr>
        <w:spacing w:after="160" w:line="240" w:lineRule="auto"/>
        <w:contextualSpacing/>
        <w:rPr>
          <w:rFonts w:ascii="Comic Sans MS" w:eastAsia="Times New Roman" w:hAnsi="Comic Sans MS" w:cs="Arial"/>
          <w:b/>
          <w:bCs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Membre de l’Association Américaine des Sciences Politique (APSA).</w:t>
      </w:r>
    </w:p>
    <w:p w:rsidR="00D06984" w:rsidRPr="00D06984" w:rsidRDefault="00D06984" w:rsidP="00D06984">
      <w:pPr>
        <w:numPr>
          <w:ilvl w:val="0"/>
          <w:numId w:val="10"/>
        </w:numPr>
        <w:spacing w:after="60" w:line="240" w:lineRule="auto"/>
        <w:contextualSpacing/>
        <w:rPr>
          <w:rFonts w:ascii="Comic Sans MS" w:eastAsia="Times New Roman" w:hAnsi="Comic Sans MS" w:cs="Arial"/>
          <w:b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Expérience Professionnelle (Universitaire)</w:t>
      </w:r>
    </w:p>
    <w:p w:rsidR="00D06984" w:rsidRPr="00D06984" w:rsidRDefault="00D06984" w:rsidP="00D06984">
      <w:pPr>
        <w:numPr>
          <w:ilvl w:val="0"/>
          <w:numId w:val="22"/>
        </w:numPr>
        <w:spacing w:after="120" w:line="240" w:lineRule="auto"/>
        <w:ind w:left="714" w:hanging="357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Cs/>
          <w:sz w:val="20"/>
          <w:szCs w:val="20"/>
          <w:lang w:eastAsia="fr-FR"/>
        </w:rPr>
        <w:t xml:space="preserve">Depuis </w:t>
      </w:r>
      <w:r w:rsidRPr="00D06984">
        <w:rPr>
          <w:rFonts w:ascii="Comic Sans MS" w:eastAsia="Times New Roman" w:hAnsi="Comic Sans MS" w:cs="Arial"/>
          <w:b/>
          <w:bCs/>
          <w:sz w:val="20"/>
          <w:szCs w:val="20"/>
          <w:lang w:eastAsia="fr-FR"/>
        </w:rPr>
        <w:t>décembre 2011</w:t>
      </w:r>
      <w:r w:rsidRPr="00D06984">
        <w:rPr>
          <w:rFonts w:ascii="Comic Sans MS" w:eastAsia="Times New Roman" w:hAnsi="Comic Sans MS" w:cs="Arial"/>
          <w:bCs/>
          <w:sz w:val="20"/>
          <w:szCs w:val="20"/>
          <w:lang w:eastAsia="fr-FR"/>
        </w:rPr>
        <w:t> : Enseignant-chercheur-Université de Douala-UFD-Anthropologie-Sociologie-Communication.</w:t>
      </w:r>
    </w:p>
    <w:p w:rsidR="00D06984" w:rsidRPr="00D06984" w:rsidRDefault="00D06984" w:rsidP="00D06984">
      <w:pPr>
        <w:numPr>
          <w:ilvl w:val="0"/>
          <w:numId w:val="10"/>
        </w:numPr>
        <w:spacing w:after="0" w:line="240" w:lineRule="auto"/>
        <w:ind w:left="357" w:hanging="357"/>
        <w:rPr>
          <w:rFonts w:ascii="Comic Sans MS" w:eastAsia="Times New Roman" w:hAnsi="Comic Sans MS" w:cs="Arial"/>
          <w:b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 xml:space="preserve">Publications </w:t>
      </w:r>
    </w:p>
    <w:p w:rsidR="00D06984" w:rsidRPr="00D06984" w:rsidRDefault="00D06984" w:rsidP="00D06984">
      <w:pPr>
        <w:numPr>
          <w:ilvl w:val="0"/>
          <w:numId w:val="15"/>
        </w:numPr>
        <w:spacing w:after="0" w:line="240" w:lineRule="auto"/>
        <w:ind w:left="714" w:hanging="357"/>
        <w:rPr>
          <w:rFonts w:ascii="Comic Sans MS" w:eastAsia="Times New Roman" w:hAnsi="Comic Sans MS" w:cs="Arial"/>
          <w:b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 xml:space="preserve">Ouvrage 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La ville en Afrique noire contemporaine : réalités d’aujourd’hui, </w:t>
      </w:r>
      <w:hyperlink r:id="rId10" w:history="1">
        <w:r w:rsidRPr="00D06984">
          <w:rPr>
            <w:rFonts w:ascii="Comic Sans MS" w:eastAsia="Times New Roman" w:hAnsi="Comic Sans MS" w:cs="Arial"/>
            <w:sz w:val="20"/>
            <w:szCs w:val="20"/>
            <w:u w:val="single"/>
            <w:lang w:eastAsia="fr-FR"/>
          </w:rPr>
          <w:t>https://www.edilivre.com/catalog/product/view/id/764752/s/la-ville-en-afrique-noire-realites-d-aujourd-hui-the-city-in-black-africa-today-s-realities-sous-la-coordination-edmond-vii-mballa-elanga-rejac-avec-l-appui-de-l-apsa-africa-workshop-introduction-pr-camille-ekomo-engolo-responsable-du-laboratoire-de-socio/</w:t>
        </w:r>
      </w:hyperlink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i/>
          <w:sz w:val="20"/>
          <w:szCs w:val="20"/>
          <w:lang w:eastAsia="fr-FR"/>
        </w:rPr>
        <w:t>La politisation des associations religieuses pentecôtistes au Cameroun. La Bible au service de positionnement et de quête de capitaux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, 2014, Paris, EUE, 136 p. (</w:t>
      </w:r>
      <w:hyperlink r:id="rId11" w:history="1">
        <w:r w:rsidRPr="00D06984">
          <w:rPr>
            <w:rFonts w:ascii="Comic Sans MS" w:eastAsia="Times New Roman" w:hAnsi="Comic Sans MS" w:cs="Arial"/>
            <w:sz w:val="20"/>
            <w:szCs w:val="20"/>
            <w:u w:val="single"/>
            <w:lang w:eastAsia="fr-FR"/>
          </w:rPr>
          <w:t>https://www.morebooks.de/store/fr/book/la-politisation-des-associations-religieuses-pentec%C3%B4tistes-au-cameroun/isbn/978-3-8417-8604-3</w:t>
        </w:r>
      </w:hyperlink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).</w:t>
      </w:r>
    </w:p>
    <w:p w:rsidR="00D06984" w:rsidRPr="00D06984" w:rsidRDefault="00D06984" w:rsidP="00D06984">
      <w:pPr>
        <w:numPr>
          <w:ilvl w:val="0"/>
          <w:numId w:val="15"/>
        </w:numPr>
        <w:spacing w:after="0" w:line="240" w:lineRule="auto"/>
        <w:ind w:left="714" w:hanging="357"/>
        <w:rPr>
          <w:rFonts w:ascii="Comic Sans MS" w:eastAsia="Times New Roman" w:hAnsi="Comic Sans MS" w:cs="Arial"/>
          <w:b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Articles dans les ouvrages collectifs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lastRenderedPageBreak/>
        <w:t xml:space="preserve">« Croissance urbaine et transports publics en Afrique subsaharienne. Enjeux et défis dans les villes de Douala et Yaoundé au Cameroun », </w:t>
      </w:r>
      <w:r w:rsidRPr="00D06984">
        <w:rPr>
          <w:rFonts w:ascii="Comic Sans MS" w:eastAsia="Times New Roman" w:hAnsi="Comic Sans MS" w:cs="Arial"/>
          <w:i/>
          <w:sz w:val="20"/>
          <w:szCs w:val="20"/>
          <w:lang w:eastAsia="fr-FR"/>
        </w:rPr>
        <w:t>La ville en Afrique noire contemporaine : réalités d’aujourd’hui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, Paris, </w:t>
      </w:r>
      <w:proofErr w:type="spellStart"/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Edilivre</w:t>
      </w:r>
      <w:proofErr w:type="spellEnd"/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, 2016, p.p. 208-217.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« Réseaux d’organisation, intégration sociale et épanouissement des immigrées : le cas typique des camerounaises immigrées de Tarbes en France », </w:t>
      </w:r>
      <w:r w:rsidRPr="00D06984">
        <w:rPr>
          <w:rFonts w:ascii="Comic Sans MS" w:eastAsia="Times New Roman" w:hAnsi="Comic Sans MS" w:cs="Arial"/>
          <w:i/>
          <w:sz w:val="20"/>
          <w:szCs w:val="20"/>
          <w:lang w:eastAsia="fr-FR"/>
        </w:rPr>
        <w:t>Emigration internationale au Cameroun. Des enjeux nouveaux aux nouvelles figures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, </w:t>
      </w:r>
      <w:proofErr w:type="spellStart"/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L’Harmattan</w:t>
      </w:r>
      <w:proofErr w:type="spellEnd"/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, Paris, 2016. p.p. 289-311. </w:t>
      </w:r>
      <w:hyperlink r:id="rId12" w:history="1">
        <w:r w:rsidRPr="00D06984">
          <w:rPr>
            <w:rFonts w:ascii="Comic Sans MS" w:eastAsia="Times New Roman" w:hAnsi="Comic Sans MS" w:cs="Arial"/>
            <w:sz w:val="20"/>
            <w:szCs w:val="20"/>
            <w:u w:val="single"/>
            <w:lang w:eastAsia="fr-FR"/>
          </w:rPr>
          <w:t>http://www.editions-harmattan.fr/index.asp?navig=catalogue&amp;obj=livre&amp;no=51155</w:t>
        </w:r>
      </w:hyperlink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« Les enjeux sociaux autour des conversions : cas des mutations des rapports de genre au sein des familles des femmes converties aux nouveaux mouvements religieux à Yaoundé », </w:t>
      </w:r>
      <w:r w:rsidRPr="00D06984">
        <w:rPr>
          <w:rFonts w:ascii="Comic Sans MS" w:eastAsia="Times New Roman" w:hAnsi="Comic Sans MS" w:cs="Arial"/>
          <w:i/>
          <w:sz w:val="20"/>
          <w:szCs w:val="20"/>
          <w:lang w:eastAsia="fr-FR"/>
        </w:rPr>
        <w:t>Femmes et pentecôtismes. Enjeux d’autorité et rapports de genre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, Paris, 2015, Labor et </w:t>
      </w:r>
      <w:proofErr w:type="spellStart"/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Fides</w:t>
      </w:r>
      <w:proofErr w:type="spellEnd"/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, p.p. 61-86.</w:t>
      </w:r>
      <w:r w:rsidRPr="00D06984">
        <w:rPr>
          <w:rFonts w:ascii="Calibri" w:eastAsia="Calibri" w:hAnsi="Calibri" w:cs="Times New Roman"/>
        </w:rPr>
        <w:t xml:space="preserve"> </w:t>
      </w:r>
      <w:hyperlink r:id="rId13" w:history="1">
        <w:r w:rsidRPr="00D06984">
          <w:rPr>
            <w:rFonts w:ascii="Comic Sans MS" w:eastAsia="Times New Roman" w:hAnsi="Comic Sans MS" w:cs="Arial"/>
            <w:sz w:val="20"/>
            <w:szCs w:val="20"/>
            <w:u w:val="single"/>
            <w:lang w:eastAsia="fr-FR"/>
          </w:rPr>
          <w:t>http://www.laboretfides.com/?page_id=3&amp;product_id=687237</w:t>
        </w:r>
      </w:hyperlink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« Témoignages et délivrances chez les pentecôtistes au Cameroun. Exploitation de la foi ou exploitation de la souffrance ? », </w:t>
      </w:r>
      <w:r w:rsidRPr="00D06984">
        <w:rPr>
          <w:rFonts w:ascii="Comic Sans MS" w:eastAsia="Times New Roman" w:hAnsi="Comic Sans MS" w:cs="Arial"/>
          <w:i/>
          <w:sz w:val="20"/>
          <w:szCs w:val="20"/>
          <w:lang w:eastAsia="fr-FR"/>
        </w:rPr>
        <w:t>Religion, guérison et forces occultes en Afrique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, Paris-Yaoundé, 2016, </w:t>
      </w:r>
      <w:proofErr w:type="spellStart"/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Kathala</w:t>
      </w:r>
      <w:proofErr w:type="spellEnd"/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-PUCAC, p.p. 157-167. </w:t>
      </w:r>
      <w:hyperlink r:id="rId14" w:history="1">
        <w:r w:rsidRPr="00D06984">
          <w:rPr>
            <w:rFonts w:ascii="Comic Sans MS" w:eastAsia="Times New Roman" w:hAnsi="Comic Sans MS" w:cs="Arial"/>
            <w:sz w:val="20"/>
            <w:szCs w:val="20"/>
            <w:u w:val="single"/>
            <w:lang w:eastAsia="fr-FR"/>
          </w:rPr>
          <w:t>http://www.karthala.com/hommes-et-societes-anthropologie/3025-religion-guerison-et-forces-occultes-en-afrique-le-regard-du-jesuite-eric-de-rosny-9782811115753.html</w:t>
        </w:r>
      </w:hyperlink>
    </w:p>
    <w:p w:rsidR="00D06984" w:rsidRPr="00D06984" w:rsidRDefault="00D06984" w:rsidP="00D0698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b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Articles dans les revues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Calibri" w:hAnsi="Comic Sans MS" w:cs="Calibri,Bold"/>
          <w:b/>
          <w:bCs/>
          <w:sz w:val="20"/>
          <w:szCs w:val="20"/>
        </w:rPr>
      </w:pPr>
      <w:r w:rsidRPr="00D06984">
        <w:rPr>
          <w:rFonts w:ascii="Comic Sans MS" w:eastAsia="Calibri" w:hAnsi="Comic Sans MS" w:cs="Calibri,Bold"/>
          <w:bCs/>
          <w:sz w:val="20"/>
          <w:szCs w:val="20"/>
        </w:rPr>
        <w:t>« Habitat urbain et pratiques de déguerpissement à Yaoundé : une sociologie des rapports de force entre acteurs institutionnels et déguerpis », Repenser l’habitat sous les tropiques. Le défi du logement entre crises identitaires, «</w:t>
      </w:r>
      <w:r w:rsidRPr="00D06984">
        <w:rPr>
          <w:rFonts w:ascii="Comic Sans MS" w:eastAsia="Calibri" w:hAnsi="Comic Sans MS" w:cs="Calibri,Bold"/>
          <w:bCs/>
          <w:i/>
          <w:iCs/>
          <w:sz w:val="20"/>
          <w:szCs w:val="20"/>
        </w:rPr>
        <w:t>modernité</w:t>
      </w:r>
      <w:r w:rsidRPr="00D06984">
        <w:rPr>
          <w:rFonts w:ascii="Comic Sans MS" w:eastAsia="Calibri" w:hAnsi="Comic Sans MS" w:cs="Calibri,Bold"/>
          <w:bCs/>
          <w:sz w:val="20"/>
          <w:szCs w:val="20"/>
        </w:rPr>
        <w:t xml:space="preserve">» et conflits territoriaux, Revue hautes terres, Yaoundé-France, IRESMA Editions, p.p.157-178. 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bCs/>
          <w:i/>
          <w:sz w:val="20"/>
          <w:szCs w:val="20"/>
          <w:lang w:val="en-US" w:eastAsia="fr-FR"/>
        </w:rPr>
      </w:pP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« Promotion de la santé au Cameroun : état des lieux et perspectives »,</w:t>
      </w:r>
      <w:r w:rsidRPr="00D06984">
        <w:rPr>
          <w:rFonts w:ascii="Comic Sans MS" w:eastAsia="Times New Roman" w:hAnsi="Comic Sans MS" w:cs="Arial"/>
          <w:i/>
          <w:iCs/>
          <w:sz w:val="20"/>
          <w:szCs w:val="20"/>
          <w:lang w:eastAsia="fr-FR"/>
        </w:rPr>
        <w:t xml:space="preserve"> Santé Publique</w:t>
      </w:r>
      <w:r w:rsidRPr="00D06984">
        <w:rPr>
          <w:rFonts w:ascii="Comic Sans MS" w:eastAsia="Times New Roman" w:hAnsi="Comic Sans MS" w:cs="Arial"/>
          <w:i/>
          <w:sz w:val="20"/>
          <w:szCs w:val="20"/>
          <w:lang w:eastAsia="fr-FR"/>
        </w:rPr>
        <w:t xml:space="preserve">, 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2014/N°1 Suppl. </w:t>
      </w:r>
      <w:r w:rsidRPr="00D06984">
        <w:rPr>
          <w:rFonts w:ascii="Comic Sans MS" w:eastAsia="Times New Roman" w:hAnsi="Comic Sans MS" w:cs="Arial"/>
          <w:sz w:val="20"/>
          <w:szCs w:val="20"/>
          <w:lang w:val="en-US" w:eastAsia="fr-FR"/>
        </w:rPr>
        <w:t xml:space="preserve">S1, p. 35-38. </w:t>
      </w:r>
      <w:hyperlink r:id="rId15" w:history="1">
        <w:r w:rsidRPr="00D06984">
          <w:rPr>
            <w:rFonts w:ascii="Comic Sans MS" w:eastAsia="Times New Roman" w:hAnsi="Comic Sans MS" w:cs="Arial"/>
            <w:bCs/>
            <w:sz w:val="20"/>
            <w:szCs w:val="20"/>
            <w:u w:val="single"/>
            <w:lang w:val="en-US" w:eastAsia="fr-FR"/>
          </w:rPr>
          <w:t>http://www.cairn.info/revue-sante-publique-2014-N°1%20Suppl.-page-35.htm</w:t>
        </w:r>
      </w:hyperlink>
      <w:r w:rsidRPr="00D06984">
        <w:rPr>
          <w:rFonts w:ascii="Comic Sans MS" w:eastAsia="Calibri" w:hAnsi="Comic Sans MS" w:cs="Times New Roman"/>
          <w:sz w:val="20"/>
          <w:szCs w:val="20"/>
          <w:lang w:val="en-US"/>
        </w:rPr>
        <w:t>.</w:t>
      </w:r>
    </w:p>
    <w:p w:rsidR="00D06984" w:rsidRPr="00D06984" w:rsidRDefault="00D06984" w:rsidP="00D06984">
      <w:pPr>
        <w:numPr>
          <w:ilvl w:val="0"/>
          <w:numId w:val="15"/>
        </w:numPr>
        <w:spacing w:after="0" w:line="240" w:lineRule="auto"/>
        <w:ind w:left="714" w:hanging="357"/>
        <w:rPr>
          <w:rFonts w:ascii="Comic Sans MS" w:eastAsia="Times New Roman" w:hAnsi="Comic Sans MS" w:cs="Arial"/>
          <w:b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Colloques avec actes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« Le garde malade au cœur de l’organisation du système de santé au Cameroun. » </w:t>
      </w:r>
      <w:hyperlink r:id="rId16" w:history="1">
        <w:r w:rsidRPr="00D06984">
          <w:rPr>
            <w:rFonts w:ascii="Comic Sans MS" w:eastAsia="Times New Roman" w:hAnsi="Comic Sans MS" w:cs="Arial"/>
            <w:sz w:val="20"/>
            <w:szCs w:val="20"/>
            <w:u w:val="single"/>
            <w:lang w:eastAsia="fr-FR"/>
          </w:rPr>
          <w:t>www.msh.univ-nantes.fr/.../com.univ.collaboratif.utils.LectureFichier</w:t>
        </w:r>
      </w:hyperlink>
      <w:r w:rsidRPr="00D06984">
        <w:rPr>
          <w:rFonts w:ascii="Comic Sans MS" w:eastAsia="Times New Roman" w:hAnsi="Comic Sans MS" w:cs="Arial"/>
          <w:sz w:val="20"/>
          <w:szCs w:val="20"/>
          <w:u w:val="single"/>
          <w:lang w:eastAsia="fr-FR"/>
        </w:rPr>
        <w:t>.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« Les jardins publics à Yaoundé : Espaces de sociabilité ou de ségrégation urbaine » </w:t>
      </w:r>
      <w:hyperlink r:id="rId17" w:history="1">
        <w:r w:rsidRPr="00D06984">
          <w:rPr>
            <w:rFonts w:ascii="Comic Sans MS" w:eastAsia="Times New Roman" w:hAnsi="Comic Sans MS" w:cs="Arial"/>
            <w:sz w:val="20"/>
            <w:szCs w:val="20"/>
            <w:u w:val="single"/>
            <w:lang w:eastAsia="fr-FR"/>
          </w:rPr>
          <w:t>http://www.ecologie-humaine.eu/FR/FICHIERS/Jardins.htm</w:t>
        </w:r>
      </w:hyperlink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.</w:t>
      </w:r>
    </w:p>
    <w:p w:rsidR="00D06984" w:rsidRPr="00D06984" w:rsidRDefault="00D06984" w:rsidP="00D0698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omic Sans MS" w:eastAsia="Times New Roman" w:hAnsi="Comic Sans MS" w:cs="Arial"/>
          <w:b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Participation aux colloques, journées d’études… (avec présentation de communication)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2017 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: Participation à la </w:t>
      </w:r>
      <w:r w:rsidRPr="00D06984">
        <w:rPr>
          <w:rFonts w:ascii="Comic Sans MS" w:eastAsia="Times New Roman" w:hAnsi="Comic Sans MS" w:cs="Arial"/>
          <w:bCs/>
          <w:sz w:val="20"/>
          <w:szCs w:val="20"/>
          <w:lang w:eastAsia="fr-FR"/>
        </w:rPr>
        <w:t>34</w:t>
      </w:r>
      <w:r w:rsidRPr="00D06984">
        <w:rPr>
          <w:rFonts w:ascii="Comic Sans MS" w:eastAsia="Times New Roman" w:hAnsi="Comic Sans MS" w:cs="Arial"/>
          <w:bCs/>
          <w:sz w:val="20"/>
          <w:szCs w:val="20"/>
          <w:vertAlign w:val="superscript"/>
          <w:lang w:eastAsia="fr-FR"/>
        </w:rPr>
        <w:t xml:space="preserve">ième </w:t>
      </w:r>
      <w:r w:rsidRPr="00D06984">
        <w:rPr>
          <w:rFonts w:ascii="Comic Sans MS" w:eastAsia="Times New Roman" w:hAnsi="Comic Sans MS" w:cs="Arial"/>
          <w:bCs/>
          <w:sz w:val="20"/>
          <w:szCs w:val="20"/>
          <w:lang w:eastAsia="fr-FR"/>
        </w:rPr>
        <w:t xml:space="preserve">Conférence de la Société internationale des Sciences des religions (SISR) : </w:t>
      </w:r>
      <w:r w:rsidRPr="00D06984">
        <w:rPr>
          <w:rFonts w:ascii="Comic Sans MS" w:eastAsia="Times New Roman" w:hAnsi="Comic Sans MS" w:cs="Arial"/>
          <w:bCs/>
          <w:i/>
          <w:sz w:val="20"/>
          <w:szCs w:val="20"/>
          <w:lang w:eastAsia="fr-FR"/>
        </w:rPr>
        <w:t>« Religion, coopération et conflit dans des sociétés diversifiées »</w:t>
      </w:r>
      <w:r w:rsidRPr="00D06984">
        <w:rPr>
          <w:rFonts w:ascii="Comic Sans MS" w:eastAsia="Times New Roman" w:hAnsi="Comic Sans MS" w:cs="Arial"/>
          <w:i/>
          <w:sz w:val="20"/>
          <w:szCs w:val="20"/>
          <w:lang w:eastAsia="fr-FR"/>
        </w:rPr>
        <w:t>,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Pr="00D06984">
        <w:rPr>
          <w:rFonts w:ascii="Comic Sans MS" w:eastAsia="Times New Roman" w:hAnsi="Comic Sans MS" w:cs="Arial"/>
          <w:bCs/>
          <w:sz w:val="20"/>
          <w:szCs w:val="20"/>
          <w:lang w:eastAsia="fr-FR"/>
        </w:rPr>
        <w:t>Lausanne, Suisse, 4.-7. juillet.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2017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 : Participation à la deuxième rencontre sous régionale du REJAC  « Démocratie et alternance politique en Afrique centrale ».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 xml:space="preserve">2016 : 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Participation au</w:t>
      </w: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 xml:space="preserve"> </w:t>
      </w:r>
      <w:r w:rsidRPr="00D06984">
        <w:rPr>
          <w:rFonts w:ascii="Comic Sans MS" w:eastAsia="Times New Roman" w:hAnsi="Comic Sans MS" w:cs="Arial"/>
          <w:bCs/>
          <w:sz w:val="20"/>
          <w:szCs w:val="20"/>
          <w:lang w:eastAsia="fr-FR"/>
        </w:rPr>
        <w:t xml:space="preserve">Colloque internationale </w:t>
      </w:r>
      <w:r w:rsidRPr="00D06984">
        <w:rPr>
          <w:rFonts w:ascii="Comic Sans MS" w:eastAsia="Times New Roman" w:hAnsi="Comic Sans MS" w:cs="Arial"/>
          <w:bCs/>
          <w:i/>
          <w:iCs/>
          <w:sz w:val="20"/>
          <w:szCs w:val="20"/>
          <w:lang w:eastAsia="fr-FR"/>
        </w:rPr>
        <w:t xml:space="preserve">La formation doctorale. Pourquoi? Comment? </w:t>
      </w:r>
      <w:r w:rsidRPr="00D06984">
        <w:rPr>
          <w:rFonts w:ascii="Comic Sans MS" w:eastAsia="Times New Roman" w:hAnsi="Comic Sans MS" w:cs="Arial"/>
          <w:bCs/>
          <w:sz w:val="20"/>
          <w:szCs w:val="20"/>
          <w:lang w:eastAsia="fr-FR"/>
        </w:rPr>
        <w:t>Paris les 17 et 18 mars 2016, l’Université Paris-Sorbonne-France.</w:t>
      </w:r>
      <w:r w:rsidRPr="00D06984">
        <w:rPr>
          <w:rFonts w:ascii="Comic Sans MS" w:eastAsia="Times New Roman" w:hAnsi="Comic Sans MS" w:cs="Arial"/>
          <w:b/>
          <w:bCs/>
          <w:sz w:val="20"/>
          <w:szCs w:val="20"/>
          <w:lang w:eastAsia="fr-FR"/>
        </w:rPr>
        <w:t xml:space="preserve"> 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2015 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: Participation à la </w:t>
      </w:r>
      <w:r w:rsidRPr="00D06984">
        <w:rPr>
          <w:rFonts w:ascii="Comic Sans MS" w:eastAsia="Times New Roman" w:hAnsi="Comic Sans MS" w:cs="Arial"/>
          <w:bCs/>
          <w:sz w:val="20"/>
          <w:szCs w:val="20"/>
          <w:lang w:eastAsia="fr-FR"/>
        </w:rPr>
        <w:t>33</w:t>
      </w:r>
      <w:r w:rsidRPr="00D06984">
        <w:rPr>
          <w:rFonts w:ascii="Comic Sans MS" w:eastAsia="Times New Roman" w:hAnsi="Comic Sans MS" w:cs="Arial"/>
          <w:bCs/>
          <w:sz w:val="20"/>
          <w:szCs w:val="20"/>
          <w:vertAlign w:val="superscript"/>
          <w:lang w:eastAsia="fr-FR"/>
        </w:rPr>
        <w:t xml:space="preserve">ième </w:t>
      </w:r>
      <w:r w:rsidRPr="00D06984">
        <w:rPr>
          <w:rFonts w:ascii="Comic Sans MS" w:eastAsia="Times New Roman" w:hAnsi="Comic Sans MS" w:cs="Arial"/>
          <w:bCs/>
          <w:sz w:val="20"/>
          <w:szCs w:val="20"/>
          <w:lang w:eastAsia="fr-FR"/>
        </w:rPr>
        <w:t xml:space="preserve">Conférence de la Société internationale des Sciences des religions (SISR) : </w:t>
      </w:r>
      <w:r w:rsidRPr="00D06984">
        <w:rPr>
          <w:rFonts w:ascii="Comic Sans MS" w:eastAsia="Times New Roman" w:hAnsi="Comic Sans MS" w:cs="Arial"/>
          <w:bCs/>
          <w:i/>
          <w:sz w:val="20"/>
          <w:szCs w:val="20"/>
          <w:lang w:eastAsia="fr-FR"/>
        </w:rPr>
        <w:t>Éprouver le religieux</w:t>
      </w:r>
      <w:r w:rsidRPr="00D06984">
        <w:rPr>
          <w:rFonts w:ascii="Comic Sans MS" w:eastAsia="Times New Roman" w:hAnsi="Comic Sans MS" w:cs="Arial"/>
          <w:bCs/>
          <w:sz w:val="20"/>
          <w:szCs w:val="20"/>
          <w:lang w:eastAsia="fr-FR"/>
        </w:rPr>
        <w:t>, du 02 au 05. juillet, Université catholique,  Louvain-la-Neuve-Belgique.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bCs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2015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: Participation aux 2</w:t>
      </w:r>
      <w:r w:rsidRPr="00D06984">
        <w:rPr>
          <w:rFonts w:ascii="Comic Sans MS" w:eastAsia="Times New Roman" w:hAnsi="Comic Sans MS" w:cs="Arial"/>
          <w:sz w:val="20"/>
          <w:szCs w:val="20"/>
          <w:vertAlign w:val="superscript"/>
          <w:lang w:eastAsia="fr-FR"/>
        </w:rPr>
        <w:t>ièmes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journées internationales de la sociologie de l’énergie : </w:t>
      </w:r>
      <w:r w:rsidRPr="00D06984">
        <w:rPr>
          <w:rFonts w:ascii="Comic Sans MS" w:eastAsia="Times New Roman" w:hAnsi="Comic Sans MS" w:cs="Arial"/>
          <w:i/>
          <w:sz w:val="20"/>
          <w:szCs w:val="20"/>
          <w:lang w:eastAsia="fr-FR"/>
        </w:rPr>
        <w:t>Les sociétés contemporaines à l’épreuve des transitions énergétiques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, du 0</w:t>
      </w:r>
      <w:r w:rsidRPr="00D06984">
        <w:rPr>
          <w:rFonts w:ascii="Comic Sans MS" w:eastAsia="Times New Roman" w:hAnsi="Comic Sans MS" w:cs="Arial"/>
          <w:bCs/>
          <w:sz w:val="20"/>
          <w:szCs w:val="20"/>
          <w:lang w:eastAsia="fr-FR"/>
        </w:rPr>
        <w:t>1 au 03. Juillet, Université François-Rabelais, Tours-France.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bCs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bCs/>
          <w:sz w:val="20"/>
          <w:szCs w:val="20"/>
          <w:lang w:eastAsia="fr-FR"/>
        </w:rPr>
        <w:t xml:space="preserve">2015 </w:t>
      </w:r>
      <w:r w:rsidRPr="00D06984">
        <w:rPr>
          <w:rFonts w:ascii="Comic Sans MS" w:eastAsia="Times New Roman" w:hAnsi="Comic Sans MS" w:cs="Arial"/>
          <w:bCs/>
          <w:sz w:val="20"/>
          <w:szCs w:val="20"/>
          <w:lang w:eastAsia="fr-FR"/>
        </w:rPr>
        <w:t>: Organisation et Participation aux 1</w:t>
      </w:r>
      <w:r w:rsidRPr="00D06984">
        <w:rPr>
          <w:rFonts w:ascii="Comic Sans MS" w:eastAsia="Times New Roman" w:hAnsi="Comic Sans MS" w:cs="Arial"/>
          <w:bCs/>
          <w:sz w:val="20"/>
          <w:szCs w:val="20"/>
          <w:vertAlign w:val="superscript"/>
          <w:lang w:eastAsia="fr-FR"/>
        </w:rPr>
        <w:t>ers</w:t>
      </w:r>
      <w:r w:rsidRPr="00D06984">
        <w:rPr>
          <w:rFonts w:ascii="Comic Sans MS" w:eastAsia="Times New Roman" w:hAnsi="Comic Sans MS" w:cs="Arial"/>
          <w:bCs/>
          <w:sz w:val="20"/>
          <w:szCs w:val="20"/>
          <w:lang w:eastAsia="fr-FR"/>
        </w:rPr>
        <w:t xml:space="preserve"> rencontres sous régionales du REJAC : La ville en Afrique noire contemporaine : réalités d’aujourd’hui. Du 25 au 27 mai-Yaoundé-Cameroun. 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2015 :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Participation au colloque international de l’Ecole des Sciences de la Santé : </w:t>
      </w:r>
      <w:r w:rsidRPr="00D06984">
        <w:rPr>
          <w:rFonts w:ascii="Comic Sans MS" w:eastAsia="Times New Roman" w:hAnsi="Comic Sans MS" w:cs="Arial"/>
          <w:i/>
          <w:sz w:val="20"/>
          <w:szCs w:val="20"/>
          <w:lang w:eastAsia="fr-FR"/>
        </w:rPr>
        <w:t>Les maladies chroniques en Afrique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, du 25 au 26. mars, Université catholique d’Afrique centrale, Yaoundé-Cameroun. 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lastRenderedPageBreak/>
        <w:t>2014 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: Participation au colloque international : </w:t>
      </w:r>
      <w:r w:rsidRPr="00D06984">
        <w:rPr>
          <w:rFonts w:ascii="Comic Sans MS" w:eastAsia="Times New Roman" w:hAnsi="Comic Sans MS" w:cs="Arial"/>
          <w:i/>
          <w:iCs/>
          <w:sz w:val="20"/>
          <w:szCs w:val="20"/>
          <w:lang w:eastAsia="fr-FR"/>
        </w:rPr>
        <w:t>Le pluralisme (médical, religieux, anthropologique, juridique...) en Afrique. Le regard d’Éric de Rosny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, du 09 au 10 décembre, Université catholique d’Afrique centrale, Yaoundé-Cameroun.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2014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 : Participation au colloque international de l’AISLF : </w:t>
      </w:r>
      <w:r w:rsidRPr="00D06984">
        <w:rPr>
          <w:rFonts w:ascii="Comic Sans MS" w:eastAsia="Times New Roman" w:hAnsi="Comic Sans MS" w:cs="Arial"/>
          <w:i/>
          <w:sz w:val="20"/>
          <w:szCs w:val="20"/>
          <w:lang w:eastAsia="fr-FR"/>
        </w:rPr>
        <w:t>Lien social et nouvelles formes de sociabilité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, du 27 au 31 mai, Brazzaville-Congo. 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2013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 : Participation au séminaire de l’Association américaine de science politique (APSA) : </w:t>
      </w:r>
      <w:r w:rsidRPr="00D06984">
        <w:rPr>
          <w:rFonts w:ascii="Comic Sans MS" w:eastAsia="Times New Roman" w:hAnsi="Comic Sans MS" w:cs="Arial"/>
          <w:i/>
          <w:sz w:val="20"/>
          <w:szCs w:val="20"/>
          <w:lang w:eastAsia="fr-FR"/>
        </w:rPr>
        <w:t>Religion et politique : perspective comparée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, du 01 au 12 juillet, Ouagadougou-Burkina-Faso</w:t>
      </w: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.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 xml:space="preserve">2013 : 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Participation au séminaire doctoral Centre de recherche et de                                                                            formation doctorale en « sciences humaines, sociales                                                                                              et éducatives » unité de recherche et de formation doctorale                                                                     sciences humaines et sociales, </w:t>
      </w:r>
      <w:r w:rsidRPr="00D06984">
        <w:rPr>
          <w:rFonts w:ascii="Comic Sans MS" w:eastAsia="Times New Roman" w:hAnsi="Comic Sans MS" w:cs="Arial"/>
          <w:i/>
          <w:sz w:val="20"/>
          <w:szCs w:val="20"/>
          <w:lang w:eastAsia="fr-FR"/>
        </w:rPr>
        <w:t>Questions épistémologiques spécifique de la sociologie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, du 13 au 15 novembre-Université de Yaoundé 1-Cameroun.</w:t>
      </w: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 xml:space="preserve">                                                      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2013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 : Participation à l’Université d’été du </w:t>
      </w:r>
      <w:proofErr w:type="spellStart"/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Rédoc</w:t>
      </w:r>
      <w:proofErr w:type="spellEnd"/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/AUF, </w:t>
      </w:r>
      <w:r w:rsidRPr="00D06984">
        <w:rPr>
          <w:rFonts w:ascii="Comic Sans MS" w:eastAsia="Times New Roman" w:hAnsi="Comic Sans MS" w:cs="Arial"/>
          <w:i/>
          <w:sz w:val="20"/>
          <w:szCs w:val="20"/>
          <w:lang w:eastAsia="fr-FR"/>
        </w:rPr>
        <w:t>Dominations et résistances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, du 01 au 05 juillet, Université  Aix-Marseille-France. 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2012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 : Participation au colloque international de l’Association internationale des démographes de langues française (AIDLF), </w:t>
      </w:r>
      <w:r w:rsidRPr="00D06984">
        <w:rPr>
          <w:rFonts w:ascii="Comic Sans MS" w:eastAsia="Times New Roman" w:hAnsi="Comic Sans MS" w:cs="Arial"/>
          <w:i/>
          <w:sz w:val="20"/>
          <w:szCs w:val="20"/>
          <w:lang w:eastAsia="fr-FR"/>
        </w:rPr>
        <w:t>Démographie et Politiques Sociales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, du 12 au 16 novembre, Ouagadougou-Burkina-Faso. 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2012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 : Participation à la Journée d’études internationales, </w:t>
      </w:r>
      <w:r w:rsidRPr="00D06984">
        <w:rPr>
          <w:rFonts w:ascii="Comic Sans MS" w:eastAsia="Times New Roman" w:hAnsi="Comic Sans MS" w:cs="Arial"/>
          <w:i/>
          <w:sz w:val="20"/>
          <w:szCs w:val="20"/>
          <w:lang w:eastAsia="fr-FR"/>
        </w:rPr>
        <w:t>genre et pentecôtisme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, 20 novembre, Ecole Pratique des Hautes Etudes-Sorbonne, Paris-France.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2012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 : Participation au Colloque international, </w:t>
      </w:r>
      <w:r w:rsidRPr="00D06984">
        <w:rPr>
          <w:rFonts w:ascii="Comic Sans MS" w:eastAsia="Times New Roman" w:hAnsi="Comic Sans MS" w:cs="Arial"/>
          <w:i/>
          <w:sz w:val="20"/>
          <w:szCs w:val="20"/>
          <w:lang w:eastAsia="fr-FR"/>
        </w:rPr>
        <w:t>Le pluralisme religieux en Afrique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, Université catholique d’Afrique centrale, du 16 au 19 février, Yaoundé-Cameroun. 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2011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 : Participation au Colloque international pluridisciplinaire, </w:t>
      </w:r>
      <w:r w:rsidRPr="00D06984">
        <w:rPr>
          <w:rFonts w:ascii="Comic Sans MS" w:eastAsia="Times New Roman" w:hAnsi="Comic Sans MS" w:cs="Arial"/>
          <w:i/>
          <w:sz w:val="20"/>
          <w:szCs w:val="20"/>
          <w:lang w:eastAsia="fr-FR"/>
        </w:rPr>
        <w:t>La santé Quel Travail ? Santé et maladie, entre définitions savantes et  Pratiques professionnelles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, du 25 au 26 Mars, Nantes-France. 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2011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 : Participation à l’Institut santé du CODESRIA, </w:t>
      </w:r>
      <w:r w:rsidRPr="00D06984">
        <w:rPr>
          <w:rFonts w:ascii="Comic Sans MS" w:eastAsia="Times New Roman" w:hAnsi="Comic Sans MS" w:cs="Arial"/>
          <w:i/>
          <w:sz w:val="20"/>
          <w:szCs w:val="20"/>
          <w:lang w:eastAsia="fr-FR"/>
        </w:rPr>
        <w:t>Santé, politiques et société en Afrique : Le VIH/Sida et le discours sur « l’autre » en Afrique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, du 07 au 25 février, Dakar-Sénégal. 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2010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 : Participation à l’Université d’été du </w:t>
      </w:r>
      <w:proofErr w:type="spellStart"/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Rédoc</w:t>
      </w:r>
      <w:proofErr w:type="spellEnd"/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/AUF, du 19-26 juin, Lausanne-Suisse. 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2010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 : Participation aux  XXIII</w:t>
      </w:r>
      <w:r w:rsidRPr="00D06984">
        <w:rPr>
          <w:rFonts w:ascii="Comic Sans MS" w:eastAsia="Times New Roman" w:hAnsi="Comic Sans MS" w:cs="Arial"/>
          <w:sz w:val="20"/>
          <w:szCs w:val="20"/>
          <w:vertAlign w:val="superscript"/>
          <w:lang w:eastAsia="fr-FR"/>
        </w:rPr>
        <w:t>ème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journées scientifiques de la Société d’écologie humaine, </w:t>
      </w:r>
      <w:r w:rsidRPr="00D06984">
        <w:rPr>
          <w:rFonts w:ascii="Comic Sans MS" w:eastAsia="Times New Roman" w:hAnsi="Comic Sans MS" w:cs="Arial"/>
          <w:i/>
          <w:sz w:val="20"/>
          <w:szCs w:val="20"/>
          <w:lang w:eastAsia="fr-FR"/>
        </w:rPr>
        <w:t>Jardins, espaces de vie, de connaissances et de biodiversité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, Université de Bretagne Occidentale, du 2 au 10 juin, France, Bretagne Occidentale-France. </w:t>
      </w:r>
    </w:p>
    <w:p w:rsidR="00D06984" w:rsidRPr="00D06984" w:rsidRDefault="00D06984" w:rsidP="00D06984">
      <w:pPr>
        <w:numPr>
          <w:ilvl w:val="0"/>
          <w:numId w:val="10"/>
        </w:numPr>
        <w:spacing w:after="0" w:line="259" w:lineRule="auto"/>
        <w:ind w:left="357" w:hanging="357"/>
        <w:jc w:val="both"/>
        <w:rPr>
          <w:rFonts w:ascii="Comic Sans MS" w:eastAsia="Times New Roman" w:hAnsi="Comic Sans MS" w:cs="Arial"/>
          <w:b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Lauréats</w:t>
      </w:r>
    </w:p>
    <w:p w:rsidR="00D06984" w:rsidRPr="00D06984" w:rsidRDefault="00D06984" w:rsidP="00D06984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Comic Sans MS" w:eastAsia="Times New Roman" w:hAnsi="Comic Sans MS" w:cs="Arial"/>
          <w:sz w:val="20"/>
          <w:szCs w:val="20"/>
          <w:lang w:val="en-US"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val="en-US" w:eastAsia="fr-FR"/>
        </w:rPr>
        <w:t>2014</w:t>
      </w:r>
      <w:r w:rsidRPr="00D06984">
        <w:rPr>
          <w:rFonts w:ascii="Comic Sans MS" w:eastAsia="Times New Roman" w:hAnsi="Comic Sans MS" w:cs="Arial"/>
          <w:sz w:val="20"/>
          <w:szCs w:val="20"/>
          <w:lang w:val="en-US" w:eastAsia="fr-FR"/>
        </w:rPr>
        <w:t xml:space="preserve">: </w:t>
      </w:r>
      <w:proofErr w:type="spellStart"/>
      <w:r w:rsidRPr="00D06984">
        <w:rPr>
          <w:rFonts w:ascii="Comic Sans MS" w:eastAsia="Times New Roman" w:hAnsi="Comic Sans MS" w:cs="Arial"/>
          <w:sz w:val="20"/>
          <w:szCs w:val="20"/>
          <w:lang w:val="en-US" w:eastAsia="fr-FR"/>
        </w:rPr>
        <w:t>Lauréat</w:t>
      </w:r>
      <w:proofErr w:type="spellEnd"/>
      <w:r w:rsidRPr="00D06984">
        <w:rPr>
          <w:rFonts w:ascii="Comic Sans MS" w:eastAsia="Times New Roman" w:hAnsi="Comic Sans MS" w:cs="Arial"/>
          <w:sz w:val="20"/>
          <w:szCs w:val="20"/>
          <w:lang w:val="en-US" w:eastAsia="fr-FR"/>
        </w:rPr>
        <w:t xml:space="preserve"> de </w:t>
      </w:r>
      <w:proofErr w:type="spellStart"/>
      <w:r w:rsidRPr="00D06984">
        <w:rPr>
          <w:rFonts w:ascii="Comic Sans MS" w:eastAsia="Times New Roman" w:hAnsi="Comic Sans MS" w:cs="Arial"/>
          <w:sz w:val="20"/>
          <w:szCs w:val="20"/>
          <w:lang w:val="en-US" w:eastAsia="fr-FR"/>
        </w:rPr>
        <w:t>l’</w:t>
      </w:r>
      <w:r w:rsidRPr="00D06984">
        <w:rPr>
          <w:rFonts w:ascii="Comic Sans MS" w:eastAsia="Times New Roman" w:hAnsi="Comic Sans MS" w:cs="Arial"/>
          <w:bCs/>
          <w:sz w:val="20"/>
          <w:szCs w:val="20"/>
          <w:lang w:val="en-US" w:eastAsia="fr-FR"/>
        </w:rPr>
        <w:t>APSA</w:t>
      </w:r>
      <w:proofErr w:type="spellEnd"/>
      <w:r w:rsidRPr="00D06984">
        <w:rPr>
          <w:rFonts w:ascii="Comic Sans MS" w:eastAsia="Times New Roman" w:hAnsi="Comic Sans MS" w:cs="Arial"/>
          <w:bCs/>
          <w:sz w:val="20"/>
          <w:szCs w:val="20"/>
          <w:lang w:val="en-US" w:eastAsia="fr-FR"/>
        </w:rPr>
        <w:t xml:space="preserve"> Africa workshop: alumni networking grants (workshop grant).</w:t>
      </w:r>
    </w:p>
    <w:p w:rsidR="00D06984" w:rsidRPr="00D06984" w:rsidRDefault="00D06984" w:rsidP="00D06984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2013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: Lauréat de l’AISLF-AUF.</w:t>
      </w:r>
    </w:p>
    <w:p w:rsidR="00D06984" w:rsidRPr="00D06984" w:rsidRDefault="00D06984" w:rsidP="00D06984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2011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: Lauréat de l’Institut santé du CODESRIA.</w:t>
      </w:r>
    </w:p>
    <w:p w:rsidR="00D06984" w:rsidRPr="00D06984" w:rsidRDefault="00D06984" w:rsidP="00D06984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2010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: Lauréat de l’AISLF-AUF.</w:t>
      </w:r>
    </w:p>
    <w:p w:rsidR="00D06984" w:rsidRPr="00D06984" w:rsidRDefault="00D06984" w:rsidP="00D0698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omic Sans MS" w:eastAsia="Times New Roman" w:hAnsi="Comic Sans MS" w:cs="Arial"/>
          <w:b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Quelques centres d’intérêts et hobbies</w:t>
      </w:r>
    </w:p>
    <w:p w:rsidR="00D06984" w:rsidRPr="00D06984" w:rsidRDefault="00D06984" w:rsidP="00D0698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omic Sans MS" w:eastAsia="Times New Roman" w:hAnsi="Comic Sans MS" w:cs="Arial"/>
          <w:b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Sociologie et Anthropologie de la religion : Titre de la Thèse, </w:t>
      </w:r>
      <w:r w:rsidRPr="00D06984">
        <w:rPr>
          <w:rFonts w:ascii="Comic Sans MS" w:eastAsia="Times New Roman" w:hAnsi="Comic Sans MS" w:cs="Arial"/>
          <w:i/>
          <w:sz w:val="20"/>
          <w:szCs w:val="20"/>
          <w:lang w:eastAsia="fr-FR"/>
        </w:rPr>
        <w:t xml:space="preserve">« Le pluralisme religieux en contexte urbain camerounais : acteurs, stratégies et enjeux. Contribution à une sociologie religieuse du Cameroun contemporain », 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Université de Yaoundé 1, FALSH.</w:t>
      </w:r>
      <w:r w:rsidRPr="00D06984">
        <w:rPr>
          <w:rFonts w:ascii="Comic Sans MS" w:eastAsia="Times New Roman" w:hAnsi="Comic Sans MS" w:cs="Arial"/>
          <w:i/>
          <w:sz w:val="20"/>
          <w:szCs w:val="20"/>
          <w:lang w:eastAsia="fr-FR"/>
        </w:rPr>
        <w:t xml:space="preserve"> </w:t>
      </w:r>
    </w:p>
    <w:p w:rsidR="00D06984" w:rsidRPr="00D06984" w:rsidRDefault="00D06984" w:rsidP="00D0698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Sociologie urbaine et rurale ;</w:t>
      </w:r>
    </w:p>
    <w:p w:rsidR="00D06984" w:rsidRPr="00D06984" w:rsidRDefault="00D06984" w:rsidP="00D0698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Sociologie et anthropologie de la santé ;</w:t>
      </w:r>
    </w:p>
    <w:p w:rsidR="00D06984" w:rsidRPr="00D06984" w:rsidRDefault="00D06984" w:rsidP="00D0698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Sociologie de la modernité ;</w:t>
      </w:r>
    </w:p>
    <w:p w:rsidR="00D06984" w:rsidRPr="00D06984" w:rsidRDefault="00D06984" w:rsidP="00D06984">
      <w:pPr>
        <w:numPr>
          <w:ilvl w:val="0"/>
          <w:numId w:val="19"/>
        </w:numPr>
        <w:spacing w:after="12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>Géopolitique.</w:t>
      </w:r>
    </w:p>
    <w:p w:rsidR="00D06984" w:rsidRPr="00D06984" w:rsidRDefault="00D06984" w:rsidP="00D06984">
      <w:pPr>
        <w:numPr>
          <w:ilvl w:val="0"/>
          <w:numId w:val="10"/>
        </w:numPr>
        <w:spacing w:after="0" w:line="240" w:lineRule="auto"/>
        <w:ind w:left="357" w:hanging="357"/>
        <w:rPr>
          <w:rFonts w:ascii="Comic Sans MS" w:eastAsia="Times New Roman" w:hAnsi="Comic Sans MS" w:cs="Arial"/>
          <w:b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Personnes de référence</w:t>
      </w:r>
    </w:p>
    <w:p w:rsidR="00D06984" w:rsidRPr="00D06984" w:rsidRDefault="00D06984" w:rsidP="00D069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>Joseph-Marie ZAMBO BELINGA</w:t>
      </w:r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(Professeur-Sociologue-Conseillé Technique/Rectorat-Université de Yaoundé 1-Enseignant au Département de Sociologie, Tel : (237) 670 74 00 60, E-mail : </w:t>
      </w:r>
      <w:hyperlink r:id="rId18" w:history="1">
        <w:r w:rsidRPr="00D06984">
          <w:rPr>
            <w:rFonts w:ascii="Comic Sans MS" w:eastAsia="Times New Roman" w:hAnsi="Comic Sans MS" w:cs="Arial"/>
            <w:sz w:val="20"/>
            <w:szCs w:val="20"/>
            <w:u w:val="single"/>
            <w:lang w:eastAsia="fr-FR"/>
          </w:rPr>
          <w:t>zambobelinga@yahoo.fr</w:t>
        </w:r>
      </w:hyperlink>
      <w:r w:rsidRPr="00D0698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(Directeur de thèse).</w:t>
      </w:r>
      <w:r w:rsidRPr="00D06984">
        <w:rPr>
          <w:rFonts w:ascii="Comic Sans MS" w:eastAsia="Times New Roman" w:hAnsi="Comic Sans MS" w:cs="Arial"/>
          <w:b/>
          <w:sz w:val="20"/>
          <w:szCs w:val="20"/>
          <w:lang w:eastAsia="fr-FR"/>
        </w:rPr>
        <w:t xml:space="preserve"> </w:t>
      </w:r>
    </w:p>
    <w:p w:rsidR="00D06984" w:rsidRPr="00D06984" w:rsidRDefault="00D06984" w:rsidP="00D06984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Comic Sans MS" w:eastAsia="Times New Roman" w:hAnsi="Comic Sans MS" w:cs="Arial"/>
          <w:b/>
          <w:bCs/>
          <w:sz w:val="20"/>
          <w:szCs w:val="20"/>
          <w:lang w:eastAsia="fr-FR"/>
        </w:rPr>
      </w:pPr>
      <w:r w:rsidRPr="00D06984">
        <w:rPr>
          <w:rFonts w:ascii="Comic Sans MS" w:eastAsia="Times New Roman" w:hAnsi="Comic Sans MS" w:cs="Arial"/>
          <w:b/>
          <w:bCs/>
          <w:sz w:val="20"/>
          <w:szCs w:val="20"/>
          <w:lang w:eastAsia="fr-FR"/>
        </w:rPr>
        <w:lastRenderedPageBreak/>
        <w:t xml:space="preserve">Jean-Marc LAROUCHE </w:t>
      </w:r>
      <w:r w:rsidRPr="00D06984">
        <w:rPr>
          <w:rFonts w:ascii="Comic Sans MS" w:eastAsia="Times New Roman" w:hAnsi="Comic Sans MS" w:cs="Arial"/>
          <w:bCs/>
          <w:sz w:val="20"/>
          <w:szCs w:val="20"/>
          <w:lang w:eastAsia="fr-FR"/>
        </w:rPr>
        <w:t xml:space="preserve">(Professeur au Département des sciences religieuses de l'Université du Québec à Montréal dont il est le directeur/Membre du Laboratoire d'éthique publique de la Chaire Fernand-Dumont (INRS), </w:t>
      </w:r>
      <w:proofErr w:type="spellStart"/>
      <w:r w:rsidRPr="00D06984">
        <w:rPr>
          <w:rFonts w:ascii="Comic Sans MS" w:eastAsia="Times New Roman" w:hAnsi="Comic Sans MS" w:cs="Arial"/>
          <w:bCs/>
          <w:sz w:val="20"/>
          <w:szCs w:val="20"/>
          <w:lang w:eastAsia="fr-FR"/>
        </w:rPr>
        <w:t>E.mail</w:t>
      </w:r>
      <w:proofErr w:type="spellEnd"/>
      <w:r w:rsidRPr="00D06984">
        <w:rPr>
          <w:rFonts w:ascii="Comic Sans MS" w:eastAsia="Times New Roman" w:hAnsi="Comic Sans MS" w:cs="Arial"/>
          <w:bCs/>
          <w:sz w:val="20"/>
          <w:szCs w:val="20"/>
          <w:lang w:eastAsia="fr-FR"/>
        </w:rPr>
        <w:t> :</w:t>
      </w:r>
      <w:r w:rsidRPr="00D06984">
        <w:rPr>
          <w:rFonts w:ascii="Comic Sans MS" w:eastAsia="Calibri" w:hAnsi="Comic Sans MS" w:cs="Times New Roman"/>
          <w:sz w:val="20"/>
          <w:szCs w:val="20"/>
        </w:rPr>
        <w:t xml:space="preserve"> </w:t>
      </w:r>
      <w:hyperlink r:id="rId19" w:history="1">
        <w:r w:rsidRPr="00D06984">
          <w:rPr>
            <w:rFonts w:ascii="Comic Sans MS" w:eastAsia="Times New Roman" w:hAnsi="Comic Sans MS" w:cs="Arial"/>
            <w:bCs/>
            <w:sz w:val="20"/>
            <w:szCs w:val="20"/>
            <w:u w:val="single"/>
            <w:lang w:eastAsia="fr-FR"/>
          </w:rPr>
          <w:t>larouche.jean-marc@uqam.ca</w:t>
        </w:r>
      </w:hyperlink>
      <w:r w:rsidRPr="00D06984">
        <w:rPr>
          <w:rFonts w:ascii="Comic Sans MS" w:eastAsia="Times New Roman" w:hAnsi="Comic Sans MS" w:cs="Arial"/>
          <w:bCs/>
          <w:sz w:val="20"/>
          <w:szCs w:val="20"/>
          <w:lang w:eastAsia="fr-FR"/>
        </w:rPr>
        <w:t>.</w:t>
      </w:r>
    </w:p>
    <w:p w:rsidR="00D06984" w:rsidRPr="00D06984" w:rsidRDefault="00D06984" w:rsidP="00D0698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22579" w:rsidRPr="006B538B" w:rsidRDefault="00022579" w:rsidP="00EB4A85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eastAsia="Times New Roman" w:hAnsi="Comic Sans MS" w:cs="Arial"/>
          <w:b/>
          <w:bCs/>
          <w:sz w:val="20"/>
          <w:szCs w:val="20"/>
          <w:lang w:eastAsia="fr-FR"/>
        </w:rPr>
      </w:pPr>
    </w:p>
    <w:p w:rsidR="00022579" w:rsidRDefault="00022579" w:rsidP="00EB4A85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eastAsia="Times New Roman" w:hAnsi="Comic Sans MS" w:cs="Arial"/>
          <w:b/>
          <w:bCs/>
          <w:sz w:val="24"/>
          <w:szCs w:val="24"/>
          <w:lang w:eastAsia="fr-FR"/>
        </w:rPr>
      </w:pPr>
    </w:p>
    <w:sectPr w:rsidR="00022579" w:rsidSect="003924C4">
      <w:footerReference w:type="default" r:id="rId20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6F" w:rsidRDefault="003F2E6F" w:rsidP="00103D4A">
      <w:pPr>
        <w:spacing w:after="0" w:line="240" w:lineRule="auto"/>
      </w:pPr>
      <w:r>
        <w:separator/>
      </w:r>
    </w:p>
  </w:endnote>
  <w:endnote w:type="continuationSeparator" w:id="0">
    <w:p w:rsidR="003F2E6F" w:rsidRDefault="003F2E6F" w:rsidP="0010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987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33A56" w:rsidRDefault="00F33A56">
            <w:pPr>
              <w:pStyle w:val="Pieddepage"/>
              <w:jc w:val="right"/>
            </w:pPr>
            <w:r>
              <w:t xml:space="preserve">Page </w:t>
            </w:r>
            <w:r w:rsidR="001A706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A706A">
              <w:rPr>
                <w:b/>
                <w:bCs/>
                <w:sz w:val="24"/>
                <w:szCs w:val="24"/>
              </w:rPr>
              <w:fldChar w:fldCharType="separate"/>
            </w:r>
            <w:r w:rsidR="00E96AA8">
              <w:rPr>
                <w:b/>
                <w:bCs/>
                <w:noProof/>
              </w:rPr>
              <w:t>3</w:t>
            </w:r>
            <w:r w:rsidR="001A706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1A706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A706A">
              <w:rPr>
                <w:b/>
                <w:bCs/>
                <w:sz w:val="24"/>
                <w:szCs w:val="24"/>
              </w:rPr>
              <w:fldChar w:fldCharType="separate"/>
            </w:r>
            <w:r w:rsidR="00E96AA8">
              <w:rPr>
                <w:b/>
                <w:bCs/>
                <w:noProof/>
              </w:rPr>
              <w:t>4</w:t>
            </w:r>
            <w:r w:rsidR="001A706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3D4A" w:rsidRDefault="00103D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6F" w:rsidRDefault="003F2E6F" w:rsidP="00103D4A">
      <w:pPr>
        <w:spacing w:after="0" w:line="240" w:lineRule="auto"/>
      </w:pPr>
      <w:r>
        <w:separator/>
      </w:r>
    </w:p>
  </w:footnote>
  <w:footnote w:type="continuationSeparator" w:id="0">
    <w:p w:rsidR="003F2E6F" w:rsidRDefault="003F2E6F" w:rsidP="00103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8B7"/>
    <w:multiLevelType w:val="hybridMultilevel"/>
    <w:tmpl w:val="65ACDA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94BA3"/>
    <w:multiLevelType w:val="hybridMultilevel"/>
    <w:tmpl w:val="CED688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7209"/>
    <w:multiLevelType w:val="hybridMultilevel"/>
    <w:tmpl w:val="DB10AB62"/>
    <w:lvl w:ilvl="0" w:tplc="4BE049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1ACD"/>
    <w:multiLevelType w:val="hybridMultilevel"/>
    <w:tmpl w:val="9ED6E04C"/>
    <w:lvl w:ilvl="0" w:tplc="EEA6FC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7034C"/>
    <w:multiLevelType w:val="hybridMultilevel"/>
    <w:tmpl w:val="BAF86582"/>
    <w:lvl w:ilvl="0" w:tplc="D6CA8780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015A1"/>
    <w:multiLevelType w:val="hybridMultilevel"/>
    <w:tmpl w:val="E2FC67F4"/>
    <w:lvl w:ilvl="0" w:tplc="45C4D0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937F2"/>
    <w:multiLevelType w:val="hybridMultilevel"/>
    <w:tmpl w:val="E9FE5024"/>
    <w:lvl w:ilvl="0" w:tplc="EEE0C91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B6E04"/>
    <w:multiLevelType w:val="hybridMultilevel"/>
    <w:tmpl w:val="18CCD1A8"/>
    <w:lvl w:ilvl="0" w:tplc="991C5AD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B577F"/>
    <w:multiLevelType w:val="hybridMultilevel"/>
    <w:tmpl w:val="6D7C8B8C"/>
    <w:lvl w:ilvl="0" w:tplc="FC4EE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D540D"/>
    <w:multiLevelType w:val="hybridMultilevel"/>
    <w:tmpl w:val="6F20BC9A"/>
    <w:lvl w:ilvl="0" w:tplc="4BE049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D6EAC"/>
    <w:multiLevelType w:val="hybridMultilevel"/>
    <w:tmpl w:val="774C164E"/>
    <w:lvl w:ilvl="0" w:tplc="A76C628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E277B"/>
    <w:multiLevelType w:val="hybridMultilevel"/>
    <w:tmpl w:val="6C2AE662"/>
    <w:lvl w:ilvl="0" w:tplc="735644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13DBC"/>
    <w:multiLevelType w:val="hybridMultilevel"/>
    <w:tmpl w:val="995AAF8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18112B"/>
    <w:multiLevelType w:val="hybridMultilevel"/>
    <w:tmpl w:val="E8E056C6"/>
    <w:lvl w:ilvl="0" w:tplc="81AAD8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D7DEA"/>
    <w:multiLevelType w:val="hybridMultilevel"/>
    <w:tmpl w:val="925C59CE"/>
    <w:lvl w:ilvl="0" w:tplc="991C5AD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0311B"/>
    <w:multiLevelType w:val="hybridMultilevel"/>
    <w:tmpl w:val="4B929670"/>
    <w:lvl w:ilvl="0" w:tplc="735644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E6CB9"/>
    <w:multiLevelType w:val="hybridMultilevel"/>
    <w:tmpl w:val="81DC4BD0"/>
    <w:lvl w:ilvl="0" w:tplc="D8A0067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43038"/>
    <w:multiLevelType w:val="hybridMultilevel"/>
    <w:tmpl w:val="1D6E4CA4"/>
    <w:lvl w:ilvl="0" w:tplc="EEE0C91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630B4"/>
    <w:multiLevelType w:val="multilevel"/>
    <w:tmpl w:val="3B1E5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40D63D5"/>
    <w:multiLevelType w:val="hybridMultilevel"/>
    <w:tmpl w:val="54C0DCC0"/>
    <w:lvl w:ilvl="0" w:tplc="EEE0C91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537D6"/>
    <w:multiLevelType w:val="hybridMultilevel"/>
    <w:tmpl w:val="962211BE"/>
    <w:lvl w:ilvl="0" w:tplc="EEE0C91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D1255"/>
    <w:multiLevelType w:val="hybridMultilevel"/>
    <w:tmpl w:val="4D6EE104"/>
    <w:lvl w:ilvl="0" w:tplc="6E44957C">
      <w:start w:val="2015"/>
      <w:numFmt w:val="decimal"/>
      <w:lvlText w:val="%1"/>
      <w:lvlJc w:val="left"/>
      <w:pPr>
        <w:ind w:left="780" w:hanging="420"/>
      </w:pPr>
      <w:rPr>
        <w:rFonts w:ascii="Arial Narrow" w:eastAsia="Times New Roman" w:hAnsi="Arial Narrow" w:cs="Arial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116B9"/>
    <w:multiLevelType w:val="hybridMultilevel"/>
    <w:tmpl w:val="EDD80EC2"/>
    <w:lvl w:ilvl="0" w:tplc="4BE049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12"/>
  </w:num>
  <w:num w:numId="5">
    <w:abstractNumId w:val="4"/>
  </w:num>
  <w:num w:numId="6">
    <w:abstractNumId w:val="11"/>
  </w:num>
  <w:num w:numId="7">
    <w:abstractNumId w:val="15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3"/>
  </w:num>
  <w:num w:numId="13">
    <w:abstractNumId w:val="21"/>
  </w:num>
  <w:num w:numId="14">
    <w:abstractNumId w:val="17"/>
  </w:num>
  <w:num w:numId="15">
    <w:abstractNumId w:val="0"/>
  </w:num>
  <w:num w:numId="16">
    <w:abstractNumId w:val="6"/>
  </w:num>
  <w:num w:numId="17">
    <w:abstractNumId w:val="7"/>
  </w:num>
  <w:num w:numId="18">
    <w:abstractNumId w:val="22"/>
  </w:num>
  <w:num w:numId="19">
    <w:abstractNumId w:val="9"/>
  </w:num>
  <w:num w:numId="20">
    <w:abstractNumId w:val="1"/>
  </w:num>
  <w:num w:numId="21">
    <w:abstractNumId w:val="14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34C"/>
    <w:rsid w:val="00005B3B"/>
    <w:rsid w:val="00006878"/>
    <w:rsid w:val="00022579"/>
    <w:rsid w:val="00024B1B"/>
    <w:rsid w:val="00036240"/>
    <w:rsid w:val="00040B42"/>
    <w:rsid w:val="0004554D"/>
    <w:rsid w:val="0004611E"/>
    <w:rsid w:val="00057720"/>
    <w:rsid w:val="00066563"/>
    <w:rsid w:val="00072147"/>
    <w:rsid w:val="0007258D"/>
    <w:rsid w:val="00081E43"/>
    <w:rsid w:val="00103D4A"/>
    <w:rsid w:val="00107D50"/>
    <w:rsid w:val="00117968"/>
    <w:rsid w:val="0012617B"/>
    <w:rsid w:val="00130678"/>
    <w:rsid w:val="00132D03"/>
    <w:rsid w:val="00136B65"/>
    <w:rsid w:val="00137BD8"/>
    <w:rsid w:val="00144212"/>
    <w:rsid w:val="001659A2"/>
    <w:rsid w:val="001814DA"/>
    <w:rsid w:val="001A24FF"/>
    <w:rsid w:val="001A65CA"/>
    <w:rsid w:val="001A666D"/>
    <w:rsid w:val="001A6E79"/>
    <w:rsid w:val="001A706A"/>
    <w:rsid w:val="001C2D61"/>
    <w:rsid w:val="001C6EC9"/>
    <w:rsid w:val="001F6ADC"/>
    <w:rsid w:val="001F7648"/>
    <w:rsid w:val="001F7B7C"/>
    <w:rsid w:val="00210B7F"/>
    <w:rsid w:val="00255222"/>
    <w:rsid w:val="00267E05"/>
    <w:rsid w:val="00281C36"/>
    <w:rsid w:val="00287304"/>
    <w:rsid w:val="00293EC2"/>
    <w:rsid w:val="002A5579"/>
    <w:rsid w:val="002E1433"/>
    <w:rsid w:val="002F0F24"/>
    <w:rsid w:val="00304F66"/>
    <w:rsid w:val="00321484"/>
    <w:rsid w:val="00322DFC"/>
    <w:rsid w:val="00322E6C"/>
    <w:rsid w:val="00337D84"/>
    <w:rsid w:val="00340595"/>
    <w:rsid w:val="00355694"/>
    <w:rsid w:val="003727B8"/>
    <w:rsid w:val="00382CCF"/>
    <w:rsid w:val="003924C4"/>
    <w:rsid w:val="003B4E70"/>
    <w:rsid w:val="003C42DC"/>
    <w:rsid w:val="003D7AA3"/>
    <w:rsid w:val="003E66A1"/>
    <w:rsid w:val="003F16C9"/>
    <w:rsid w:val="003F2E6F"/>
    <w:rsid w:val="003F6E0F"/>
    <w:rsid w:val="003F70E7"/>
    <w:rsid w:val="00404C37"/>
    <w:rsid w:val="004305B3"/>
    <w:rsid w:val="004427C8"/>
    <w:rsid w:val="00450B39"/>
    <w:rsid w:val="0045734C"/>
    <w:rsid w:val="0046303E"/>
    <w:rsid w:val="00471AF3"/>
    <w:rsid w:val="004A471F"/>
    <w:rsid w:val="00521E17"/>
    <w:rsid w:val="00526472"/>
    <w:rsid w:val="00551FEB"/>
    <w:rsid w:val="00553495"/>
    <w:rsid w:val="00556F41"/>
    <w:rsid w:val="00561740"/>
    <w:rsid w:val="00571A64"/>
    <w:rsid w:val="005756DE"/>
    <w:rsid w:val="00575902"/>
    <w:rsid w:val="0058602F"/>
    <w:rsid w:val="005937A6"/>
    <w:rsid w:val="00597F0B"/>
    <w:rsid w:val="005A4065"/>
    <w:rsid w:val="005D539F"/>
    <w:rsid w:val="005E2FDC"/>
    <w:rsid w:val="005F1DF7"/>
    <w:rsid w:val="005F40E2"/>
    <w:rsid w:val="00601F71"/>
    <w:rsid w:val="00622774"/>
    <w:rsid w:val="00631E88"/>
    <w:rsid w:val="00644AE3"/>
    <w:rsid w:val="00651242"/>
    <w:rsid w:val="00651650"/>
    <w:rsid w:val="00666026"/>
    <w:rsid w:val="00675A1C"/>
    <w:rsid w:val="00697373"/>
    <w:rsid w:val="006B19CD"/>
    <w:rsid w:val="006B538B"/>
    <w:rsid w:val="006B5CFA"/>
    <w:rsid w:val="006C3DF1"/>
    <w:rsid w:val="006E2653"/>
    <w:rsid w:val="00722049"/>
    <w:rsid w:val="0072306C"/>
    <w:rsid w:val="00744FEA"/>
    <w:rsid w:val="0075441E"/>
    <w:rsid w:val="00781D8F"/>
    <w:rsid w:val="00787E4F"/>
    <w:rsid w:val="00792AEB"/>
    <w:rsid w:val="007D2FBF"/>
    <w:rsid w:val="007D356F"/>
    <w:rsid w:val="007F4A30"/>
    <w:rsid w:val="007F6BB0"/>
    <w:rsid w:val="00817B8A"/>
    <w:rsid w:val="00820D18"/>
    <w:rsid w:val="008215A2"/>
    <w:rsid w:val="008221DF"/>
    <w:rsid w:val="00826551"/>
    <w:rsid w:val="008449CE"/>
    <w:rsid w:val="008540EE"/>
    <w:rsid w:val="00855EE8"/>
    <w:rsid w:val="0086557D"/>
    <w:rsid w:val="00870055"/>
    <w:rsid w:val="00870603"/>
    <w:rsid w:val="00877F04"/>
    <w:rsid w:val="008844A5"/>
    <w:rsid w:val="008A05E8"/>
    <w:rsid w:val="008A3F83"/>
    <w:rsid w:val="008B294A"/>
    <w:rsid w:val="008C6B17"/>
    <w:rsid w:val="008F10F7"/>
    <w:rsid w:val="0090209C"/>
    <w:rsid w:val="0091248A"/>
    <w:rsid w:val="009322B9"/>
    <w:rsid w:val="009475C8"/>
    <w:rsid w:val="00951CED"/>
    <w:rsid w:val="0095469E"/>
    <w:rsid w:val="00960C3F"/>
    <w:rsid w:val="00982FAC"/>
    <w:rsid w:val="009A1396"/>
    <w:rsid w:val="009C67AF"/>
    <w:rsid w:val="009D1724"/>
    <w:rsid w:val="009D52B8"/>
    <w:rsid w:val="009E12AE"/>
    <w:rsid w:val="009E6E82"/>
    <w:rsid w:val="009F1E1A"/>
    <w:rsid w:val="009F6A36"/>
    <w:rsid w:val="00A11A81"/>
    <w:rsid w:val="00A21B56"/>
    <w:rsid w:val="00A21E50"/>
    <w:rsid w:val="00A253F9"/>
    <w:rsid w:val="00A32E3C"/>
    <w:rsid w:val="00A34CA6"/>
    <w:rsid w:val="00A46195"/>
    <w:rsid w:val="00A83D33"/>
    <w:rsid w:val="00A8407B"/>
    <w:rsid w:val="00A87405"/>
    <w:rsid w:val="00A91621"/>
    <w:rsid w:val="00A970F8"/>
    <w:rsid w:val="00AB6E85"/>
    <w:rsid w:val="00AC4C66"/>
    <w:rsid w:val="00AD0D13"/>
    <w:rsid w:val="00AD5A26"/>
    <w:rsid w:val="00AE163D"/>
    <w:rsid w:val="00AE1BA9"/>
    <w:rsid w:val="00AF069E"/>
    <w:rsid w:val="00B03D0E"/>
    <w:rsid w:val="00B11808"/>
    <w:rsid w:val="00B1618B"/>
    <w:rsid w:val="00B310C8"/>
    <w:rsid w:val="00B37C0F"/>
    <w:rsid w:val="00B41A0C"/>
    <w:rsid w:val="00B61C3C"/>
    <w:rsid w:val="00B67D54"/>
    <w:rsid w:val="00B707F8"/>
    <w:rsid w:val="00B70FDA"/>
    <w:rsid w:val="00B711E9"/>
    <w:rsid w:val="00B83A52"/>
    <w:rsid w:val="00B92CAE"/>
    <w:rsid w:val="00B93ED9"/>
    <w:rsid w:val="00B973D7"/>
    <w:rsid w:val="00BA6399"/>
    <w:rsid w:val="00BC724B"/>
    <w:rsid w:val="00BC7A7D"/>
    <w:rsid w:val="00BC7B29"/>
    <w:rsid w:val="00BD036E"/>
    <w:rsid w:val="00BE052C"/>
    <w:rsid w:val="00BF1B9B"/>
    <w:rsid w:val="00BF3B6C"/>
    <w:rsid w:val="00BF3BDA"/>
    <w:rsid w:val="00BF62D6"/>
    <w:rsid w:val="00C03F86"/>
    <w:rsid w:val="00C10BE5"/>
    <w:rsid w:val="00C167A7"/>
    <w:rsid w:val="00C479F6"/>
    <w:rsid w:val="00C621E2"/>
    <w:rsid w:val="00C62A25"/>
    <w:rsid w:val="00C7197D"/>
    <w:rsid w:val="00C75A15"/>
    <w:rsid w:val="00C80B29"/>
    <w:rsid w:val="00C844BB"/>
    <w:rsid w:val="00C948C6"/>
    <w:rsid w:val="00C9496D"/>
    <w:rsid w:val="00CA188F"/>
    <w:rsid w:val="00CB40CD"/>
    <w:rsid w:val="00CB5026"/>
    <w:rsid w:val="00CD3DA6"/>
    <w:rsid w:val="00CE2729"/>
    <w:rsid w:val="00CE2841"/>
    <w:rsid w:val="00CE7B39"/>
    <w:rsid w:val="00CF112B"/>
    <w:rsid w:val="00CF2B4D"/>
    <w:rsid w:val="00D06984"/>
    <w:rsid w:val="00D20D1E"/>
    <w:rsid w:val="00D2757D"/>
    <w:rsid w:val="00D2785D"/>
    <w:rsid w:val="00D333C7"/>
    <w:rsid w:val="00D456B4"/>
    <w:rsid w:val="00D72DA0"/>
    <w:rsid w:val="00D83899"/>
    <w:rsid w:val="00D90E64"/>
    <w:rsid w:val="00DB3E2D"/>
    <w:rsid w:val="00E10CE1"/>
    <w:rsid w:val="00E22548"/>
    <w:rsid w:val="00E705C3"/>
    <w:rsid w:val="00E74237"/>
    <w:rsid w:val="00E76DA2"/>
    <w:rsid w:val="00E904E5"/>
    <w:rsid w:val="00E93B7C"/>
    <w:rsid w:val="00E96AA8"/>
    <w:rsid w:val="00EA09A2"/>
    <w:rsid w:val="00EB035F"/>
    <w:rsid w:val="00EB0710"/>
    <w:rsid w:val="00EB4A85"/>
    <w:rsid w:val="00EC4EFA"/>
    <w:rsid w:val="00ED3639"/>
    <w:rsid w:val="00ED7030"/>
    <w:rsid w:val="00ED7D8D"/>
    <w:rsid w:val="00EE34EF"/>
    <w:rsid w:val="00EE6A43"/>
    <w:rsid w:val="00EF730C"/>
    <w:rsid w:val="00F02C87"/>
    <w:rsid w:val="00F173D1"/>
    <w:rsid w:val="00F25AF0"/>
    <w:rsid w:val="00F265A2"/>
    <w:rsid w:val="00F33A56"/>
    <w:rsid w:val="00F56E6F"/>
    <w:rsid w:val="00F67189"/>
    <w:rsid w:val="00F82B4C"/>
    <w:rsid w:val="00F86DEC"/>
    <w:rsid w:val="00F90424"/>
    <w:rsid w:val="00F96ADF"/>
    <w:rsid w:val="00FA737F"/>
    <w:rsid w:val="00FB079C"/>
    <w:rsid w:val="00FE475B"/>
    <w:rsid w:val="00FE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1A"/>
  </w:style>
  <w:style w:type="paragraph" w:styleId="Titre1">
    <w:name w:val="heading 1"/>
    <w:basedOn w:val="Normal"/>
    <w:next w:val="Normal"/>
    <w:link w:val="Titre1Car"/>
    <w:uiPriority w:val="9"/>
    <w:qFormat/>
    <w:rsid w:val="00B97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0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A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C7B29"/>
    <w:pPr>
      <w:ind w:left="720"/>
      <w:contextualSpacing/>
    </w:pPr>
  </w:style>
  <w:style w:type="paragraph" w:customStyle="1" w:styleId="Default">
    <w:name w:val="Default"/>
    <w:rsid w:val="00844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0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3D4A"/>
  </w:style>
  <w:style w:type="paragraph" w:styleId="Pieddepage">
    <w:name w:val="footer"/>
    <w:basedOn w:val="Normal"/>
    <w:link w:val="PieddepageCar"/>
    <w:uiPriority w:val="99"/>
    <w:unhideWhenUsed/>
    <w:rsid w:val="0010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3D4A"/>
  </w:style>
  <w:style w:type="character" w:customStyle="1" w:styleId="apple-converted-space">
    <w:name w:val="apple-converted-space"/>
    <w:basedOn w:val="Policepardfaut"/>
    <w:rsid w:val="00B03D0E"/>
  </w:style>
  <w:style w:type="character" w:styleId="Lienhypertexte">
    <w:name w:val="Hyperlink"/>
    <w:basedOn w:val="Policepardfaut"/>
    <w:uiPriority w:val="99"/>
    <w:unhideWhenUsed/>
    <w:rsid w:val="009E12AE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870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97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1179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gaseven@yahoo.fr" TargetMode="External"/><Relationship Id="rId13" Type="http://schemas.openxmlformats.org/officeDocument/2006/relationships/hyperlink" Target="http://www.laboretfides.com/?page_id=3&amp;product_id=687237" TargetMode="External"/><Relationship Id="rId18" Type="http://schemas.openxmlformats.org/officeDocument/2006/relationships/hyperlink" Target="mailto:zambobelinga@yahoo.f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ditions-harmattan.fr/index.asp?navig=catalogue&amp;obj=livre&amp;no=51155" TargetMode="External"/><Relationship Id="rId17" Type="http://schemas.openxmlformats.org/officeDocument/2006/relationships/hyperlink" Target="http://www.ecologie-humaine.eu/FR/FICHIERS/Jardin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h.univ-nantes.fr/.../com.univ.collaboratif.utils.LectureFichie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orebooks.de/store/fr/book/la-politisation-des-associations-religieuses-pentec%C3%B4tistes-au-cameroun/isbn/978-3-8417-8604-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irn.info/revue-sante-publique-2014-N%C2%B01%20Suppl.-page-35.htm" TargetMode="External"/><Relationship Id="rId10" Type="http://schemas.openxmlformats.org/officeDocument/2006/relationships/hyperlink" Target="https://www.edilivre.com/catalog/product/view/id/764752/s/la-ville-en-afrique-noire-realites-d-aujourd-hui-the-city-in-black-africa-today-s-realities-sous-la-coordination-edmond-vii-mballa-elanga-rejac-avec-l-appui-de-l-apsa-africa-workshop-introduction-pr-camille-ekomo-engolo-responsable-du-laboratoire-de-socio/" TargetMode="External"/><Relationship Id="rId19" Type="http://schemas.openxmlformats.org/officeDocument/2006/relationships/hyperlink" Target="mailto:larouche.jean-marc@uqam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ballaelanga.canalblog.com" TargetMode="External"/><Relationship Id="rId14" Type="http://schemas.openxmlformats.org/officeDocument/2006/relationships/hyperlink" Target="http://www.karthala.com/hommes-et-societes-anthropologie/3025-religion-guerison-et-forces-occultes-en-afrique-le-regard-du-jesuite-eric-de-rosny-978281111575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</Pages>
  <Words>1696</Words>
  <Characters>9334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</dc:creator>
  <cp:lastModifiedBy>EME</cp:lastModifiedBy>
  <cp:revision>13</cp:revision>
  <cp:lastPrinted>2017-02-14T15:09:00Z</cp:lastPrinted>
  <dcterms:created xsi:type="dcterms:W3CDTF">2016-07-13T11:04:00Z</dcterms:created>
  <dcterms:modified xsi:type="dcterms:W3CDTF">2017-12-03T17:10:00Z</dcterms:modified>
</cp:coreProperties>
</file>