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7EB2" w:rsidRDefault="004D7EB2" w:rsidP="00A665BA"/>
    <w:p w:rsidR="0096627F" w:rsidRDefault="0096627F" w:rsidP="00A665BA">
      <w:pPr>
        <w:pStyle w:val="Titre1"/>
        <w:rPr>
          <w:sz w:val="32"/>
          <w:szCs w:val="32"/>
        </w:rPr>
      </w:pPr>
      <w:r>
        <w:br/>
      </w:r>
      <w:bookmarkStart w:id="0" w:name="_Toc341189738"/>
      <w:bookmarkStart w:id="1" w:name="_Toc342310033"/>
      <w:r>
        <w:t>Marchés et produits financiers</w:t>
      </w:r>
      <w:r>
        <w:br/>
      </w:r>
      <w:bookmarkEnd w:id="0"/>
      <w:r w:rsidR="00A665BA">
        <w:rPr>
          <w:sz w:val="32"/>
          <w:szCs w:val="32"/>
        </w:rPr>
        <w:t>Marchés et produits dérivés</w:t>
      </w:r>
      <w:bookmarkEnd w:id="1"/>
      <w:r>
        <w:rPr>
          <w:sz w:val="32"/>
          <w:szCs w:val="32"/>
        </w:rPr>
        <w:br/>
      </w:r>
    </w:p>
    <w:bookmarkStart w:id="2" w:name="_GoBack"/>
    <w:bookmarkEnd w:id="2"/>
    <w:p w:rsidR="002506C1" w:rsidRPr="002506C1" w:rsidRDefault="00A95FA9">
      <w:pPr>
        <w:pStyle w:val="TM1"/>
        <w:tabs>
          <w:tab w:val="right" w:leader="dot" w:pos="9062"/>
        </w:tabs>
        <w:rPr>
          <w:rFonts w:asciiTheme="minorHAnsi" w:eastAsiaTheme="minorEastAsia" w:hAnsiTheme="minorHAnsi" w:cstheme="minorBidi"/>
          <w:b w:val="0"/>
          <w:bCs w:val="0"/>
          <w:caps w:val="0"/>
          <w:noProof/>
          <w:sz w:val="22"/>
          <w:szCs w:val="22"/>
          <w:lang w:eastAsia="fr-FR"/>
        </w:rPr>
      </w:pPr>
      <w:r w:rsidRPr="00A95FA9">
        <w:fldChar w:fldCharType="begin"/>
      </w:r>
      <w:r w:rsidR="00A665BA">
        <w:instrText xml:space="preserve"> TOC \o "1-3" \h \z \u </w:instrText>
      </w:r>
      <w:r w:rsidRPr="00A95FA9">
        <w:fldChar w:fldCharType="separate"/>
      </w:r>
      <w:hyperlink w:anchor="_Toc342310033" w:history="1">
        <w:r w:rsidR="002506C1" w:rsidRPr="002506C1">
          <w:rPr>
            <w:rStyle w:val="Lienhypertexte"/>
            <w:rFonts w:asciiTheme="minorHAnsi" w:hAnsiTheme="minorHAnsi"/>
            <w:noProof/>
          </w:rPr>
          <w:t>Marchés et produits financiers Marchés et produits dérivés</w:t>
        </w:r>
        <w:r w:rsidR="002506C1" w:rsidRPr="002506C1">
          <w:rPr>
            <w:rFonts w:asciiTheme="minorHAnsi" w:hAnsiTheme="minorHAnsi"/>
            <w:noProof/>
            <w:webHidden/>
          </w:rPr>
          <w:tab/>
        </w:r>
        <w:r w:rsidRPr="002506C1">
          <w:rPr>
            <w:rFonts w:asciiTheme="minorHAnsi" w:hAnsiTheme="minorHAnsi"/>
            <w:noProof/>
            <w:webHidden/>
          </w:rPr>
          <w:fldChar w:fldCharType="begin"/>
        </w:r>
        <w:r w:rsidR="002506C1" w:rsidRPr="002506C1">
          <w:rPr>
            <w:rFonts w:asciiTheme="minorHAnsi" w:hAnsiTheme="minorHAnsi"/>
            <w:noProof/>
            <w:webHidden/>
          </w:rPr>
          <w:instrText xml:space="preserve"> PAGEREF _Toc342310033 \h </w:instrText>
        </w:r>
        <w:r w:rsidRPr="002506C1">
          <w:rPr>
            <w:rFonts w:asciiTheme="minorHAnsi" w:hAnsiTheme="minorHAnsi"/>
            <w:noProof/>
            <w:webHidden/>
          </w:rPr>
        </w:r>
        <w:r w:rsidRPr="002506C1">
          <w:rPr>
            <w:rFonts w:asciiTheme="minorHAnsi" w:hAnsiTheme="minorHAnsi"/>
            <w:noProof/>
            <w:webHidden/>
          </w:rPr>
          <w:fldChar w:fldCharType="separate"/>
        </w:r>
        <w:r w:rsidR="002506C1" w:rsidRPr="002506C1">
          <w:rPr>
            <w:rFonts w:asciiTheme="minorHAnsi" w:hAnsiTheme="minorHAnsi"/>
            <w:noProof/>
            <w:webHidden/>
          </w:rPr>
          <w:t>1</w:t>
        </w:r>
        <w:r w:rsidRPr="002506C1">
          <w:rPr>
            <w:rFonts w:asciiTheme="minorHAnsi" w:hAnsiTheme="minorHAnsi"/>
            <w:noProof/>
            <w:webHidden/>
          </w:rPr>
          <w:fldChar w:fldCharType="end"/>
        </w:r>
      </w:hyperlink>
    </w:p>
    <w:p w:rsidR="002506C1" w:rsidRPr="002506C1" w:rsidRDefault="00A95FA9">
      <w:pPr>
        <w:pStyle w:val="TM2"/>
        <w:tabs>
          <w:tab w:val="right" w:leader="dot" w:pos="9062"/>
        </w:tabs>
        <w:rPr>
          <w:rFonts w:asciiTheme="minorHAnsi" w:eastAsiaTheme="minorEastAsia" w:hAnsiTheme="minorHAnsi" w:cstheme="minorBidi"/>
          <w:smallCaps w:val="0"/>
          <w:noProof/>
          <w:sz w:val="22"/>
          <w:szCs w:val="22"/>
          <w:lang w:eastAsia="fr-FR"/>
        </w:rPr>
      </w:pPr>
      <w:hyperlink w:anchor="_Toc342310034" w:history="1">
        <w:r w:rsidR="002506C1" w:rsidRPr="002506C1">
          <w:rPr>
            <w:rStyle w:val="Lienhypertexte"/>
            <w:rFonts w:asciiTheme="minorHAnsi" w:hAnsiTheme="minorHAnsi"/>
            <w:noProof/>
          </w:rPr>
          <w:t>Application 1 : Emprunt euro notionnel</w:t>
        </w:r>
        <w:r w:rsidR="002506C1" w:rsidRPr="002506C1">
          <w:rPr>
            <w:rFonts w:asciiTheme="minorHAnsi" w:hAnsiTheme="minorHAnsi"/>
            <w:noProof/>
            <w:webHidden/>
          </w:rPr>
          <w:tab/>
        </w:r>
        <w:r w:rsidRPr="002506C1">
          <w:rPr>
            <w:rFonts w:asciiTheme="minorHAnsi" w:hAnsiTheme="minorHAnsi"/>
            <w:noProof/>
            <w:webHidden/>
          </w:rPr>
          <w:fldChar w:fldCharType="begin"/>
        </w:r>
        <w:r w:rsidR="002506C1" w:rsidRPr="002506C1">
          <w:rPr>
            <w:rFonts w:asciiTheme="minorHAnsi" w:hAnsiTheme="minorHAnsi"/>
            <w:noProof/>
            <w:webHidden/>
          </w:rPr>
          <w:instrText xml:space="preserve"> PAGEREF _Toc342310034 \h </w:instrText>
        </w:r>
        <w:r w:rsidRPr="002506C1">
          <w:rPr>
            <w:rFonts w:asciiTheme="minorHAnsi" w:hAnsiTheme="minorHAnsi"/>
            <w:noProof/>
            <w:webHidden/>
          </w:rPr>
        </w:r>
        <w:r w:rsidRPr="002506C1">
          <w:rPr>
            <w:rFonts w:asciiTheme="minorHAnsi" w:hAnsiTheme="minorHAnsi"/>
            <w:noProof/>
            <w:webHidden/>
          </w:rPr>
          <w:fldChar w:fldCharType="separate"/>
        </w:r>
        <w:r w:rsidR="002506C1" w:rsidRPr="002506C1">
          <w:rPr>
            <w:rFonts w:asciiTheme="minorHAnsi" w:hAnsiTheme="minorHAnsi"/>
            <w:noProof/>
            <w:webHidden/>
          </w:rPr>
          <w:t>2</w:t>
        </w:r>
        <w:r w:rsidRPr="002506C1">
          <w:rPr>
            <w:rFonts w:asciiTheme="minorHAnsi" w:hAnsiTheme="minorHAnsi"/>
            <w:noProof/>
            <w:webHidden/>
          </w:rPr>
          <w:fldChar w:fldCharType="end"/>
        </w:r>
      </w:hyperlink>
    </w:p>
    <w:p w:rsidR="002506C1" w:rsidRPr="002506C1" w:rsidRDefault="00A95FA9">
      <w:pPr>
        <w:pStyle w:val="TM2"/>
        <w:tabs>
          <w:tab w:val="right" w:leader="dot" w:pos="9062"/>
        </w:tabs>
        <w:rPr>
          <w:rFonts w:asciiTheme="minorHAnsi" w:eastAsiaTheme="minorEastAsia" w:hAnsiTheme="minorHAnsi" w:cstheme="minorBidi"/>
          <w:smallCaps w:val="0"/>
          <w:noProof/>
          <w:sz w:val="22"/>
          <w:szCs w:val="22"/>
          <w:lang w:eastAsia="fr-FR"/>
        </w:rPr>
      </w:pPr>
      <w:hyperlink w:anchor="_Toc342310035" w:history="1">
        <w:r w:rsidR="002506C1" w:rsidRPr="002506C1">
          <w:rPr>
            <w:rStyle w:val="Lienhypertexte"/>
            <w:rFonts w:asciiTheme="minorHAnsi" w:hAnsiTheme="minorHAnsi"/>
            <w:noProof/>
          </w:rPr>
          <w:t>Application 2 : Monsieur Z spéculateur</w:t>
        </w:r>
        <w:r w:rsidR="002506C1" w:rsidRPr="002506C1">
          <w:rPr>
            <w:rFonts w:asciiTheme="minorHAnsi" w:hAnsiTheme="minorHAnsi"/>
            <w:noProof/>
            <w:webHidden/>
          </w:rPr>
          <w:tab/>
        </w:r>
        <w:r w:rsidRPr="002506C1">
          <w:rPr>
            <w:rFonts w:asciiTheme="minorHAnsi" w:hAnsiTheme="minorHAnsi"/>
            <w:noProof/>
            <w:webHidden/>
          </w:rPr>
          <w:fldChar w:fldCharType="begin"/>
        </w:r>
        <w:r w:rsidR="002506C1" w:rsidRPr="002506C1">
          <w:rPr>
            <w:rFonts w:asciiTheme="minorHAnsi" w:hAnsiTheme="minorHAnsi"/>
            <w:noProof/>
            <w:webHidden/>
          </w:rPr>
          <w:instrText xml:space="preserve"> PAGEREF _Toc342310035 \h </w:instrText>
        </w:r>
        <w:r w:rsidRPr="002506C1">
          <w:rPr>
            <w:rFonts w:asciiTheme="minorHAnsi" w:hAnsiTheme="minorHAnsi"/>
            <w:noProof/>
            <w:webHidden/>
          </w:rPr>
        </w:r>
        <w:r w:rsidRPr="002506C1">
          <w:rPr>
            <w:rFonts w:asciiTheme="minorHAnsi" w:hAnsiTheme="minorHAnsi"/>
            <w:noProof/>
            <w:webHidden/>
          </w:rPr>
          <w:fldChar w:fldCharType="separate"/>
        </w:r>
        <w:r w:rsidR="002506C1" w:rsidRPr="002506C1">
          <w:rPr>
            <w:rFonts w:asciiTheme="minorHAnsi" w:hAnsiTheme="minorHAnsi"/>
            <w:noProof/>
            <w:webHidden/>
          </w:rPr>
          <w:t>2</w:t>
        </w:r>
        <w:r w:rsidRPr="002506C1">
          <w:rPr>
            <w:rFonts w:asciiTheme="minorHAnsi" w:hAnsiTheme="minorHAnsi"/>
            <w:noProof/>
            <w:webHidden/>
          </w:rPr>
          <w:fldChar w:fldCharType="end"/>
        </w:r>
      </w:hyperlink>
    </w:p>
    <w:p w:rsidR="002506C1" w:rsidRPr="002506C1" w:rsidRDefault="00A95FA9">
      <w:pPr>
        <w:pStyle w:val="TM2"/>
        <w:tabs>
          <w:tab w:val="right" w:leader="dot" w:pos="9062"/>
        </w:tabs>
        <w:rPr>
          <w:rFonts w:asciiTheme="minorHAnsi" w:eastAsiaTheme="minorEastAsia" w:hAnsiTheme="minorHAnsi" w:cstheme="minorBidi"/>
          <w:smallCaps w:val="0"/>
          <w:noProof/>
          <w:sz w:val="22"/>
          <w:szCs w:val="22"/>
          <w:lang w:eastAsia="fr-FR"/>
        </w:rPr>
      </w:pPr>
      <w:hyperlink w:anchor="_Toc342310036" w:history="1">
        <w:r w:rsidR="002506C1" w:rsidRPr="002506C1">
          <w:rPr>
            <w:rStyle w:val="Lienhypertexte"/>
            <w:rFonts w:asciiTheme="minorHAnsi" w:hAnsiTheme="minorHAnsi"/>
            <w:noProof/>
          </w:rPr>
          <w:t>Application 3 : Euro 5 ans</w:t>
        </w:r>
        <w:r w:rsidR="002506C1" w:rsidRPr="002506C1">
          <w:rPr>
            <w:rFonts w:asciiTheme="minorHAnsi" w:hAnsiTheme="minorHAnsi"/>
            <w:noProof/>
            <w:webHidden/>
          </w:rPr>
          <w:tab/>
        </w:r>
        <w:r w:rsidRPr="002506C1">
          <w:rPr>
            <w:rFonts w:asciiTheme="minorHAnsi" w:hAnsiTheme="minorHAnsi"/>
            <w:noProof/>
            <w:webHidden/>
          </w:rPr>
          <w:fldChar w:fldCharType="begin"/>
        </w:r>
        <w:r w:rsidR="002506C1" w:rsidRPr="002506C1">
          <w:rPr>
            <w:rFonts w:asciiTheme="minorHAnsi" w:hAnsiTheme="minorHAnsi"/>
            <w:noProof/>
            <w:webHidden/>
          </w:rPr>
          <w:instrText xml:space="preserve"> PAGEREF _Toc342310036 \h </w:instrText>
        </w:r>
        <w:r w:rsidRPr="002506C1">
          <w:rPr>
            <w:rFonts w:asciiTheme="minorHAnsi" w:hAnsiTheme="minorHAnsi"/>
            <w:noProof/>
            <w:webHidden/>
          </w:rPr>
        </w:r>
        <w:r w:rsidRPr="002506C1">
          <w:rPr>
            <w:rFonts w:asciiTheme="minorHAnsi" w:hAnsiTheme="minorHAnsi"/>
            <w:noProof/>
            <w:webHidden/>
          </w:rPr>
          <w:fldChar w:fldCharType="separate"/>
        </w:r>
        <w:r w:rsidR="002506C1" w:rsidRPr="002506C1">
          <w:rPr>
            <w:rFonts w:asciiTheme="minorHAnsi" w:hAnsiTheme="minorHAnsi"/>
            <w:noProof/>
            <w:webHidden/>
          </w:rPr>
          <w:t>3</w:t>
        </w:r>
        <w:r w:rsidRPr="002506C1">
          <w:rPr>
            <w:rFonts w:asciiTheme="minorHAnsi" w:hAnsiTheme="minorHAnsi"/>
            <w:noProof/>
            <w:webHidden/>
          </w:rPr>
          <w:fldChar w:fldCharType="end"/>
        </w:r>
      </w:hyperlink>
    </w:p>
    <w:p w:rsidR="002506C1" w:rsidRPr="002506C1" w:rsidRDefault="00A95FA9">
      <w:pPr>
        <w:pStyle w:val="TM2"/>
        <w:tabs>
          <w:tab w:val="right" w:leader="dot" w:pos="9062"/>
        </w:tabs>
        <w:rPr>
          <w:rFonts w:asciiTheme="minorHAnsi" w:eastAsiaTheme="minorEastAsia" w:hAnsiTheme="minorHAnsi" w:cstheme="minorBidi"/>
          <w:smallCaps w:val="0"/>
          <w:noProof/>
          <w:sz w:val="22"/>
          <w:szCs w:val="22"/>
          <w:lang w:eastAsia="fr-FR"/>
        </w:rPr>
      </w:pPr>
      <w:hyperlink w:anchor="_Toc342310037" w:history="1">
        <w:r w:rsidR="002506C1" w:rsidRPr="002506C1">
          <w:rPr>
            <w:rStyle w:val="Lienhypertexte"/>
            <w:rFonts w:asciiTheme="minorHAnsi" w:hAnsiTheme="minorHAnsi"/>
            <w:noProof/>
          </w:rPr>
          <w:t>Application 4 : CAC 40</w:t>
        </w:r>
        <w:r w:rsidR="002506C1" w:rsidRPr="002506C1">
          <w:rPr>
            <w:rFonts w:asciiTheme="minorHAnsi" w:hAnsiTheme="minorHAnsi"/>
            <w:noProof/>
            <w:webHidden/>
          </w:rPr>
          <w:tab/>
        </w:r>
        <w:r w:rsidRPr="002506C1">
          <w:rPr>
            <w:rFonts w:asciiTheme="minorHAnsi" w:hAnsiTheme="minorHAnsi"/>
            <w:noProof/>
            <w:webHidden/>
          </w:rPr>
          <w:fldChar w:fldCharType="begin"/>
        </w:r>
        <w:r w:rsidR="002506C1" w:rsidRPr="002506C1">
          <w:rPr>
            <w:rFonts w:asciiTheme="minorHAnsi" w:hAnsiTheme="minorHAnsi"/>
            <w:noProof/>
            <w:webHidden/>
          </w:rPr>
          <w:instrText xml:space="preserve"> PAGEREF _Toc342310037 \h </w:instrText>
        </w:r>
        <w:r w:rsidRPr="002506C1">
          <w:rPr>
            <w:rFonts w:asciiTheme="minorHAnsi" w:hAnsiTheme="minorHAnsi"/>
            <w:noProof/>
            <w:webHidden/>
          </w:rPr>
        </w:r>
        <w:r w:rsidRPr="002506C1">
          <w:rPr>
            <w:rFonts w:asciiTheme="minorHAnsi" w:hAnsiTheme="minorHAnsi"/>
            <w:noProof/>
            <w:webHidden/>
          </w:rPr>
          <w:fldChar w:fldCharType="separate"/>
        </w:r>
        <w:r w:rsidR="002506C1" w:rsidRPr="002506C1">
          <w:rPr>
            <w:rFonts w:asciiTheme="minorHAnsi" w:hAnsiTheme="minorHAnsi"/>
            <w:noProof/>
            <w:webHidden/>
          </w:rPr>
          <w:t>3</w:t>
        </w:r>
        <w:r w:rsidRPr="002506C1">
          <w:rPr>
            <w:rFonts w:asciiTheme="minorHAnsi" w:hAnsiTheme="minorHAnsi"/>
            <w:noProof/>
            <w:webHidden/>
          </w:rPr>
          <w:fldChar w:fldCharType="end"/>
        </w:r>
      </w:hyperlink>
    </w:p>
    <w:p w:rsidR="002506C1" w:rsidRPr="002506C1" w:rsidRDefault="00A95FA9">
      <w:pPr>
        <w:pStyle w:val="TM2"/>
        <w:tabs>
          <w:tab w:val="right" w:leader="dot" w:pos="9062"/>
        </w:tabs>
        <w:rPr>
          <w:rFonts w:asciiTheme="minorHAnsi" w:eastAsiaTheme="minorEastAsia" w:hAnsiTheme="minorHAnsi" w:cstheme="minorBidi"/>
          <w:smallCaps w:val="0"/>
          <w:noProof/>
          <w:sz w:val="22"/>
          <w:szCs w:val="22"/>
          <w:lang w:eastAsia="fr-FR"/>
        </w:rPr>
      </w:pPr>
      <w:hyperlink w:anchor="_Toc342310038" w:history="1">
        <w:r w:rsidR="002506C1" w:rsidRPr="002506C1">
          <w:rPr>
            <w:rStyle w:val="Lienhypertexte"/>
            <w:rFonts w:asciiTheme="minorHAnsi" w:hAnsiTheme="minorHAnsi"/>
            <w:noProof/>
          </w:rPr>
          <w:t>Application 5 : Euribor 3 mois</w:t>
        </w:r>
        <w:r w:rsidR="002506C1" w:rsidRPr="002506C1">
          <w:rPr>
            <w:rFonts w:asciiTheme="minorHAnsi" w:hAnsiTheme="minorHAnsi"/>
            <w:noProof/>
            <w:webHidden/>
          </w:rPr>
          <w:tab/>
        </w:r>
        <w:r w:rsidRPr="002506C1">
          <w:rPr>
            <w:rFonts w:asciiTheme="minorHAnsi" w:hAnsiTheme="minorHAnsi"/>
            <w:noProof/>
            <w:webHidden/>
          </w:rPr>
          <w:fldChar w:fldCharType="begin"/>
        </w:r>
        <w:r w:rsidR="002506C1" w:rsidRPr="002506C1">
          <w:rPr>
            <w:rFonts w:asciiTheme="minorHAnsi" w:hAnsiTheme="minorHAnsi"/>
            <w:noProof/>
            <w:webHidden/>
          </w:rPr>
          <w:instrText xml:space="preserve"> PAGEREF _Toc342310038 \h </w:instrText>
        </w:r>
        <w:r w:rsidRPr="002506C1">
          <w:rPr>
            <w:rFonts w:asciiTheme="minorHAnsi" w:hAnsiTheme="minorHAnsi"/>
            <w:noProof/>
            <w:webHidden/>
          </w:rPr>
        </w:r>
        <w:r w:rsidRPr="002506C1">
          <w:rPr>
            <w:rFonts w:asciiTheme="minorHAnsi" w:hAnsiTheme="minorHAnsi"/>
            <w:noProof/>
            <w:webHidden/>
          </w:rPr>
          <w:fldChar w:fldCharType="separate"/>
        </w:r>
        <w:r w:rsidR="002506C1" w:rsidRPr="002506C1">
          <w:rPr>
            <w:rFonts w:asciiTheme="minorHAnsi" w:hAnsiTheme="minorHAnsi"/>
            <w:noProof/>
            <w:webHidden/>
          </w:rPr>
          <w:t>4</w:t>
        </w:r>
        <w:r w:rsidRPr="002506C1">
          <w:rPr>
            <w:rFonts w:asciiTheme="minorHAnsi" w:hAnsiTheme="minorHAnsi"/>
            <w:noProof/>
            <w:webHidden/>
          </w:rPr>
          <w:fldChar w:fldCharType="end"/>
        </w:r>
      </w:hyperlink>
    </w:p>
    <w:p w:rsidR="002506C1" w:rsidRPr="002506C1" w:rsidRDefault="00A95FA9">
      <w:pPr>
        <w:pStyle w:val="TM2"/>
        <w:tabs>
          <w:tab w:val="right" w:leader="dot" w:pos="9062"/>
        </w:tabs>
        <w:rPr>
          <w:rFonts w:asciiTheme="minorHAnsi" w:eastAsiaTheme="minorEastAsia" w:hAnsiTheme="minorHAnsi" w:cstheme="minorBidi"/>
          <w:smallCaps w:val="0"/>
          <w:noProof/>
          <w:sz w:val="22"/>
          <w:szCs w:val="22"/>
          <w:lang w:eastAsia="fr-FR"/>
        </w:rPr>
      </w:pPr>
      <w:hyperlink w:anchor="_Toc342310039" w:history="1">
        <w:r w:rsidR="002506C1" w:rsidRPr="002506C1">
          <w:rPr>
            <w:rStyle w:val="Lienhypertexte"/>
            <w:rFonts w:asciiTheme="minorHAnsi" w:hAnsiTheme="minorHAnsi"/>
            <w:noProof/>
          </w:rPr>
          <w:t>Application 6 : Option d’achat sur action</w:t>
        </w:r>
        <w:r w:rsidR="002506C1" w:rsidRPr="002506C1">
          <w:rPr>
            <w:rFonts w:asciiTheme="minorHAnsi" w:hAnsiTheme="minorHAnsi"/>
            <w:noProof/>
            <w:webHidden/>
          </w:rPr>
          <w:tab/>
        </w:r>
        <w:r w:rsidRPr="002506C1">
          <w:rPr>
            <w:rFonts w:asciiTheme="minorHAnsi" w:hAnsiTheme="minorHAnsi"/>
            <w:noProof/>
            <w:webHidden/>
          </w:rPr>
          <w:fldChar w:fldCharType="begin"/>
        </w:r>
        <w:r w:rsidR="002506C1" w:rsidRPr="002506C1">
          <w:rPr>
            <w:rFonts w:asciiTheme="minorHAnsi" w:hAnsiTheme="minorHAnsi"/>
            <w:noProof/>
            <w:webHidden/>
          </w:rPr>
          <w:instrText xml:space="preserve"> PAGEREF _Toc342310039 \h </w:instrText>
        </w:r>
        <w:r w:rsidRPr="002506C1">
          <w:rPr>
            <w:rFonts w:asciiTheme="minorHAnsi" w:hAnsiTheme="minorHAnsi"/>
            <w:noProof/>
            <w:webHidden/>
          </w:rPr>
        </w:r>
        <w:r w:rsidRPr="002506C1">
          <w:rPr>
            <w:rFonts w:asciiTheme="minorHAnsi" w:hAnsiTheme="minorHAnsi"/>
            <w:noProof/>
            <w:webHidden/>
          </w:rPr>
          <w:fldChar w:fldCharType="separate"/>
        </w:r>
        <w:r w:rsidR="002506C1" w:rsidRPr="002506C1">
          <w:rPr>
            <w:rFonts w:asciiTheme="minorHAnsi" w:hAnsiTheme="minorHAnsi"/>
            <w:noProof/>
            <w:webHidden/>
          </w:rPr>
          <w:t>5</w:t>
        </w:r>
        <w:r w:rsidRPr="002506C1">
          <w:rPr>
            <w:rFonts w:asciiTheme="minorHAnsi" w:hAnsiTheme="minorHAnsi"/>
            <w:noProof/>
            <w:webHidden/>
          </w:rPr>
          <w:fldChar w:fldCharType="end"/>
        </w:r>
      </w:hyperlink>
    </w:p>
    <w:p w:rsidR="002506C1" w:rsidRPr="002506C1" w:rsidRDefault="00A95FA9">
      <w:pPr>
        <w:pStyle w:val="TM2"/>
        <w:tabs>
          <w:tab w:val="right" w:leader="dot" w:pos="9062"/>
        </w:tabs>
        <w:rPr>
          <w:rFonts w:asciiTheme="minorHAnsi" w:eastAsiaTheme="minorEastAsia" w:hAnsiTheme="minorHAnsi" w:cstheme="minorBidi"/>
          <w:smallCaps w:val="0"/>
          <w:noProof/>
          <w:sz w:val="22"/>
          <w:szCs w:val="22"/>
          <w:lang w:eastAsia="fr-FR"/>
        </w:rPr>
      </w:pPr>
      <w:hyperlink w:anchor="_Toc342310040" w:history="1">
        <w:r w:rsidR="002506C1" w:rsidRPr="002506C1">
          <w:rPr>
            <w:rStyle w:val="Lienhypertexte"/>
            <w:rFonts w:asciiTheme="minorHAnsi" w:hAnsiTheme="minorHAnsi"/>
            <w:noProof/>
          </w:rPr>
          <w:t>Application 7 : Vente d’une option d’achat sur actions</w:t>
        </w:r>
        <w:r w:rsidR="002506C1" w:rsidRPr="002506C1">
          <w:rPr>
            <w:rFonts w:asciiTheme="minorHAnsi" w:hAnsiTheme="minorHAnsi"/>
            <w:noProof/>
            <w:webHidden/>
          </w:rPr>
          <w:tab/>
        </w:r>
        <w:r w:rsidRPr="002506C1">
          <w:rPr>
            <w:rFonts w:asciiTheme="minorHAnsi" w:hAnsiTheme="minorHAnsi"/>
            <w:noProof/>
            <w:webHidden/>
          </w:rPr>
          <w:fldChar w:fldCharType="begin"/>
        </w:r>
        <w:r w:rsidR="002506C1" w:rsidRPr="002506C1">
          <w:rPr>
            <w:rFonts w:asciiTheme="minorHAnsi" w:hAnsiTheme="minorHAnsi"/>
            <w:noProof/>
            <w:webHidden/>
          </w:rPr>
          <w:instrText xml:space="preserve"> PAGEREF _Toc342310040 \h </w:instrText>
        </w:r>
        <w:r w:rsidRPr="002506C1">
          <w:rPr>
            <w:rFonts w:asciiTheme="minorHAnsi" w:hAnsiTheme="minorHAnsi"/>
            <w:noProof/>
            <w:webHidden/>
          </w:rPr>
        </w:r>
        <w:r w:rsidRPr="002506C1">
          <w:rPr>
            <w:rFonts w:asciiTheme="minorHAnsi" w:hAnsiTheme="minorHAnsi"/>
            <w:noProof/>
            <w:webHidden/>
          </w:rPr>
          <w:fldChar w:fldCharType="separate"/>
        </w:r>
        <w:r w:rsidR="002506C1" w:rsidRPr="002506C1">
          <w:rPr>
            <w:rFonts w:asciiTheme="minorHAnsi" w:hAnsiTheme="minorHAnsi"/>
            <w:noProof/>
            <w:webHidden/>
          </w:rPr>
          <w:t>6</w:t>
        </w:r>
        <w:r w:rsidRPr="002506C1">
          <w:rPr>
            <w:rFonts w:asciiTheme="minorHAnsi" w:hAnsiTheme="minorHAnsi"/>
            <w:noProof/>
            <w:webHidden/>
          </w:rPr>
          <w:fldChar w:fldCharType="end"/>
        </w:r>
      </w:hyperlink>
    </w:p>
    <w:p w:rsidR="002506C1" w:rsidRPr="002506C1" w:rsidRDefault="00A95FA9">
      <w:pPr>
        <w:pStyle w:val="TM2"/>
        <w:tabs>
          <w:tab w:val="right" w:leader="dot" w:pos="9062"/>
        </w:tabs>
        <w:rPr>
          <w:rFonts w:asciiTheme="minorHAnsi" w:eastAsiaTheme="minorEastAsia" w:hAnsiTheme="minorHAnsi" w:cstheme="minorBidi"/>
          <w:smallCaps w:val="0"/>
          <w:noProof/>
          <w:sz w:val="22"/>
          <w:szCs w:val="22"/>
          <w:lang w:eastAsia="fr-FR"/>
        </w:rPr>
      </w:pPr>
      <w:hyperlink w:anchor="_Toc342310041" w:history="1">
        <w:r w:rsidR="002506C1" w:rsidRPr="002506C1">
          <w:rPr>
            <w:rStyle w:val="Lienhypertexte"/>
            <w:rFonts w:asciiTheme="minorHAnsi" w:hAnsiTheme="minorHAnsi"/>
            <w:noProof/>
          </w:rPr>
          <w:t>Application 8 : Achat d’options de vente sur actions</w:t>
        </w:r>
        <w:r w:rsidR="002506C1" w:rsidRPr="002506C1">
          <w:rPr>
            <w:rFonts w:asciiTheme="minorHAnsi" w:hAnsiTheme="minorHAnsi"/>
            <w:noProof/>
            <w:webHidden/>
          </w:rPr>
          <w:tab/>
        </w:r>
        <w:r w:rsidRPr="002506C1">
          <w:rPr>
            <w:rFonts w:asciiTheme="minorHAnsi" w:hAnsiTheme="minorHAnsi"/>
            <w:noProof/>
            <w:webHidden/>
          </w:rPr>
          <w:fldChar w:fldCharType="begin"/>
        </w:r>
        <w:r w:rsidR="002506C1" w:rsidRPr="002506C1">
          <w:rPr>
            <w:rFonts w:asciiTheme="minorHAnsi" w:hAnsiTheme="minorHAnsi"/>
            <w:noProof/>
            <w:webHidden/>
          </w:rPr>
          <w:instrText xml:space="preserve"> PAGEREF _Toc342310041 \h </w:instrText>
        </w:r>
        <w:r w:rsidRPr="002506C1">
          <w:rPr>
            <w:rFonts w:asciiTheme="minorHAnsi" w:hAnsiTheme="minorHAnsi"/>
            <w:noProof/>
            <w:webHidden/>
          </w:rPr>
        </w:r>
        <w:r w:rsidRPr="002506C1">
          <w:rPr>
            <w:rFonts w:asciiTheme="minorHAnsi" w:hAnsiTheme="minorHAnsi"/>
            <w:noProof/>
            <w:webHidden/>
          </w:rPr>
          <w:fldChar w:fldCharType="separate"/>
        </w:r>
        <w:r w:rsidR="002506C1" w:rsidRPr="002506C1">
          <w:rPr>
            <w:rFonts w:asciiTheme="minorHAnsi" w:hAnsiTheme="minorHAnsi"/>
            <w:noProof/>
            <w:webHidden/>
          </w:rPr>
          <w:t>7</w:t>
        </w:r>
        <w:r w:rsidRPr="002506C1">
          <w:rPr>
            <w:rFonts w:asciiTheme="minorHAnsi" w:hAnsiTheme="minorHAnsi"/>
            <w:noProof/>
            <w:webHidden/>
          </w:rPr>
          <w:fldChar w:fldCharType="end"/>
        </w:r>
      </w:hyperlink>
    </w:p>
    <w:p w:rsidR="002506C1" w:rsidRPr="002506C1" w:rsidRDefault="00A95FA9">
      <w:pPr>
        <w:pStyle w:val="TM2"/>
        <w:tabs>
          <w:tab w:val="right" w:leader="dot" w:pos="9062"/>
        </w:tabs>
        <w:rPr>
          <w:rFonts w:asciiTheme="minorHAnsi" w:eastAsiaTheme="minorEastAsia" w:hAnsiTheme="minorHAnsi" w:cstheme="minorBidi"/>
          <w:smallCaps w:val="0"/>
          <w:noProof/>
          <w:sz w:val="22"/>
          <w:szCs w:val="22"/>
          <w:lang w:eastAsia="fr-FR"/>
        </w:rPr>
      </w:pPr>
      <w:hyperlink w:anchor="_Toc342310042" w:history="1">
        <w:r w:rsidR="002506C1" w:rsidRPr="002506C1">
          <w:rPr>
            <w:rStyle w:val="Lienhypertexte"/>
            <w:rFonts w:asciiTheme="minorHAnsi" w:hAnsiTheme="minorHAnsi"/>
            <w:noProof/>
          </w:rPr>
          <w:t>Application 9 : vente d’option de vente sur actions</w:t>
        </w:r>
        <w:r w:rsidR="002506C1" w:rsidRPr="002506C1">
          <w:rPr>
            <w:rFonts w:asciiTheme="minorHAnsi" w:hAnsiTheme="minorHAnsi"/>
            <w:noProof/>
            <w:webHidden/>
          </w:rPr>
          <w:tab/>
        </w:r>
        <w:r w:rsidRPr="002506C1">
          <w:rPr>
            <w:rFonts w:asciiTheme="minorHAnsi" w:hAnsiTheme="minorHAnsi"/>
            <w:noProof/>
            <w:webHidden/>
          </w:rPr>
          <w:fldChar w:fldCharType="begin"/>
        </w:r>
        <w:r w:rsidR="002506C1" w:rsidRPr="002506C1">
          <w:rPr>
            <w:rFonts w:asciiTheme="minorHAnsi" w:hAnsiTheme="minorHAnsi"/>
            <w:noProof/>
            <w:webHidden/>
          </w:rPr>
          <w:instrText xml:space="preserve"> PAGEREF _Toc342310042 \h </w:instrText>
        </w:r>
        <w:r w:rsidRPr="002506C1">
          <w:rPr>
            <w:rFonts w:asciiTheme="minorHAnsi" w:hAnsiTheme="minorHAnsi"/>
            <w:noProof/>
            <w:webHidden/>
          </w:rPr>
        </w:r>
        <w:r w:rsidRPr="002506C1">
          <w:rPr>
            <w:rFonts w:asciiTheme="minorHAnsi" w:hAnsiTheme="minorHAnsi"/>
            <w:noProof/>
            <w:webHidden/>
          </w:rPr>
          <w:fldChar w:fldCharType="separate"/>
        </w:r>
        <w:r w:rsidR="002506C1" w:rsidRPr="002506C1">
          <w:rPr>
            <w:rFonts w:asciiTheme="minorHAnsi" w:hAnsiTheme="minorHAnsi"/>
            <w:noProof/>
            <w:webHidden/>
          </w:rPr>
          <w:t>8</w:t>
        </w:r>
        <w:r w:rsidRPr="002506C1">
          <w:rPr>
            <w:rFonts w:asciiTheme="minorHAnsi" w:hAnsiTheme="minorHAnsi"/>
            <w:noProof/>
            <w:webHidden/>
          </w:rPr>
          <w:fldChar w:fldCharType="end"/>
        </w:r>
      </w:hyperlink>
    </w:p>
    <w:p w:rsidR="002506C1" w:rsidRPr="002506C1" w:rsidRDefault="00A95FA9">
      <w:pPr>
        <w:pStyle w:val="TM2"/>
        <w:tabs>
          <w:tab w:val="right" w:leader="dot" w:pos="9062"/>
        </w:tabs>
        <w:rPr>
          <w:rFonts w:asciiTheme="minorHAnsi" w:eastAsiaTheme="minorEastAsia" w:hAnsiTheme="minorHAnsi" w:cstheme="minorBidi"/>
          <w:smallCaps w:val="0"/>
          <w:noProof/>
          <w:sz w:val="22"/>
          <w:szCs w:val="22"/>
          <w:lang w:eastAsia="fr-FR"/>
        </w:rPr>
      </w:pPr>
      <w:hyperlink w:anchor="_Toc342310043" w:history="1">
        <w:r w:rsidR="002506C1" w:rsidRPr="002506C1">
          <w:rPr>
            <w:rStyle w:val="Lienhypertexte"/>
            <w:rFonts w:asciiTheme="minorHAnsi" w:hAnsiTheme="minorHAnsi"/>
            <w:noProof/>
          </w:rPr>
          <w:t>Application 10 : Option sur euro notionnel</w:t>
        </w:r>
        <w:r w:rsidR="002506C1" w:rsidRPr="002506C1">
          <w:rPr>
            <w:rFonts w:asciiTheme="minorHAnsi" w:hAnsiTheme="minorHAnsi"/>
            <w:noProof/>
            <w:webHidden/>
          </w:rPr>
          <w:tab/>
        </w:r>
        <w:r w:rsidRPr="002506C1">
          <w:rPr>
            <w:rFonts w:asciiTheme="minorHAnsi" w:hAnsiTheme="minorHAnsi"/>
            <w:noProof/>
            <w:webHidden/>
          </w:rPr>
          <w:fldChar w:fldCharType="begin"/>
        </w:r>
        <w:r w:rsidR="002506C1" w:rsidRPr="002506C1">
          <w:rPr>
            <w:rFonts w:asciiTheme="minorHAnsi" w:hAnsiTheme="minorHAnsi"/>
            <w:noProof/>
            <w:webHidden/>
          </w:rPr>
          <w:instrText xml:space="preserve"> PAGEREF _Toc342310043 \h </w:instrText>
        </w:r>
        <w:r w:rsidRPr="002506C1">
          <w:rPr>
            <w:rFonts w:asciiTheme="minorHAnsi" w:hAnsiTheme="minorHAnsi"/>
            <w:noProof/>
            <w:webHidden/>
          </w:rPr>
        </w:r>
        <w:r w:rsidRPr="002506C1">
          <w:rPr>
            <w:rFonts w:asciiTheme="minorHAnsi" w:hAnsiTheme="minorHAnsi"/>
            <w:noProof/>
            <w:webHidden/>
          </w:rPr>
          <w:fldChar w:fldCharType="separate"/>
        </w:r>
        <w:r w:rsidR="002506C1" w:rsidRPr="002506C1">
          <w:rPr>
            <w:rFonts w:asciiTheme="minorHAnsi" w:hAnsiTheme="minorHAnsi"/>
            <w:noProof/>
            <w:webHidden/>
          </w:rPr>
          <w:t>9</w:t>
        </w:r>
        <w:r w:rsidRPr="002506C1">
          <w:rPr>
            <w:rFonts w:asciiTheme="minorHAnsi" w:hAnsiTheme="minorHAnsi"/>
            <w:noProof/>
            <w:webHidden/>
          </w:rPr>
          <w:fldChar w:fldCharType="end"/>
        </w:r>
      </w:hyperlink>
    </w:p>
    <w:p w:rsidR="002506C1" w:rsidRPr="002506C1" w:rsidRDefault="00A95FA9">
      <w:pPr>
        <w:pStyle w:val="TM2"/>
        <w:tabs>
          <w:tab w:val="right" w:leader="dot" w:pos="9062"/>
        </w:tabs>
        <w:rPr>
          <w:rFonts w:asciiTheme="minorHAnsi" w:eastAsiaTheme="minorEastAsia" w:hAnsiTheme="minorHAnsi" w:cstheme="minorBidi"/>
          <w:smallCaps w:val="0"/>
          <w:noProof/>
          <w:sz w:val="22"/>
          <w:szCs w:val="22"/>
          <w:lang w:eastAsia="fr-FR"/>
        </w:rPr>
      </w:pPr>
      <w:hyperlink w:anchor="_Toc342310044" w:history="1">
        <w:r w:rsidR="002506C1" w:rsidRPr="002506C1">
          <w:rPr>
            <w:rStyle w:val="Lienhypertexte"/>
            <w:rFonts w:asciiTheme="minorHAnsi" w:hAnsiTheme="minorHAnsi"/>
            <w:noProof/>
          </w:rPr>
          <w:t>Application 11 : couverture d’un portefeuille d’actions</w:t>
        </w:r>
        <w:r w:rsidR="002506C1" w:rsidRPr="002506C1">
          <w:rPr>
            <w:rFonts w:asciiTheme="minorHAnsi" w:hAnsiTheme="minorHAnsi"/>
            <w:noProof/>
            <w:webHidden/>
          </w:rPr>
          <w:tab/>
        </w:r>
        <w:r w:rsidRPr="002506C1">
          <w:rPr>
            <w:rFonts w:asciiTheme="minorHAnsi" w:hAnsiTheme="minorHAnsi"/>
            <w:noProof/>
            <w:webHidden/>
          </w:rPr>
          <w:fldChar w:fldCharType="begin"/>
        </w:r>
        <w:r w:rsidR="002506C1" w:rsidRPr="002506C1">
          <w:rPr>
            <w:rFonts w:asciiTheme="minorHAnsi" w:hAnsiTheme="minorHAnsi"/>
            <w:noProof/>
            <w:webHidden/>
          </w:rPr>
          <w:instrText xml:space="preserve"> PAGEREF _Toc342310044 \h </w:instrText>
        </w:r>
        <w:r w:rsidRPr="002506C1">
          <w:rPr>
            <w:rFonts w:asciiTheme="minorHAnsi" w:hAnsiTheme="minorHAnsi"/>
            <w:noProof/>
            <w:webHidden/>
          </w:rPr>
        </w:r>
        <w:r w:rsidRPr="002506C1">
          <w:rPr>
            <w:rFonts w:asciiTheme="minorHAnsi" w:hAnsiTheme="minorHAnsi"/>
            <w:noProof/>
            <w:webHidden/>
          </w:rPr>
          <w:fldChar w:fldCharType="separate"/>
        </w:r>
        <w:r w:rsidR="002506C1" w:rsidRPr="002506C1">
          <w:rPr>
            <w:rFonts w:asciiTheme="minorHAnsi" w:hAnsiTheme="minorHAnsi"/>
            <w:noProof/>
            <w:webHidden/>
          </w:rPr>
          <w:t>10</w:t>
        </w:r>
        <w:r w:rsidRPr="002506C1">
          <w:rPr>
            <w:rFonts w:asciiTheme="minorHAnsi" w:hAnsiTheme="minorHAnsi"/>
            <w:noProof/>
            <w:webHidden/>
          </w:rPr>
          <w:fldChar w:fldCharType="end"/>
        </w:r>
      </w:hyperlink>
    </w:p>
    <w:p w:rsidR="002506C1" w:rsidRPr="002506C1" w:rsidRDefault="00A95FA9">
      <w:pPr>
        <w:pStyle w:val="TM2"/>
        <w:tabs>
          <w:tab w:val="right" w:leader="dot" w:pos="9062"/>
        </w:tabs>
        <w:rPr>
          <w:rFonts w:asciiTheme="minorHAnsi" w:eastAsiaTheme="minorEastAsia" w:hAnsiTheme="minorHAnsi" w:cstheme="minorBidi"/>
          <w:smallCaps w:val="0"/>
          <w:noProof/>
          <w:sz w:val="22"/>
          <w:szCs w:val="22"/>
          <w:lang w:eastAsia="fr-FR"/>
        </w:rPr>
      </w:pPr>
      <w:hyperlink w:anchor="_Toc342310045" w:history="1">
        <w:r w:rsidR="002506C1" w:rsidRPr="002506C1">
          <w:rPr>
            <w:rStyle w:val="Lienhypertexte"/>
            <w:rFonts w:asciiTheme="minorHAnsi" w:hAnsiTheme="minorHAnsi"/>
            <w:noProof/>
          </w:rPr>
          <w:t>Application 12 : Opérations combinées</w:t>
        </w:r>
        <w:r w:rsidR="002506C1" w:rsidRPr="002506C1">
          <w:rPr>
            <w:rFonts w:asciiTheme="minorHAnsi" w:hAnsiTheme="minorHAnsi"/>
            <w:noProof/>
            <w:webHidden/>
          </w:rPr>
          <w:tab/>
        </w:r>
        <w:r w:rsidRPr="002506C1">
          <w:rPr>
            <w:rFonts w:asciiTheme="minorHAnsi" w:hAnsiTheme="minorHAnsi"/>
            <w:noProof/>
            <w:webHidden/>
          </w:rPr>
          <w:fldChar w:fldCharType="begin"/>
        </w:r>
        <w:r w:rsidR="002506C1" w:rsidRPr="002506C1">
          <w:rPr>
            <w:rFonts w:asciiTheme="minorHAnsi" w:hAnsiTheme="minorHAnsi"/>
            <w:noProof/>
            <w:webHidden/>
          </w:rPr>
          <w:instrText xml:space="preserve"> PAGEREF _Toc342310045 \h </w:instrText>
        </w:r>
        <w:r w:rsidRPr="002506C1">
          <w:rPr>
            <w:rFonts w:asciiTheme="minorHAnsi" w:hAnsiTheme="minorHAnsi"/>
            <w:noProof/>
            <w:webHidden/>
          </w:rPr>
        </w:r>
        <w:r w:rsidRPr="002506C1">
          <w:rPr>
            <w:rFonts w:asciiTheme="minorHAnsi" w:hAnsiTheme="minorHAnsi"/>
            <w:noProof/>
            <w:webHidden/>
          </w:rPr>
          <w:fldChar w:fldCharType="separate"/>
        </w:r>
        <w:r w:rsidR="002506C1" w:rsidRPr="002506C1">
          <w:rPr>
            <w:rFonts w:asciiTheme="minorHAnsi" w:hAnsiTheme="minorHAnsi"/>
            <w:noProof/>
            <w:webHidden/>
          </w:rPr>
          <w:t>11</w:t>
        </w:r>
        <w:r w:rsidRPr="002506C1">
          <w:rPr>
            <w:rFonts w:asciiTheme="minorHAnsi" w:hAnsiTheme="minorHAnsi"/>
            <w:noProof/>
            <w:webHidden/>
          </w:rPr>
          <w:fldChar w:fldCharType="end"/>
        </w:r>
      </w:hyperlink>
    </w:p>
    <w:p w:rsidR="002506C1" w:rsidRPr="002506C1" w:rsidRDefault="00A95FA9">
      <w:pPr>
        <w:pStyle w:val="TM2"/>
        <w:tabs>
          <w:tab w:val="right" w:leader="dot" w:pos="9062"/>
        </w:tabs>
        <w:rPr>
          <w:rFonts w:asciiTheme="minorHAnsi" w:eastAsiaTheme="minorEastAsia" w:hAnsiTheme="minorHAnsi" w:cstheme="minorBidi"/>
          <w:smallCaps w:val="0"/>
          <w:noProof/>
          <w:sz w:val="22"/>
          <w:szCs w:val="22"/>
          <w:lang w:eastAsia="fr-FR"/>
        </w:rPr>
      </w:pPr>
      <w:hyperlink w:anchor="_Toc342310046" w:history="1">
        <w:r w:rsidR="002506C1" w:rsidRPr="002506C1">
          <w:rPr>
            <w:rStyle w:val="Lienhypertexte"/>
            <w:rFonts w:asciiTheme="minorHAnsi" w:hAnsiTheme="minorHAnsi"/>
            <w:noProof/>
          </w:rPr>
          <w:t>Application 13 : Achat de calls et de puts sur actions</w:t>
        </w:r>
        <w:r w:rsidR="002506C1" w:rsidRPr="002506C1">
          <w:rPr>
            <w:rFonts w:asciiTheme="minorHAnsi" w:hAnsiTheme="minorHAnsi"/>
            <w:noProof/>
            <w:webHidden/>
          </w:rPr>
          <w:tab/>
        </w:r>
        <w:r w:rsidRPr="002506C1">
          <w:rPr>
            <w:rFonts w:asciiTheme="minorHAnsi" w:hAnsiTheme="minorHAnsi"/>
            <w:noProof/>
            <w:webHidden/>
          </w:rPr>
          <w:fldChar w:fldCharType="begin"/>
        </w:r>
        <w:r w:rsidR="002506C1" w:rsidRPr="002506C1">
          <w:rPr>
            <w:rFonts w:asciiTheme="minorHAnsi" w:hAnsiTheme="minorHAnsi"/>
            <w:noProof/>
            <w:webHidden/>
          </w:rPr>
          <w:instrText xml:space="preserve"> PAGEREF _Toc342310046 \h </w:instrText>
        </w:r>
        <w:r w:rsidRPr="002506C1">
          <w:rPr>
            <w:rFonts w:asciiTheme="minorHAnsi" w:hAnsiTheme="minorHAnsi"/>
            <w:noProof/>
            <w:webHidden/>
          </w:rPr>
        </w:r>
        <w:r w:rsidRPr="002506C1">
          <w:rPr>
            <w:rFonts w:asciiTheme="minorHAnsi" w:hAnsiTheme="minorHAnsi"/>
            <w:noProof/>
            <w:webHidden/>
          </w:rPr>
          <w:fldChar w:fldCharType="separate"/>
        </w:r>
        <w:r w:rsidR="002506C1" w:rsidRPr="002506C1">
          <w:rPr>
            <w:rFonts w:asciiTheme="minorHAnsi" w:hAnsiTheme="minorHAnsi"/>
            <w:noProof/>
            <w:webHidden/>
          </w:rPr>
          <w:t>12</w:t>
        </w:r>
        <w:r w:rsidRPr="002506C1">
          <w:rPr>
            <w:rFonts w:asciiTheme="minorHAnsi" w:hAnsiTheme="minorHAnsi"/>
            <w:noProof/>
            <w:webHidden/>
          </w:rPr>
          <w:fldChar w:fldCharType="end"/>
        </w:r>
      </w:hyperlink>
    </w:p>
    <w:p w:rsidR="002506C1" w:rsidRPr="002506C1" w:rsidRDefault="00A95FA9">
      <w:pPr>
        <w:pStyle w:val="TM2"/>
        <w:tabs>
          <w:tab w:val="right" w:leader="dot" w:pos="9062"/>
        </w:tabs>
        <w:rPr>
          <w:rFonts w:asciiTheme="minorHAnsi" w:eastAsiaTheme="minorEastAsia" w:hAnsiTheme="minorHAnsi" w:cstheme="minorBidi"/>
          <w:smallCaps w:val="0"/>
          <w:noProof/>
          <w:sz w:val="22"/>
          <w:szCs w:val="22"/>
          <w:lang w:eastAsia="fr-FR"/>
        </w:rPr>
      </w:pPr>
      <w:hyperlink w:anchor="_Toc342310047" w:history="1">
        <w:r w:rsidR="002506C1" w:rsidRPr="002506C1">
          <w:rPr>
            <w:rStyle w:val="Lienhypertexte"/>
            <w:rFonts w:asciiTheme="minorHAnsi" w:hAnsiTheme="minorHAnsi"/>
            <w:noProof/>
          </w:rPr>
          <w:t>Application 14 : Contrat d’options</w:t>
        </w:r>
        <w:r w:rsidR="002506C1" w:rsidRPr="002506C1">
          <w:rPr>
            <w:rFonts w:asciiTheme="minorHAnsi" w:hAnsiTheme="minorHAnsi"/>
            <w:noProof/>
            <w:webHidden/>
          </w:rPr>
          <w:tab/>
        </w:r>
        <w:r w:rsidRPr="002506C1">
          <w:rPr>
            <w:rFonts w:asciiTheme="minorHAnsi" w:hAnsiTheme="minorHAnsi"/>
            <w:noProof/>
            <w:webHidden/>
          </w:rPr>
          <w:fldChar w:fldCharType="begin"/>
        </w:r>
        <w:r w:rsidR="002506C1" w:rsidRPr="002506C1">
          <w:rPr>
            <w:rFonts w:asciiTheme="minorHAnsi" w:hAnsiTheme="minorHAnsi"/>
            <w:noProof/>
            <w:webHidden/>
          </w:rPr>
          <w:instrText xml:space="preserve"> PAGEREF _Toc342310047 \h </w:instrText>
        </w:r>
        <w:r w:rsidRPr="002506C1">
          <w:rPr>
            <w:rFonts w:asciiTheme="minorHAnsi" w:hAnsiTheme="minorHAnsi"/>
            <w:noProof/>
            <w:webHidden/>
          </w:rPr>
        </w:r>
        <w:r w:rsidRPr="002506C1">
          <w:rPr>
            <w:rFonts w:asciiTheme="minorHAnsi" w:hAnsiTheme="minorHAnsi"/>
            <w:noProof/>
            <w:webHidden/>
          </w:rPr>
          <w:fldChar w:fldCharType="separate"/>
        </w:r>
        <w:r w:rsidR="002506C1" w:rsidRPr="002506C1">
          <w:rPr>
            <w:rFonts w:asciiTheme="minorHAnsi" w:hAnsiTheme="minorHAnsi"/>
            <w:noProof/>
            <w:webHidden/>
          </w:rPr>
          <w:t>13</w:t>
        </w:r>
        <w:r w:rsidRPr="002506C1">
          <w:rPr>
            <w:rFonts w:asciiTheme="minorHAnsi" w:hAnsiTheme="minorHAnsi"/>
            <w:noProof/>
            <w:webHidden/>
          </w:rPr>
          <w:fldChar w:fldCharType="end"/>
        </w:r>
      </w:hyperlink>
    </w:p>
    <w:p w:rsidR="002506C1" w:rsidRPr="002506C1" w:rsidRDefault="00A95FA9">
      <w:pPr>
        <w:pStyle w:val="TM2"/>
        <w:tabs>
          <w:tab w:val="right" w:leader="dot" w:pos="9062"/>
        </w:tabs>
        <w:rPr>
          <w:rFonts w:asciiTheme="minorHAnsi" w:eastAsiaTheme="minorEastAsia" w:hAnsiTheme="minorHAnsi" w:cstheme="minorBidi"/>
          <w:smallCaps w:val="0"/>
          <w:noProof/>
          <w:sz w:val="22"/>
          <w:szCs w:val="22"/>
          <w:lang w:eastAsia="fr-FR"/>
        </w:rPr>
      </w:pPr>
      <w:hyperlink w:anchor="_Toc342310048" w:history="1">
        <w:r w:rsidR="002506C1" w:rsidRPr="002506C1">
          <w:rPr>
            <w:rStyle w:val="Lienhypertexte"/>
            <w:rFonts w:asciiTheme="minorHAnsi" w:hAnsiTheme="minorHAnsi"/>
            <w:noProof/>
          </w:rPr>
          <w:t>Application 15 : Stratégie de couverture arbitrage</w:t>
        </w:r>
        <w:r w:rsidR="002506C1" w:rsidRPr="002506C1">
          <w:rPr>
            <w:rFonts w:asciiTheme="minorHAnsi" w:hAnsiTheme="minorHAnsi"/>
            <w:noProof/>
            <w:webHidden/>
          </w:rPr>
          <w:tab/>
        </w:r>
        <w:r w:rsidRPr="002506C1">
          <w:rPr>
            <w:rFonts w:asciiTheme="minorHAnsi" w:hAnsiTheme="minorHAnsi"/>
            <w:noProof/>
            <w:webHidden/>
          </w:rPr>
          <w:fldChar w:fldCharType="begin"/>
        </w:r>
        <w:r w:rsidR="002506C1" w:rsidRPr="002506C1">
          <w:rPr>
            <w:rFonts w:asciiTheme="minorHAnsi" w:hAnsiTheme="minorHAnsi"/>
            <w:noProof/>
            <w:webHidden/>
          </w:rPr>
          <w:instrText xml:space="preserve"> PAGEREF _Toc342310048 \h </w:instrText>
        </w:r>
        <w:r w:rsidRPr="002506C1">
          <w:rPr>
            <w:rFonts w:asciiTheme="minorHAnsi" w:hAnsiTheme="minorHAnsi"/>
            <w:noProof/>
            <w:webHidden/>
          </w:rPr>
        </w:r>
        <w:r w:rsidRPr="002506C1">
          <w:rPr>
            <w:rFonts w:asciiTheme="minorHAnsi" w:hAnsiTheme="minorHAnsi"/>
            <w:noProof/>
            <w:webHidden/>
          </w:rPr>
          <w:fldChar w:fldCharType="separate"/>
        </w:r>
        <w:r w:rsidR="002506C1" w:rsidRPr="002506C1">
          <w:rPr>
            <w:rFonts w:asciiTheme="minorHAnsi" w:hAnsiTheme="minorHAnsi"/>
            <w:noProof/>
            <w:webHidden/>
          </w:rPr>
          <w:t>15</w:t>
        </w:r>
        <w:r w:rsidRPr="002506C1">
          <w:rPr>
            <w:rFonts w:asciiTheme="minorHAnsi" w:hAnsiTheme="minorHAnsi"/>
            <w:noProof/>
            <w:webHidden/>
          </w:rPr>
          <w:fldChar w:fldCharType="end"/>
        </w:r>
      </w:hyperlink>
    </w:p>
    <w:p w:rsidR="002506C1" w:rsidRPr="002506C1" w:rsidRDefault="00A95FA9">
      <w:pPr>
        <w:pStyle w:val="TM2"/>
        <w:tabs>
          <w:tab w:val="right" w:leader="dot" w:pos="9062"/>
        </w:tabs>
        <w:rPr>
          <w:rFonts w:asciiTheme="minorHAnsi" w:eastAsiaTheme="minorEastAsia" w:hAnsiTheme="minorHAnsi" w:cstheme="minorBidi"/>
          <w:smallCaps w:val="0"/>
          <w:noProof/>
          <w:sz w:val="22"/>
          <w:szCs w:val="22"/>
          <w:lang w:eastAsia="fr-FR"/>
        </w:rPr>
      </w:pPr>
      <w:hyperlink w:anchor="_Toc342310049" w:history="1">
        <w:r w:rsidR="002506C1" w:rsidRPr="002506C1">
          <w:rPr>
            <w:rStyle w:val="Lienhypertexte"/>
            <w:rFonts w:asciiTheme="minorHAnsi" w:hAnsiTheme="minorHAnsi"/>
            <w:noProof/>
          </w:rPr>
          <w:t>Application 16 :Portefeuille ACCOR</w:t>
        </w:r>
        <w:r w:rsidR="002506C1" w:rsidRPr="002506C1">
          <w:rPr>
            <w:rFonts w:asciiTheme="minorHAnsi" w:hAnsiTheme="minorHAnsi"/>
            <w:noProof/>
            <w:webHidden/>
          </w:rPr>
          <w:tab/>
        </w:r>
        <w:r w:rsidRPr="002506C1">
          <w:rPr>
            <w:rFonts w:asciiTheme="minorHAnsi" w:hAnsiTheme="minorHAnsi"/>
            <w:noProof/>
            <w:webHidden/>
          </w:rPr>
          <w:fldChar w:fldCharType="begin"/>
        </w:r>
        <w:r w:rsidR="002506C1" w:rsidRPr="002506C1">
          <w:rPr>
            <w:rFonts w:asciiTheme="minorHAnsi" w:hAnsiTheme="minorHAnsi"/>
            <w:noProof/>
            <w:webHidden/>
          </w:rPr>
          <w:instrText xml:space="preserve"> PAGEREF _Toc342310049 \h </w:instrText>
        </w:r>
        <w:r w:rsidRPr="002506C1">
          <w:rPr>
            <w:rFonts w:asciiTheme="minorHAnsi" w:hAnsiTheme="minorHAnsi"/>
            <w:noProof/>
            <w:webHidden/>
          </w:rPr>
        </w:r>
        <w:r w:rsidRPr="002506C1">
          <w:rPr>
            <w:rFonts w:asciiTheme="minorHAnsi" w:hAnsiTheme="minorHAnsi"/>
            <w:noProof/>
            <w:webHidden/>
          </w:rPr>
          <w:fldChar w:fldCharType="separate"/>
        </w:r>
        <w:r w:rsidR="002506C1" w:rsidRPr="002506C1">
          <w:rPr>
            <w:rFonts w:asciiTheme="minorHAnsi" w:hAnsiTheme="minorHAnsi"/>
            <w:noProof/>
            <w:webHidden/>
          </w:rPr>
          <w:t>16</w:t>
        </w:r>
        <w:r w:rsidRPr="002506C1">
          <w:rPr>
            <w:rFonts w:asciiTheme="minorHAnsi" w:hAnsiTheme="minorHAnsi"/>
            <w:noProof/>
            <w:webHidden/>
          </w:rPr>
          <w:fldChar w:fldCharType="end"/>
        </w:r>
      </w:hyperlink>
    </w:p>
    <w:p w:rsidR="002506C1" w:rsidRDefault="00A95FA9">
      <w:pPr>
        <w:pStyle w:val="TM2"/>
        <w:tabs>
          <w:tab w:val="right" w:leader="dot" w:pos="9062"/>
        </w:tabs>
        <w:rPr>
          <w:rFonts w:asciiTheme="minorHAnsi" w:eastAsiaTheme="minorEastAsia" w:hAnsiTheme="minorHAnsi" w:cstheme="minorBidi"/>
          <w:smallCaps w:val="0"/>
          <w:noProof/>
          <w:sz w:val="22"/>
          <w:szCs w:val="22"/>
          <w:lang w:eastAsia="fr-FR"/>
        </w:rPr>
      </w:pPr>
      <w:hyperlink w:anchor="_Toc342310050" w:history="1">
        <w:r w:rsidR="002506C1" w:rsidRPr="002506C1">
          <w:rPr>
            <w:rStyle w:val="Lienhypertexte"/>
            <w:rFonts w:asciiTheme="minorHAnsi" w:hAnsiTheme="minorHAnsi"/>
            <w:noProof/>
          </w:rPr>
          <w:t>Application 17 : Contrats d’options sur actions opération spéculative opération de couverture</w:t>
        </w:r>
        <w:r w:rsidR="002506C1" w:rsidRPr="002506C1">
          <w:rPr>
            <w:rFonts w:asciiTheme="minorHAnsi" w:hAnsiTheme="minorHAnsi"/>
            <w:noProof/>
            <w:webHidden/>
          </w:rPr>
          <w:tab/>
        </w:r>
        <w:r w:rsidRPr="002506C1">
          <w:rPr>
            <w:rFonts w:asciiTheme="minorHAnsi" w:hAnsiTheme="minorHAnsi"/>
            <w:noProof/>
            <w:webHidden/>
          </w:rPr>
          <w:fldChar w:fldCharType="begin"/>
        </w:r>
        <w:r w:rsidR="002506C1" w:rsidRPr="002506C1">
          <w:rPr>
            <w:rFonts w:asciiTheme="minorHAnsi" w:hAnsiTheme="minorHAnsi"/>
            <w:noProof/>
            <w:webHidden/>
          </w:rPr>
          <w:instrText xml:space="preserve"> PAGEREF _Toc342310050 \h </w:instrText>
        </w:r>
        <w:r w:rsidRPr="002506C1">
          <w:rPr>
            <w:rFonts w:asciiTheme="minorHAnsi" w:hAnsiTheme="minorHAnsi"/>
            <w:noProof/>
            <w:webHidden/>
          </w:rPr>
        </w:r>
        <w:r w:rsidRPr="002506C1">
          <w:rPr>
            <w:rFonts w:asciiTheme="minorHAnsi" w:hAnsiTheme="minorHAnsi"/>
            <w:noProof/>
            <w:webHidden/>
          </w:rPr>
          <w:fldChar w:fldCharType="separate"/>
        </w:r>
        <w:r w:rsidR="002506C1" w:rsidRPr="002506C1">
          <w:rPr>
            <w:rFonts w:asciiTheme="minorHAnsi" w:hAnsiTheme="minorHAnsi"/>
            <w:noProof/>
            <w:webHidden/>
          </w:rPr>
          <w:t>18</w:t>
        </w:r>
        <w:r w:rsidRPr="002506C1">
          <w:rPr>
            <w:rFonts w:asciiTheme="minorHAnsi" w:hAnsiTheme="minorHAnsi"/>
            <w:noProof/>
            <w:webHidden/>
          </w:rPr>
          <w:fldChar w:fldCharType="end"/>
        </w:r>
      </w:hyperlink>
    </w:p>
    <w:p w:rsidR="00B17C7E" w:rsidRPr="00B17C7E" w:rsidRDefault="00A95FA9" w:rsidP="00A665BA">
      <w:r>
        <w:fldChar w:fldCharType="end"/>
      </w:r>
    </w:p>
    <w:p w:rsidR="00A665BA" w:rsidRDefault="00A665BA">
      <w:pPr>
        <w:rPr>
          <w:rFonts w:ascii="Arial" w:eastAsiaTheme="majorEastAsia" w:hAnsi="Arial" w:cstheme="majorBidi"/>
          <w:bCs/>
          <w:color w:val="000000" w:themeColor="text1"/>
          <w:sz w:val="32"/>
          <w:szCs w:val="26"/>
        </w:rPr>
      </w:pPr>
      <w:r>
        <w:br w:type="page"/>
      </w:r>
    </w:p>
    <w:p w:rsidR="00677A84" w:rsidRDefault="00677A84" w:rsidP="00677A84">
      <w:pPr>
        <w:pStyle w:val="Titre2"/>
      </w:pPr>
      <w:bookmarkStart w:id="3" w:name="_Toc342310034"/>
      <w:r>
        <w:lastRenderedPageBreak/>
        <w:t>Application 1</w:t>
      </w:r>
      <w:r w:rsidR="002357F5">
        <w:t> :</w:t>
      </w:r>
      <w:r>
        <w:t xml:space="preserve"> Emprunt euro notionnel</w:t>
      </w:r>
      <w:bookmarkEnd w:id="3"/>
    </w:p>
    <w:p w:rsidR="00A665BA" w:rsidRDefault="00A665BA">
      <w:r>
        <w:t>Le 15 janvier un opérateur anticipant une baisse des cours de cet emprunt a vendu 4 contrats échéance mars cours 100,02</w:t>
      </w:r>
    </w:p>
    <w:p w:rsidR="00A665BA" w:rsidRDefault="00A665BA">
      <w:r>
        <w:t>Sachant que les cours de compensation ont été les suivants :</w:t>
      </w:r>
    </w:p>
    <w:p w:rsidR="00A665BA" w:rsidRDefault="00A665BA" w:rsidP="00477317">
      <w:pPr>
        <w:pStyle w:val="Paragraphedeliste"/>
        <w:numPr>
          <w:ilvl w:val="0"/>
          <w:numId w:val="23"/>
        </w:numPr>
        <w:ind w:left="1134"/>
      </w:pPr>
      <w:r>
        <w:t>15 janvier 99.98</w:t>
      </w:r>
    </w:p>
    <w:p w:rsidR="00A665BA" w:rsidRDefault="00A665BA" w:rsidP="00477317">
      <w:pPr>
        <w:pStyle w:val="Paragraphedeliste"/>
        <w:numPr>
          <w:ilvl w:val="0"/>
          <w:numId w:val="23"/>
        </w:numPr>
        <w:ind w:left="1134"/>
      </w:pPr>
      <w:r>
        <w:t>16 janvier 100.04</w:t>
      </w:r>
    </w:p>
    <w:p w:rsidR="00A665BA" w:rsidRDefault="00A665BA" w:rsidP="00477317">
      <w:pPr>
        <w:pStyle w:val="Paragraphedeliste"/>
        <w:numPr>
          <w:ilvl w:val="0"/>
          <w:numId w:val="23"/>
        </w:numPr>
        <w:ind w:left="1134"/>
      </w:pPr>
      <w:r>
        <w:t>17 janvier 99</w:t>
      </w:r>
    </w:p>
    <w:p w:rsidR="00A665BA" w:rsidRDefault="00A665BA" w:rsidP="00477317">
      <w:pPr>
        <w:pStyle w:val="Paragraphedeliste"/>
        <w:numPr>
          <w:ilvl w:val="0"/>
          <w:numId w:val="23"/>
        </w:numPr>
        <w:ind w:left="1134"/>
      </w:pPr>
      <w:r>
        <w:t>18 janvier 98.78</w:t>
      </w:r>
    </w:p>
    <w:p w:rsidR="00477317" w:rsidRPr="006E0C20" w:rsidRDefault="006E0C20" w:rsidP="00477317">
      <w:pPr>
        <w:rPr>
          <w:b/>
          <w:u w:val="single"/>
        </w:rPr>
      </w:pPr>
      <w:r w:rsidRPr="006E0C20">
        <w:rPr>
          <w:b/>
          <w:u w:val="single"/>
        </w:rPr>
        <w:t>Travail à faire</w:t>
      </w:r>
    </w:p>
    <w:p w:rsidR="00A665BA" w:rsidRDefault="00A665BA" w:rsidP="00D6359A">
      <w:pPr>
        <w:pStyle w:val="Paragraphedeliste"/>
        <w:numPr>
          <w:ilvl w:val="0"/>
          <w:numId w:val="22"/>
        </w:numPr>
        <w:pBdr>
          <w:top w:val="single" w:sz="4" w:space="1" w:color="auto"/>
          <w:left w:val="single" w:sz="4" w:space="4" w:color="auto"/>
          <w:bottom w:val="single" w:sz="4" w:space="1" w:color="auto"/>
          <w:right w:val="single" w:sz="4" w:space="4" w:color="auto"/>
        </w:pBdr>
      </w:pPr>
      <w:r>
        <w:t xml:space="preserve">Calculez les appels de marge relatifs à ces quatre jours. </w:t>
      </w:r>
    </w:p>
    <w:p w:rsidR="00A665BA" w:rsidRDefault="00A665BA" w:rsidP="00D6359A">
      <w:pPr>
        <w:pStyle w:val="Paragraphedeliste"/>
        <w:numPr>
          <w:ilvl w:val="0"/>
          <w:numId w:val="22"/>
        </w:numPr>
        <w:pBdr>
          <w:top w:val="single" w:sz="4" w:space="1" w:color="auto"/>
          <w:left w:val="single" w:sz="4" w:space="4" w:color="auto"/>
          <w:bottom w:val="single" w:sz="4" w:space="1" w:color="auto"/>
          <w:right w:val="single" w:sz="4" w:space="4" w:color="auto"/>
        </w:pBdr>
      </w:pPr>
      <w:r>
        <w:t>L’opérateur dénoue son contrat le 24 février au cours 97.02, déterminez le résultat qu’il a obtenu</w:t>
      </w:r>
      <w:r w:rsidR="00477317">
        <w:t>.</w:t>
      </w:r>
    </w:p>
    <w:p w:rsidR="00477317" w:rsidRDefault="002357F5" w:rsidP="00A665BA">
      <w:r>
        <w:t>-----------------------------------------</w:t>
      </w:r>
    </w:p>
    <w:p w:rsidR="00477317" w:rsidRDefault="00477317" w:rsidP="00A665BA">
      <w:r>
        <w:t>Corrigé</w:t>
      </w:r>
    </w:p>
    <w:p w:rsidR="00477317" w:rsidRDefault="00477317" w:rsidP="00477317">
      <w:r>
        <w:t>15 janvier 100.02-99.98/100*100000*4 =160</w:t>
      </w:r>
    </w:p>
    <w:p w:rsidR="00477317" w:rsidRDefault="00477317" w:rsidP="00477317">
      <w:r>
        <w:t>16 janvier 99.98-100.04/100*100000*4 =-240</w:t>
      </w:r>
    </w:p>
    <w:p w:rsidR="00477317" w:rsidRDefault="00477317" w:rsidP="00477317">
      <w:r>
        <w:t>17 janvier 100.04-99/100*100000*4=4160</w:t>
      </w:r>
    </w:p>
    <w:p w:rsidR="00477317" w:rsidRDefault="00477317" w:rsidP="00477317">
      <w:r>
        <w:t>18 janvier 99-98.78/100*100000*4=880</w:t>
      </w:r>
    </w:p>
    <w:p w:rsidR="00477317" w:rsidRDefault="00477317" w:rsidP="00477317">
      <w:r>
        <w:t>100.02-97.02/100*100000*4=12000</w:t>
      </w:r>
    </w:p>
    <w:p w:rsidR="00477317" w:rsidRDefault="00477317" w:rsidP="00477317"/>
    <w:p w:rsidR="002C65F5" w:rsidRDefault="00677A84" w:rsidP="00477317">
      <w:pPr>
        <w:pStyle w:val="Titre2"/>
      </w:pPr>
      <w:bookmarkStart w:id="4" w:name="_Toc342310035"/>
      <w:r>
        <w:t>Application 2</w:t>
      </w:r>
      <w:r w:rsidR="002357F5">
        <w:t> :</w:t>
      </w:r>
      <w:r>
        <w:t xml:space="preserve"> Monsieur Z spéculateur</w:t>
      </w:r>
      <w:bookmarkEnd w:id="4"/>
    </w:p>
    <w:p w:rsidR="00A665BA" w:rsidRDefault="00A665BA">
      <w:r>
        <w:t xml:space="preserve">Début février un spéculateur est convaincu que les taux à LT (10 ans), vont remonter. Disposant d’un capital de 17600, il voudrait intervenir sur le </w:t>
      </w:r>
      <w:r w:rsidR="00923C18">
        <w:t>marché à terme</w:t>
      </w:r>
      <w:r>
        <w:t xml:space="preserve"> et vous</w:t>
      </w:r>
      <w:r w:rsidR="00923C18">
        <w:t xml:space="preserve"> demande de lui indiquer :</w:t>
      </w:r>
    </w:p>
    <w:p w:rsidR="00923C18" w:rsidRDefault="00923C18" w:rsidP="002357F5">
      <w:pPr>
        <w:pStyle w:val="Paragraphedeliste"/>
        <w:numPr>
          <w:ilvl w:val="0"/>
          <w:numId w:val="29"/>
        </w:numPr>
      </w:pPr>
      <w:r>
        <w:t>S’il doit acheter ou vendre des contrats</w:t>
      </w:r>
    </w:p>
    <w:p w:rsidR="00923C18" w:rsidRDefault="00923C18" w:rsidP="002357F5">
      <w:pPr>
        <w:pStyle w:val="Paragraphedeliste"/>
        <w:numPr>
          <w:ilvl w:val="0"/>
          <w:numId w:val="29"/>
        </w:numPr>
      </w:pPr>
      <w:r>
        <w:t>Quel type de contrats</w:t>
      </w:r>
    </w:p>
    <w:p w:rsidR="00923C18" w:rsidRDefault="00923C18" w:rsidP="002357F5">
      <w:pPr>
        <w:pStyle w:val="Paragraphedeliste"/>
        <w:numPr>
          <w:ilvl w:val="0"/>
          <w:numId w:val="29"/>
        </w:numPr>
      </w:pPr>
      <w:r>
        <w:t>Combien de contrats</w:t>
      </w:r>
    </w:p>
    <w:p w:rsidR="00923C18" w:rsidRDefault="00923C18" w:rsidP="002357F5">
      <w:pPr>
        <w:pStyle w:val="Paragraphedeliste"/>
        <w:numPr>
          <w:ilvl w:val="0"/>
          <w:numId w:val="29"/>
        </w:numPr>
      </w:pPr>
      <w:r>
        <w:t>Quelle somme il devra apporter en garantie</w:t>
      </w:r>
    </w:p>
    <w:p w:rsidR="00923C18" w:rsidRDefault="00923C18">
      <w:r>
        <w:t>Le 8 février il réalise les opérations que vous lui avez conseillées au cours de 163.34 échéance mars. Le 20 mars il dénoue sa position par une opération en sens inverse au cours de 104.84.</w:t>
      </w:r>
    </w:p>
    <w:p w:rsidR="00923C18" w:rsidRDefault="00923C18" w:rsidP="002357F5">
      <w:pPr>
        <w:pStyle w:val="Paragraphedeliste"/>
        <w:numPr>
          <w:ilvl w:val="0"/>
          <w:numId w:val="29"/>
        </w:numPr>
      </w:pPr>
      <w:r>
        <w:t>Quel résultat obtient-il ? Quel est le taux de rendement de l’opération ?</w:t>
      </w:r>
    </w:p>
    <w:p w:rsidR="002357F5" w:rsidRDefault="002357F5">
      <w:r>
        <w:t>------------------------------------------------------</w:t>
      </w:r>
    </w:p>
    <w:p w:rsidR="00923C18" w:rsidRDefault="00A80B3B">
      <w:r>
        <w:t>Corrigé</w:t>
      </w:r>
    </w:p>
    <w:p w:rsidR="00A80B3B" w:rsidRDefault="00A80B3B">
      <w:r>
        <w:t>Si les taux montent, le cours des obligations baisse. Il faut donc vendre en vue de racheter moins cher.</w:t>
      </w:r>
    </w:p>
    <w:p w:rsidR="00A80B3B" w:rsidRDefault="00A80B3B">
      <w:r>
        <w:lastRenderedPageBreak/>
        <w:t>L’échéance étant de 10 ans</w:t>
      </w:r>
      <w:r w:rsidR="00060017">
        <w:t xml:space="preserve"> il faut opérer sur l’emprunt euro notionnel.</w:t>
      </w:r>
    </w:p>
    <w:p w:rsidR="00060017" w:rsidRDefault="00060017">
      <w:r>
        <w:t>Il faut que le capital dont dispose monsieur</w:t>
      </w:r>
      <w:r w:rsidR="00E0658C">
        <w:t xml:space="preserve"> </w:t>
      </w:r>
      <w:r>
        <w:t>Z lui permette de faire face au dépôt de garantie ? Donc nombre de contrats :</w:t>
      </w:r>
    </w:p>
    <w:p w:rsidR="00060017" w:rsidRDefault="00060017" w:rsidP="00D6359A">
      <w:pPr>
        <w:ind w:left="567"/>
      </w:pPr>
      <w:r>
        <w:t>17600/1750 =10.06 donc 10 contrats</w:t>
      </w:r>
    </w:p>
    <w:p w:rsidR="00060017" w:rsidRDefault="00060017" w:rsidP="00D6359A">
      <w:pPr>
        <w:ind w:left="567"/>
      </w:pPr>
      <w:r>
        <w:t>10*1750 =17500</w:t>
      </w:r>
    </w:p>
    <w:p w:rsidR="00060017" w:rsidRDefault="00060017" w:rsidP="00D6359A">
      <w:pPr>
        <w:ind w:left="567"/>
      </w:pPr>
      <w:r>
        <w:t>106.34-104.84/100*100000*10=15000</w:t>
      </w:r>
    </w:p>
    <w:p w:rsidR="00060017" w:rsidRDefault="00060017">
      <w:r>
        <w:t xml:space="preserve">Taux de rendement capital engagé 17500 durée du 8 février au 20 mars soit 40 jours </w:t>
      </w:r>
    </w:p>
    <w:p w:rsidR="00060017" w:rsidRDefault="00060017" w:rsidP="00D6359A">
      <w:pPr>
        <w:ind w:left="567"/>
      </w:pPr>
      <w:r>
        <w:t>17500*t*40/365 =15000 t = 782.14</w:t>
      </w:r>
    </w:p>
    <w:p w:rsidR="00060017" w:rsidRDefault="00060017"/>
    <w:p w:rsidR="002C65F5" w:rsidRDefault="00677A84" w:rsidP="00677A84">
      <w:pPr>
        <w:pStyle w:val="Titre2"/>
      </w:pPr>
      <w:bookmarkStart w:id="5" w:name="_Toc342310036"/>
      <w:r>
        <w:t>Application 3</w:t>
      </w:r>
      <w:r w:rsidR="002357F5">
        <w:t> :</w:t>
      </w:r>
      <w:r>
        <w:t xml:space="preserve"> Euro 5 ans</w:t>
      </w:r>
      <w:bookmarkEnd w:id="5"/>
    </w:p>
    <w:p w:rsidR="00923C18" w:rsidRDefault="00923C18">
      <w:pPr>
        <w:rPr>
          <w:noProof/>
          <w:lang w:eastAsia="fr-FR"/>
        </w:rPr>
      </w:pPr>
      <w:r>
        <w:rPr>
          <w:noProof/>
          <w:lang w:eastAsia="fr-FR"/>
        </w:rPr>
        <w:t>Le 4 mai, le DF d’une entreprise a acheté 5 contrats euro 5 ans échéance juin. Le cours de compensation du 4 mai est 99.12 et l’appel de marge correspondant s’élève à 2500€ à verser.</w:t>
      </w:r>
    </w:p>
    <w:p w:rsidR="00D6359A" w:rsidRPr="006E0C20" w:rsidRDefault="00D6359A" w:rsidP="00D6359A">
      <w:pPr>
        <w:rPr>
          <w:b/>
          <w:u w:val="single"/>
        </w:rPr>
      </w:pPr>
      <w:r w:rsidRPr="006E0C20">
        <w:rPr>
          <w:b/>
          <w:u w:val="single"/>
        </w:rPr>
        <w:t>Travail à faire</w:t>
      </w:r>
    </w:p>
    <w:p w:rsidR="00923C18" w:rsidRDefault="00923C18" w:rsidP="00D6359A">
      <w:pPr>
        <w:pStyle w:val="Paragraphedeliste"/>
        <w:numPr>
          <w:ilvl w:val="0"/>
          <w:numId w:val="30"/>
        </w:numPr>
        <w:pBdr>
          <w:top w:val="single" w:sz="4" w:space="1" w:color="auto"/>
          <w:left w:val="single" w:sz="4" w:space="4" w:color="auto"/>
          <w:bottom w:val="single" w:sz="4" w:space="1" w:color="auto"/>
          <w:right w:val="single" w:sz="4" w:space="4" w:color="auto"/>
        </w:pBdr>
        <w:rPr>
          <w:noProof/>
          <w:lang w:eastAsia="fr-FR"/>
        </w:rPr>
      </w:pPr>
      <w:r>
        <w:rPr>
          <w:noProof/>
          <w:lang w:eastAsia="fr-FR"/>
        </w:rPr>
        <w:t>A quel cours l’achat a-t-il été réalisé ?</w:t>
      </w:r>
    </w:p>
    <w:p w:rsidR="00923C18" w:rsidRDefault="00923C18" w:rsidP="00D6359A">
      <w:pPr>
        <w:pStyle w:val="Paragraphedeliste"/>
        <w:numPr>
          <w:ilvl w:val="0"/>
          <w:numId w:val="30"/>
        </w:numPr>
        <w:pBdr>
          <w:top w:val="single" w:sz="4" w:space="1" w:color="auto"/>
          <w:left w:val="single" w:sz="4" w:space="4" w:color="auto"/>
          <w:bottom w:val="single" w:sz="4" w:space="1" w:color="auto"/>
          <w:right w:val="single" w:sz="4" w:space="4" w:color="auto"/>
        </w:pBdr>
        <w:rPr>
          <w:noProof/>
          <w:lang w:eastAsia="fr-FR"/>
        </w:rPr>
      </w:pPr>
      <w:r>
        <w:rPr>
          <w:noProof/>
          <w:lang w:eastAsia="fr-FR"/>
        </w:rPr>
        <w:t>Le cours de compensation du 5 mai étant de 99,42 quel sera le montant de l’appel de marge ?</w:t>
      </w:r>
    </w:p>
    <w:p w:rsidR="00923C18" w:rsidRDefault="00923C18">
      <w:pPr>
        <w:rPr>
          <w:noProof/>
          <w:lang w:eastAsia="fr-FR"/>
        </w:rPr>
      </w:pPr>
      <w:r>
        <w:rPr>
          <w:noProof/>
          <w:lang w:eastAsia="fr-FR"/>
        </w:rPr>
        <w:t>Le 12 juin le DF passe un ordre de vente des 5 contrats au cours limite de 99.80. Immédiatement après l’arrivée de l’ordre sur le marché, les cours sont successivement cotés : 99.78 ;99.81 ;99.79</w:t>
      </w:r>
    </w:p>
    <w:p w:rsidR="00D6359A" w:rsidRPr="006E0C20" w:rsidRDefault="00D6359A" w:rsidP="00D6359A">
      <w:pPr>
        <w:rPr>
          <w:b/>
          <w:u w:val="single"/>
        </w:rPr>
      </w:pPr>
      <w:r w:rsidRPr="006E0C20">
        <w:rPr>
          <w:b/>
          <w:u w:val="single"/>
        </w:rPr>
        <w:t>Travail à faire</w:t>
      </w:r>
    </w:p>
    <w:p w:rsidR="00923C18" w:rsidRDefault="00923C18" w:rsidP="00D6359A">
      <w:pPr>
        <w:pStyle w:val="Paragraphedeliste"/>
        <w:numPr>
          <w:ilvl w:val="0"/>
          <w:numId w:val="30"/>
        </w:numPr>
        <w:pBdr>
          <w:top w:val="single" w:sz="4" w:space="1" w:color="auto"/>
          <w:left w:val="single" w:sz="4" w:space="4" w:color="auto"/>
          <w:bottom w:val="single" w:sz="4" w:space="1" w:color="auto"/>
          <w:right w:val="single" w:sz="4" w:space="4" w:color="auto"/>
        </w:pBdr>
      </w:pPr>
      <w:r>
        <w:rPr>
          <w:noProof/>
          <w:lang w:eastAsia="fr-FR"/>
        </w:rPr>
        <w:t>A quel cours la vente aur t-elle été excécutée ? Calculez le résultat global obtenu.</w:t>
      </w:r>
    </w:p>
    <w:p w:rsidR="002357F5" w:rsidRDefault="002357F5" w:rsidP="00060017">
      <w:r>
        <w:t>----------------------------------------------------------------</w:t>
      </w:r>
    </w:p>
    <w:p w:rsidR="00060017" w:rsidRDefault="00060017" w:rsidP="00D6359A">
      <w:r>
        <w:t>Corrigé</w:t>
      </w:r>
    </w:p>
    <w:p w:rsidR="00060017" w:rsidRDefault="00E0658C" w:rsidP="00D6359A">
      <w:pPr>
        <w:ind w:left="567"/>
      </w:pPr>
      <w:r>
        <w:t>(</w:t>
      </w:r>
      <w:r w:rsidR="00060017">
        <w:t>99.12-x</w:t>
      </w:r>
      <w:r>
        <w:t>)</w:t>
      </w:r>
      <w:r w:rsidR="00060017">
        <w:t>/100*100000*5=-2500</w:t>
      </w:r>
    </w:p>
    <w:p w:rsidR="00060017" w:rsidRDefault="00060017" w:rsidP="00D6359A">
      <w:pPr>
        <w:ind w:left="567"/>
      </w:pPr>
      <w:r>
        <w:t>X =99.62</w:t>
      </w:r>
    </w:p>
    <w:p w:rsidR="00060017" w:rsidRDefault="00060017" w:rsidP="00D6359A">
      <w:pPr>
        <w:ind w:left="567"/>
      </w:pPr>
      <w:r>
        <w:t>99.42-99.12/100*100000*5=1500</w:t>
      </w:r>
    </w:p>
    <w:p w:rsidR="00060017" w:rsidRDefault="00060017" w:rsidP="00060017">
      <w:r>
        <w:t xml:space="preserve">Cours auquel la vente aura été </w:t>
      </w:r>
      <w:r w:rsidR="00E0658C">
        <w:t>exécutée</w:t>
      </w:r>
      <w:r>
        <w:t xml:space="preserve"> 99.81</w:t>
      </w:r>
    </w:p>
    <w:p w:rsidR="00060017" w:rsidRDefault="00060017" w:rsidP="00D6359A">
      <w:pPr>
        <w:ind w:left="567"/>
      </w:pPr>
      <w:r>
        <w:t>99.81-99.62/100*100000*50= 950</w:t>
      </w:r>
    </w:p>
    <w:p w:rsidR="00060017" w:rsidRDefault="00060017" w:rsidP="00060017"/>
    <w:p w:rsidR="002C65F5" w:rsidRDefault="00677A84" w:rsidP="00677A84">
      <w:pPr>
        <w:pStyle w:val="Titre2"/>
      </w:pPr>
      <w:bookmarkStart w:id="6" w:name="_Toc342310037"/>
      <w:r>
        <w:t>Application 4</w:t>
      </w:r>
      <w:r w:rsidR="002357F5">
        <w:t> :</w:t>
      </w:r>
      <w:r>
        <w:t xml:space="preserve"> CAC 40</w:t>
      </w:r>
      <w:bookmarkEnd w:id="6"/>
    </w:p>
    <w:p w:rsidR="00923C18" w:rsidRDefault="00923C18">
      <w:r>
        <w:t xml:space="preserve">Le 12 novembre un opérateur, anticipant une hausse à CT du cours des actions et donc du </w:t>
      </w:r>
      <w:proofErr w:type="spellStart"/>
      <w:r>
        <w:t>cac</w:t>
      </w:r>
      <w:proofErr w:type="spellEnd"/>
      <w:r>
        <w:t xml:space="preserve"> 40 a acheté 2 contrats échéance décembre cours 5800. </w:t>
      </w:r>
    </w:p>
    <w:p w:rsidR="00923C18" w:rsidRDefault="00923C18">
      <w:r>
        <w:lastRenderedPageBreak/>
        <w:t>Les cours de compensation des 4 premiers jours ont été les suivants :</w:t>
      </w:r>
    </w:p>
    <w:p w:rsidR="00923C18" w:rsidRDefault="00923C18" w:rsidP="006D7DFD">
      <w:pPr>
        <w:pStyle w:val="Paragraphedeliste"/>
        <w:numPr>
          <w:ilvl w:val="0"/>
          <w:numId w:val="16"/>
        </w:numPr>
        <w:ind w:left="426"/>
      </w:pPr>
      <w:r>
        <w:t>12 novembre 5800</w:t>
      </w:r>
    </w:p>
    <w:p w:rsidR="00923C18" w:rsidRDefault="00923C18" w:rsidP="006D7DFD">
      <w:pPr>
        <w:pStyle w:val="Paragraphedeliste"/>
        <w:numPr>
          <w:ilvl w:val="0"/>
          <w:numId w:val="16"/>
        </w:numPr>
        <w:ind w:left="426"/>
      </w:pPr>
      <w:r>
        <w:t>13 novembre 5792.5</w:t>
      </w:r>
    </w:p>
    <w:p w:rsidR="00923C18" w:rsidRDefault="00923C18" w:rsidP="006D7DFD">
      <w:pPr>
        <w:pStyle w:val="Paragraphedeliste"/>
        <w:numPr>
          <w:ilvl w:val="0"/>
          <w:numId w:val="16"/>
        </w:numPr>
        <w:ind w:left="426"/>
      </w:pPr>
      <w:r>
        <w:t>14 novembre 5803</w:t>
      </w:r>
    </w:p>
    <w:p w:rsidR="00923C18" w:rsidRDefault="00923C18" w:rsidP="006D7DFD">
      <w:pPr>
        <w:pStyle w:val="Paragraphedeliste"/>
        <w:numPr>
          <w:ilvl w:val="0"/>
          <w:numId w:val="16"/>
        </w:numPr>
        <w:ind w:left="426"/>
      </w:pPr>
      <w:r>
        <w:t>15 novembre 5780</w:t>
      </w:r>
    </w:p>
    <w:p w:rsidR="00A96ED5" w:rsidRDefault="00A96ED5" w:rsidP="00A96ED5">
      <w:pPr>
        <w:pStyle w:val="Paragraphedeliste"/>
        <w:ind w:left="426"/>
      </w:pPr>
    </w:p>
    <w:p w:rsidR="00D6359A" w:rsidRPr="006E0C20" w:rsidRDefault="00D6359A" w:rsidP="00D6359A">
      <w:pPr>
        <w:rPr>
          <w:b/>
          <w:u w:val="single"/>
        </w:rPr>
      </w:pPr>
      <w:r w:rsidRPr="006E0C20">
        <w:rPr>
          <w:b/>
          <w:u w:val="single"/>
        </w:rPr>
        <w:t>Travail à faire</w:t>
      </w:r>
    </w:p>
    <w:p w:rsidR="00923C18" w:rsidRDefault="00923C18" w:rsidP="00D6359A">
      <w:pPr>
        <w:pStyle w:val="Paragraphedeliste"/>
        <w:numPr>
          <w:ilvl w:val="0"/>
          <w:numId w:val="17"/>
        </w:numPr>
        <w:pBdr>
          <w:top w:val="single" w:sz="4" w:space="1" w:color="auto"/>
          <w:left w:val="single" w:sz="4" w:space="4" w:color="auto"/>
          <w:bottom w:val="single" w:sz="4" w:space="1" w:color="auto"/>
          <w:right w:val="single" w:sz="4" w:space="4" w:color="auto"/>
        </w:pBdr>
      </w:pPr>
      <w:r>
        <w:t>Calculez les appels de marge correspondants (valeur du point d’indice 10 €</w:t>
      </w:r>
      <w:r w:rsidR="00686677">
        <w:t>)</w:t>
      </w:r>
    </w:p>
    <w:p w:rsidR="00923C18" w:rsidRDefault="00923C18">
      <w:r>
        <w:t>L’opérateur dénoue son contrat</w:t>
      </w:r>
      <w:r w:rsidR="00686677">
        <w:t xml:space="preserve"> le 2 décembre au cours 5790</w:t>
      </w:r>
    </w:p>
    <w:p w:rsidR="00686677" w:rsidRDefault="00686677" w:rsidP="00D6359A">
      <w:pPr>
        <w:pStyle w:val="Paragraphedeliste"/>
        <w:numPr>
          <w:ilvl w:val="0"/>
          <w:numId w:val="17"/>
        </w:numPr>
        <w:pBdr>
          <w:top w:val="single" w:sz="4" w:space="1" w:color="auto"/>
          <w:left w:val="single" w:sz="4" w:space="4" w:color="auto"/>
          <w:bottom w:val="single" w:sz="4" w:space="1" w:color="auto"/>
          <w:right w:val="single" w:sz="4" w:space="4" w:color="auto"/>
        </w:pBdr>
      </w:pPr>
      <w:r>
        <w:t>Déterminez le résultat obtenu</w:t>
      </w:r>
    </w:p>
    <w:p w:rsidR="002357F5" w:rsidRDefault="002357F5" w:rsidP="00060017">
      <w:r>
        <w:t>---------------------------------------------------------------</w:t>
      </w:r>
    </w:p>
    <w:p w:rsidR="00060017" w:rsidRDefault="00060017" w:rsidP="00060017">
      <w:r>
        <w:t>Corrigé</w:t>
      </w:r>
    </w:p>
    <w:p w:rsidR="00060017" w:rsidRDefault="00060017" w:rsidP="00060017">
      <w:r>
        <w:t>12 novembre (5800-5800)*10*2 =0</w:t>
      </w:r>
    </w:p>
    <w:p w:rsidR="00060017" w:rsidRDefault="00060017" w:rsidP="00060017">
      <w:r>
        <w:t>13 novembre (5792.5-5800)*10*2=-150</w:t>
      </w:r>
    </w:p>
    <w:p w:rsidR="00060017" w:rsidRDefault="00060017" w:rsidP="00060017">
      <w:r>
        <w:t>14 novembre 210</w:t>
      </w:r>
    </w:p>
    <w:p w:rsidR="00060017" w:rsidRDefault="00060017" w:rsidP="00060017">
      <w:r>
        <w:t>15 novembre -460</w:t>
      </w:r>
    </w:p>
    <w:p w:rsidR="00060017" w:rsidRDefault="00060017" w:rsidP="00060017">
      <w:r>
        <w:t>(5790-5800)*10*2=-200</w:t>
      </w:r>
    </w:p>
    <w:p w:rsidR="00D6359A" w:rsidRDefault="00D6359A" w:rsidP="00060017"/>
    <w:p w:rsidR="002C65F5" w:rsidRDefault="00677A84" w:rsidP="00677A84">
      <w:pPr>
        <w:pStyle w:val="Titre2"/>
      </w:pPr>
      <w:bookmarkStart w:id="7" w:name="_Toc342310038"/>
      <w:r>
        <w:t>Application 5</w:t>
      </w:r>
      <w:r w:rsidR="00FE6A4C">
        <w:t> :</w:t>
      </w:r>
      <w:r w:rsidR="002357F5">
        <w:t xml:space="preserve"> </w:t>
      </w:r>
      <w:proofErr w:type="spellStart"/>
      <w:r w:rsidR="002357F5">
        <w:t>E</w:t>
      </w:r>
      <w:r>
        <w:t>uribor</w:t>
      </w:r>
      <w:proofErr w:type="spellEnd"/>
      <w:r>
        <w:t xml:space="preserve"> 3 mois</w:t>
      </w:r>
      <w:bookmarkEnd w:id="7"/>
    </w:p>
    <w:p w:rsidR="00686677" w:rsidRDefault="00686677">
      <w:r>
        <w:t xml:space="preserve">Le 14 avril un opérateur achète un contrat </w:t>
      </w:r>
      <w:proofErr w:type="spellStart"/>
      <w:r>
        <w:t>euribor</w:t>
      </w:r>
      <w:proofErr w:type="spellEnd"/>
      <w:r>
        <w:t xml:space="preserve"> 3 mois échéance juin cours 96.9</w:t>
      </w:r>
      <w:r w:rsidR="00D6359A">
        <w:t>.</w:t>
      </w:r>
    </w:p>
    <w:p w:rsidR="00D6359A" w:rsidRPr="006E0C20" w:rsidRDefault="00D6359A" w:rsidP="00D6359A">
      <w:pPr>
        <w:rPr>
          <w:b/>
          <w:u w:val="single"/>
        </w:rPr>
      </w:pPr>
      <w:r w:rsidRPr="006E0C20">
        <w:rPr>
          <w:b/>
          <w:u w:val="single"/>
        </w:rPr>
        <w:t>Travail à faire</w:t>
      </w:r>
    </w:p>
    <w:p w:rsidR="00686677" w:rsidRDefault="00686677" w:rsidP="00D6359A">
      <w:pPr>
        <w:pStyle w:val="Paragraphedeliste"/>
        <w:numPr>
          <w:ilvl w:val="0"/>
          <w:numId w:val="32"/>
        </w:numPr>
        <w:pBdr>
          <w:top w:val="single" w:sz="4" w:space="1" w:color="auto"/>
          <w:left w:val="single" w:sz="4" w:space="4" w:color="auto"/>
          <w:bottom w:val="single" w:sz="4" w:space="1" w:color="auto"/>
          <w:right w:val="single" w:sz="4" w:space="4" w:color="auto"/>
        </w:pBdr>
      </w:pPr>
      <w:r>
        <w:t>A quel taux correspond le cours de 96.9 ?</w:t>
      </w:r>
    </w:p>
    <w:p w:rsidR="00686677" w:rsidRDefault="00686677" w:rsidP="00D6359A">
      <w:pPr>
        <w:pStyle w:val="Paragraphedeliste"/>
        <w:numPr>
          <w:ilvl w:val="0"/>
          <w:numId w:val="32"/>
        </w:numPr>
        <w:pBdr>
          <w:top w:val="single" w:sz="4" w:space="1" w:color="auto"/>
          <w:left w:val="single" w:sz="4" w:space="4" w:color="auto"/>
          <w:bottom w:val="single" w:sz="4" w:space="1" w:color="auto"/>
          <w:right w:val="single" w:sz="4" w:space="4" w:color="auto"/>
        </w:pBdr>
      </w:pPr>
      <w:r>
        <w:t>Quel est l’objectif poursuivi par l’opérateur ?</w:t>
      </w:r>
    </w:p>
    <w:p w:rsidR="00686677" w:rsidRDefault="00686677" w:rsidP="00D6359A">
      <w:pPr>
        <w:pStyle w:val="Paragraphedeliste"/>
        <w:numPr>
          <w:ilvl w:val="0"/>
          <w:numId w:val="32"/>
        </w:numPr>
        <w:pBdr>
          <w:top w:val="single" w:sz="4" w:space="1" w:color="auto"/>
          <w:left w:val="single" w:sz="4" w:space="4" w:color="auto"/>
          <w:bottom w:val="single" w:sz="4" w:space="1" w:color="auto"/>
          <w:right w:val="single" w:sz="4" w:space="4" w:color="auto"/>
        </w:pBdr>
      </w:pPr>
      <w:r>
        <w:t>Le contrat est dénoué le 27 avril par une opération de sens inverse au cours de 96.20. Déterm</w:t>
      </w:r>
      <w:r w:rsidR="00060017">
        <w:t>i</w:t>
      </w:r>
      <w:r>
        <w:t>nez le résultat global de l’opération.</w:t>
      </w:r>
    </w:p>
    <w:p w:rsidR="002357F5" w:rsidRDefault="002357F5">
      <w:r>
        <w:t>--------------------------------------------------</w:t>
      </w:r>
    </w:p>
    <w:p w:rsidR="002C65F5" w:rsidRDefault="00060017">
      <w:r>
        <w:t>Corrigé</w:t>
      </w:r>
    </w:p>
    <w:p w:rsidR="00060017" w:rsidRDefault="00060017">
      <w:r>
        <w:t>100-9609= 3.1%</w:t>
      </w:r>
    </w:p>
    <w:p w:rsidR="00060017" w:rsidRDefault="00060017">
      <w:r>
        <w:t>L’opér</w:t>
      </w:r>
      <w:r w:rsidR="00FE6A4C">
        <w:t>a</w:t>
      </w:r>
      <w:r>
        <w:t>teur espère revendre à un cours supérieur au cours d’achat par conséquent il anticipe une baisse du taux d’intérêt. Son objectif est donc de se couvrir contre cette baisse ou de spéculer sur cette baisse.</w:t>
      </w:r>
    </w:p>
    <w:p w:rsidR="00060017" w:rsidRDefault="00FE6A4C">
      <w:r>
        <w:t>(96.2-96.9)/100*1000000*90/360=-175000</w:t>
      </w:r>
    </w:p>
    <w:p w:rsidR="002C65F5" w:rsidRDefault="00677A84" w:rsidP="00677A84">
      <w:pPr>
        <w:pStyle w:val="Titre2"/>
      </w:pPr>
      <w:bookmarkStart w:id="8" w:name="_Toc342310039"/>
      <w:r>
        <w:lastRenderedPageBreak/>
        <w:t>Application 6</w:t>
      </w:r>
      <w:r w:rsidR="00FE6A4C">
        <w:t> :</w:t>
      </w:r>
      <w:r>
        <w:t xml:space="preserve"> Option d’achat sur action</w:t>
      </w:r>
      <w:bookmarkEnd w:id="8"/>
    </w:p>
    <w:p w:rsidR="00A96ED5" w:rsidRDefault="00A96ED5">
      <w:r>
        <w:t>Le 20 aout, monsieur x achète une option d’achat sur Renault échéance décembre prix d’exercice 9 prime 2.</w:t>
      </w:r>
    </w:p>
    <w:p w:rsidR="00D6359A" w:rsidRPr="006E0C20" w:rsidRDefault="00D6359A" w:rsidP="00D6359A">
      <w:pPr>
        <w:rPr>
          <w:b/>
          <w:u w:val="single"/>
        </w:rPr>
      </w:pPr>
      <w:r w:rsidRPr="006E0C20">
        <w:rPr>
          <w:b/>
          <w:u w:val="single"/>
        </w:rPr>
        <w:t>Travail à faire</w:t>
      </w:r>
    </w:p>
    <w:p w:rsidR="00A96ED5" w:rsidRDefault="00A96ED5" w:rsidP="00D6359A">
      <w:pPr>
        <w:pStyle w:val="Paragraphedeliste"/>
        <w:numPr>
          <w:ilvl w:val="0"/>
          <w:numId w:val="28"/>
        </w:numPr>
        <w:pBdr>
          <w:top w:val="single" w:sz="4" w:space="1" w:color="auto"/>
          <w:left w:val="single" w:sz="4" w:space="4" w:color="auto"/>
          <w:bottom w:val="single" w:sz="4" w:space="1" w:color="auto"/>
          <w:right w:val="single" w:sz="4" w:space="4" w:color="auto"/>
        </w:pBdr>
      </w:pPr>
      <w:r>
        <w:t>Quel est le montant total de la prime que doit régler monsieur x</w:t>
      </w:r>
    </w:p>
    <w:p w:rsidR="00A96ED5" w:rsidRDefault="00A96ED5" w:rsidP="00D6359A">
      <w:pPr>
        <w:pStyle w:val="Paragraphedeliste"/>
        <w:numPr>
          <w:ilvl w:val="0"/>
          <w:numId w:val="28"/>
        </w:numPr>
        <w:pBdr>
          <w:top w:val="single" w:sz="4" w:space="1" w:color="auto"/>
          <w:left w:val="single" w:sz="4" w:space="4" w:color="auto"/>
          <w:bottom w:val="single" w:sz="4" w:space="1" w:color="auto"/>
          <w:right w:val="single" w:sz="4" w:space="4" w:color="auto"/>
        </w:pBdr>
      </w:pPr>
      <w:r>
        <w:t>Au moment de l’achat, le cours de l’action Renault était de 8. Indiquez su le prix d’exercice choisi est un prix d’exercice en dedans ou en dehors.</w:t>
      </w:r>
    </w:p>
    <w:p w:rsidR="00A96ED5" w:rsidRDefault="00A96ED5" w:rsidP="00D6359A">
      <w:pPr>
        <w:pStyle w:val="Paragraphedeliste"/>
        <w:numPr>
          <w:ilvl w:val="0"/>
          <w:numId w:val="28"/>
        </w:numPr>
        <w:pBdr>
          <w:top w:val="single" w:sz="4" w:space="1" w:color="auto"/>
          <w:left w:val="single" w:sz="4" w:space="4" w:color="auto"/>
          <w:bottom w:val="single" w:sz="4" w:space="1" w:color="auto"/>
          <w:right w:val="single" w:sz="4" w:space="4" w:color="auto"/>
        </w:pBdr>
      </w:pPr>
      <w:r>
        <w:t>Décomposez le montant de la prime en valeur intrinsèque et valeur spéculative.</w:t>
      </w:r>
    </w:p>
    <w:p w:rsidR="00A96ED5" w:rsidRDefault="00A96ED5" w:rsidP="00D6359A">
      <w:pPr>
        <w:pStyle w:val="Paragraphedeliste"/>
        <w:numPr>
          <w:ilvl w:val="0"/>
          <w:numId w:val="28"/>
        </w:numPr>
        <w:pBdr>
          <w:top w:val="single" w:sz="4" w:space="1" w:color="auto"/>
          <w:left w:val="single" w:sz="4" w:space="4" w:color="auto"/>
          <w:bottom w:val="single" w:sz="4" w:space="1" w:color="auto"/>
          <w:right w:val="single" w:sz="4" w:space="4" w:color="auto"/>
        </w:pBdr>
      </w:pPr>
      <w:r>
        <w:t>Le 10 décembre, Renault est coté 12€ et la prime 3.5. Monsieur x considère que le cours Renault a atteint son maximum. Analysez chacune des deux décisions que peut prendre alors monsieur x et calculez les résultats en valeurs absolues et en pourcentages.</w:t>
      </w:r>
    </w:p>
    <w:p w:rsidR="00A96ED5" w:rsidRDefault="00A96ED5" w:rsidP="00D6359A">
      <w:pPr>
        <w:pStyle w:val="Paragraphedeliste"/>
        <w:numPr>
          <w:ilvl w:val="0"/>
          <w:numId w:val="28"/>
        </w:numPr>
        <w:pBdr>
          <w:top w:val="single" w:sz="4" w:space="1" w:color="auto"/>
          <w:left w:val="single" w:sz="4" w:space="4" w:color="auto"/>
          <w:bottom w:val="single" w:sz="4" w:space="1" w:color="auto"/>
          <w:right w:val="single" w:sz="4" w:space="4" w:color="auto"/>
        </w:pBdr>
      </w:pPr>
      <w:r>
        <w:t>X désignant le cours coté par Renault, écrivez l’équation donnant la valeur intrinsèque de l’option. Faites la représentation graphique. Sur ce graphique, tracez l’allure générale de la courbe représentant la valeur totale de l’option.</w:t>
      </w:r>
    </w:p>
    <w:p w:rsidR="002357F5" w:rsidRDefault="002357F5">
      <w:r>
        <w:t>-----------------------------------------------------</w:t>
      </w:r>
    </w:p>
    <w:p w:rsidR="00A665BA" w:rsidRDefault="00FE6A4C">
      <w:r>
        <w:t>Corrigé</w:t>
      </w:r>
    </w:p>
    <w:p w:rsidR="00FE6A4C" w:rsidRDefault="00FE6A4C" w:rsidP="00D6359A">
      <w:pPr>
        <w:ind w:left="567"/>
      </w:pPr>
      <w:r>
        <w:t>Prime 10*2=20</w:t>
      </w:r>
    </w:p>
    <w:p w:rsidR="00FE6A4C" w:rsidRDefault="00FE6A4C">
      <w:r>
        <w:t>Il s’agit d’un pri</w:t>
      </w:r>
      <w:r w:rsidR="00E0658C">
        <w:t>x</w:t>
      </w:r>
      <w:r>
        <w:t xml:space="preserve"> d’exercice en dehors</w:t>
      </w:r>
    </w:p>
    <w:p w:rsidR="00FE6A4C" w:rsidRDefault="00FE6A4C" w:rsidP="00D6359A">
      <w:pPr>
        <w:ind w:left="567"/>
      </w:pPr>
      <w:r>
        <w:t>Valeur intrinsèque 8-9=0</w:t>
      </w:r>
    </w:p>
    <w:p w:rsidR="00FE6A4C" w:rsidRDefault="00FE6A4C" w:rsidP="00D6359A">
      <w:pPr>
        <w:ind w:left="567"/>
      </w:pPr>
      <w:r>
        <w:t>Valeur spéculative 2-0=2</w:t>
      </w:r>
    </w:p>
    <w:p w:rsidR="00FE6A4C" w:rsidRDefault="00FE6A4C">
      <w:r>
        <w:t xml:space="preserve">Total </w:t>
      </w:r>
      <w:r w:rsidR="00D6359A">
        <w:t>=</w:t>
      </w:r>
      <w:r>
        <w:t>2</w:t>
      </w:r>
    </w:p>
    <w:p w:rsidR="00FE6A4C" w:rsidRDefault="00FE6A4C">
      <w:r>
        <w:t xml:space="preserve">Première décision possible monsieur x </w:t>
      </w:r>
      <w:proofErr w:type="spellStart"/>
      <w:r>
        <w:t>excerce</w:t>
      </w:r>
      <w:proofErr w:type="spellEnd"/>
      <w:r>
        <w:t xml:space="preserve"> son option Pour cela il suffit qu’il avise sa banque. Simultanément il passe un ordre de vente de 10 actions </w:t>
      </w:r>
      <w:proofErr w:type="spellStart"/>
      <w:r>
        <w:t>Rnault</w:t>
      </w:r>
      <w:proofErr w:type="spellEnd"/>
      <w:r>
        <w:t xml:space="preserve"> à 12€</w:t>
      </w:r>
    </w:p>
    <w:p w:rsidR="00FE6A4C" w:rsidRDefault="00FE6A4C" w:rsidP="00D6359A">
      <w:pPr>
        <w:ind w:left="567"/>
      </w:pPr>
      <w:r>
        <w:t>Résultat 10[12-(9+2)]=10</w:t>
      </w:r>
    </w:p>
    <w:p w:rsidR="00FE6A4C" w:rsidRDefault="00FE6A4C" w:rsidP="00D6359A">
      <w:pPr>
        <w:ind w:left="567"/>
      </w:pPr>
      <w:r>
        <w:t>En % (10*100)/11*10=9.09%</w:t>
      </w:r>
    </w:p>
    <w:p w:rsidR="00FE6A4C" w:rsidRDefault="00FE6A4C">
      <w:r>
        <w:t>Deuxième décision possible : monsieur x revend son option</w:t>
      </w:r>
    </w:p>
    <w:p w:rsidR="00FE6A4C" w:rsidRDefault="00FE6A4C" w:rsidP="00D6359A">
      <w:pPr>
        <w:ind w:left="567"/>
      </w:pPr>
      <w:r>
        <w:t>Résultat (3.5-2)*10=15</w:t>
      </w:r>
    </w:p>
    <w:p w:rsidR="00FE6A4C" w:rsidRDefault="00FE6A4C" w:rsidP="00D6359A">
      <w:pPr>
        <w:ind w:left="567"/>
      </w:pPr>
      <w:r>
        <w:t>En pou</w:t>
      </w:r>
      <w:r w:rsidR="00E0658C">
        <w:t>r</w:t>
      </w:r>
      <w:r>
        <w:t>centage (15*100)</w:t>
      </w:r>
      <w:proofErr w:type="gramStart"/>
      <w:r>
        <w:t>/(</w:t>
      </w:r>
      <w:proofErr w:type="gramEnd"/>
      <w:r>
        <w:t>2*10) =75%</w:t>
      </w:r>
    </w:p>
    <w:p w:rsidR="00FE6A4C" w:rsidRDefault="00FE6A4C">
      <w:r>
        <w:t>Soit Vi la valeur intrinsèque on a</w:t>
      </w:r>
    </w:p>
    <w:p w:rsidR="00FE6A4C" w:rsidRDefault="00FE6A4C" w:rsidP="00D6359A">
      <w:pPr>
        <w:ind w:left="567"/>
      </w:pPr>
      <w:r>
        <w:t>Vi= x-9 pour x&gt;=9</w:t>
      </w:r>
    </w:p>
    <w:p w:rsidR="00FE6A4C" w:rsidRDefault="00FE6A4C" w:rsidP="00D6359A">
      <w:pPr>
        <w:ind w:left="567"/>
      </w:pPr>
      <w:r>
        <w:t>Vi=0 pour x&lt;9</w:t>
      </w:r>
    </w:p>
    <w:p w:rsidR="00FE6A4C" w:rsidRDefault="00FE6A4C"/>
    <w:p w:rsidR="00D6359A" w:rsidRDefault="00D6359A"/>
    <w:p w:rsidR="00D6359A" w:rsidRDefault="00D6359A"/>
    <w:p w:rsidR="00FE6A4C" w:rsidRDefault="00FE6A4C"/>
    <w:p w:rsidR="00FE6A4C" w:rsidRDefault="00A95FA9">
      <w:r>
        <w:rPr>
          <w:noProof/>
          <w:lang w:eastAsia="fr-FR"/>
        </w:rPr>
        <w:pict>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029" type="#_x0000_t19" style="position:absolute;left:0;text-align:left;margin-left:73.85pt;margin-top:18.8pt;width:225.5pt;height:139.25pt;flip:y;z-index:251661312" coordsize="21251,21600" adj=",-676101" path="wr-21600,,21600,43200,,,21251,17732nfewr-21600,,21600,43200,,,21251,17732l,21600nsxe">
            <v:path o:connectlocs="0,0;21251,17732;0,21600"/>
          </v:shape>
        </w:pict>
      </w:r>
      <w:r>
        <w:rPr>
          <w:noProof/>
          <w:lang w:eastAsia="fr-FR"/>
        </w:rPr>
        <w:pict>
          <v:shapetype id="_x0000_t32" coordsize="21600,21600" o:spt="32" o:oned="t" path="m,l21600,21600e" filled="f">
            <v:path arrowok="t" fillok="f" o:connecttype="none"/>
            <o:lock v:ext="edit" shapetype="t"/>
          </v:shapetype>
          <v:shape id="_x0000_s1027" type="#_x0000_t32" style="position:absolute;left:0;text-align:left;margin-left:60.9pt;margin-top:10.65pt;width:0;height:188.15pt;flip:y;z-index:251659264" o:connectortype="straight">
            <v:stroke endarrow="block"/>
          </v:shape>
        </w:pict>
      </w:r>
    </w:p>
    <w:p w:rsidR="00FE6A4C" w:rsidRDefault="00FE6A4C"/>
    <w:p w:rsidR="00FE6A4C" w:rsidRDefault="00A95FA9">
      <w:r>
        <w:rPr>
          <w:noProof/>
          <w:lang w:eastAsia="fr-FR"/>
        </w:rPr>
        <w:pict>
          <v:shape id="_x0000_s1028" type="#_x0000_t32" style="position:absolute;left:0;text-align:left;margin-left:164.15pt;margin-top:2.55pt;width:163.7pt;height:145.35pt;flip:y;z-index:251660288" o:connectortype="straight"/>
        </w:pict>
      </w:r>
    </w:p>
    <w:p w:rsidR="00FE6A4C" w:rsidRDefault="00FE6A4C"/>
    <w:p w:rsidR="00FE6A4C" w:rsidRDefault="00FE6A4C"/>
    <w:p w:rsidR="00FE6A4C" w:rsidRDefault="00FE6A4C"/>
    <w:p w:rsidR="00FE6A4C" w:rsidRDefault="00FE6A4C"/>
    <w:p w:rsidR="00FE6A4C" w:rsidRDefault="00A95FA9">
      <w:r>
        <w:rPr>
          <w:noProof/>
          <w:lang w:eastAsia="fr-FR"/>
        </w:rPr>
        <w:pict>
          <v:shape id="_x0000_s1026" type="#_x0000_t32" style="position:absolute;left:0;text-align:left;margin-left:60.9pt;margin-top:20.7pt;width:305.7pt;height:0;z-index:251658240" o:connectortype="straight">
            <v:stroke endarrow="block"/>
          </v:shape>
        </w:pict>
      </w:r>
    </w:p>
    <w:p w:rsidR="00FE6A4C" w:rsidRDefault="00FE6A4C"/>
    <w:p w:rsidR="00FE6A4C" w:rsidRDefault="008E6C97">
      <w:r>
        <w:t>La valeur totale de l’o</w:t>
      </w:r>
      <w:r w:rsidR="00416A95">
        <w:t>p</w:t>
      </w:r>
      <w:r>
        <w:t xml:space="preserve">tion est égale à l valeur intrinsèque augmentée de la valeur spéculative. Cette dernière décroit quand on se </w:t>
      </w:r>
      <w:r w:rsidR="00D6359A">
        <w:t>rapproche</w:t>
      </w:r>
      <w:r>
        <w:t xml:space="preserve"> de la date d’échéance et à cette date elle est évidemment nulle. Dans ces conditions, la courbe de la valeur globale a l’allure générale de la courbe ci-dessus.</w:t>
      </w:r>
    </w:p>
    <w:p w:rsidR="008E6C97" w:rsidRDefault="008E6C97"/>
    <w:p w:rsidR="002C65F5" w:rsidRDefault="009F14F7" w:rsidP="00FE6A4C">
      <w:pPr>
        <w:pStyle w:val="Titre2"/>
      </w:pPr>
      <w:bookmarkStart w:id="9" w:name="_Toc342310040"/>
      <w:r>
        <w:t>Application</w:t>
      </w:r>
      <w:r w:rsidR="00677A84">
        <w:t xml:space="preserve"> 7</w:t>
      </w:r>
      <w:r w:rsidR="00416A95">
        <w:t> :</w:t>
      </w:r>
      <w:r>
        <w:t xml:space="preserve"> Vente d’une option d’achat sur actions</w:t>
      </w:r>
      <w:bookmarkEnd w:id="9"/>
    </w:p>
    <w:p w:rsidR="001509FE" w:rsidRDefault="001509FE">
      <w:r>
        <w:t xml:space="preserve">Le </w:t>
      </w:r>
      <w:r w:rsidR="004B7B9C">
        <w:t xml:space="preserve">12 novembre, monsieur Y vend </w:t>
      </w:r>
      <w:r w:rsidR="00704175">
        <w:t>une</w:t>
      </w:r>
      <w:r>
        <w:t xml:space="preserve"> option d’achat ABC, échéance décembre, prix d’exercice 760€ prime 25€</w:t>
      </w:r>
      <w:r w:rsidR="00D6359A">
        <w:t>.</w:t>
      </w:r>
    </w:p>
    <w:p w:rsidR="00D6359A" w:rsidRPr="006E0C20" w:rsidRDefault="00D6359A" w:rsidP="00D6359A">
      <w:pPr>
        <w:rPr>
          <w:b/>
          <w:u w:val="single"/>
        </w:rPr>
      </w:pPr>
      <w:r w:rsidRPr="006E0C20">
        <w:rPr>
          <w:b/>
          <w:u w:val="single"/>
        </w:rPr>
        <w:t>Travail à faire</w:t>
      </w:r>
    </w:p>
    <w:p w:rsidR="001509FE" w:rsidRDefault="001509FE" w:rsidP="00D6359A">
      <w:pPr>
        <w:pStyle w:val="Paragraphedeliste"/>
        <w:numPr>
          <w:ilvl w:val="0"/>
          <w:numId w:val="33"/>
        </w:numPr>
        <w:pBdr>
          <w:top w:val="single" w:sz="4" w:space="1" w:color="auto"/>
          <w:left w:val="single" w:sz="4" w:space="4" w:color="auto"/>
          <w:bottom w:val="single" w:sz="4" w:space="1" w:color="auto"/>
          <w:right w:val="single" w:sz="4" w:space="4" w:color="auto"/>
        </w:pBdr>
      </w:pPr>
      <w:r>
        <w:t>Que prévoit monsieur Y quant à l’évolution future du cours ABC ?</w:t>
      </w:r>
    </w:p>
    <w:p w:rsidR="001509FE" w:rsidRDefault="001509FE" w:rsidP="00D6359A">
      <w:pPr>
        <w:pStyle w:val="Paragraphedeliste"/>
        <w:numPr>
          <w:ilvl w:val="0"/>
          <w:numId w:val="33"/>
        </w:numPr>
        <w:pBdr>
          <w:top w:val="single" w:sz="4" w:space="1" w:color="auto"/>
          <w:left w:val="single" w:sz="4" w:space="4" w:color="auto"/>
          <w:bottom w:val="single" w:sz="4" w:space="1" w:color="auto"/>
          <w:right w:val="single" w:sz="4" w:space="4" w:color="auto"/>
        </w:pBdr>
      </w:pPr>
      <w:r>
        <w:t>Quel est le montant de la prime qu’il va percevoir</w:t>
      </w:r>
    </w:p>
    <w:p w:rsidR="001509FE" w:rsidRDefault="001509FE" w:rsidP="00D6359A">
      <w:pPr>
        <w:pStyle w:val="Paragraphedeliste"/>
        <w:numPr>
          <w:ilvl w:val="0"/>
          <w:numId w:val="33"/>
        </w:numPr>
        <w:pBdr>
          <w:top w:val="single" w:sz="4" w:space="1" w:color="auto"/>
          <w:left w:val="single" w:sz="4" w:space="4" w:color="auto"/>
          <w:bottom w:val="single" w:sz="4" w:space="1" w:color="auto"/>
          <w:right w:val="single" w:sz="4" w:space="4" w:color="auto"/>
        </w:pBdr>
      </w:pPr>
      <w:r>
        <w:t>Monsieur Y avait acheté les actions ABC au prix de 700€ en juin dernier. En décembre le cours est monté jusqu’à 820€ et à ce cours, l’option a été exercée. Quel est le résultat obtenu par monsieur Y ?</w:t>
      </w:r>
    </w:p>
    <w:p w:rsidR="001509FE" w:rsidRDefault="001509FE" w:rsidP="00D6359A">
      <w:pPr>
        <w:pStyle w:val="Paragraphedeliste"/>
        <w:numPr>
          <w:ilvl w:val="0"/>
          <w:numId w:val="33"/>
        </w:numPr>
        <w:pBdr>
          <w:top w:val="single" w:sz="4" w:space="1" w:color="auto"/>
          <w:left w:val="single" w:sz="4" w:space="4" w:color="auto"/>
          <w:bottom w:val="single" w:sz="4" w:space="1" w:color="auto"/>
          <w:right w:val="single" w:sz="4" w:space="4" w:color="auto"/>
        </w:pBdr>
      </w:pPr>
      <w:r>
        <w:t>Que se serait il passé si le cours de ABC était resté inférieur à 760</w:t>
      </w:r>
    </w:p>
    <w:p w:rsidR="001509FE" w:rsidRDefault="001509FE" w:rsidP="00D6359A">
      <w:pPr>
        <w:pStyle w:val="Paragraphedeliste"/>
        <w:numPr>
          <w:ilvl w:val="0"/>
          <w:numId w:val="33"/>
        </w:numPr>
        <w:pBdr>
          <w:top w:val="single" w:sz="4" w:space="1" w:color="auto"/>
          <w:left w:val="single" w:sz="4" w:space="4" w:color="auto"/>
          <w:bottom w:val="single" w:sz="4" w:space="1" w:color="auto"/>
          <w:right w:val="single" w:sz="4" w:space="4" w:color="auto"/>
        </w:pBdr>
      </w:pPr>
      <w:r>
        <w:t>X représentant le cours de l’action ABC, déterminez l’équation donnant le résultat obtenu par monsieur Y dans le cas où il aurait réalisé une vente nue. Faites le graphique correspondant.</w:t>
      </w:r>
    </w:p>
    <w:p w:rsidR="00704175" w:rsidRDefault="00704175" w:rsidP="001D7187"/>
    <w:p w:rsidR="00704175" w:rsidRDefault="00704175" w:rsidP="001D7187">
      <w:r>
        <w:t>NB Une option = 10 actions</w:t>
      </w:r>
    </w:p>
    <w:p w:rsidR="002357F5" w:rsidRDefault="002357F5" w:rsidP="001D7187">
      <w:r>
        <w:t>---------------------------------------------------------------</w:t>
      </w:r>
    </w:p>
    <w:p w:rsidR="001D7187" w:rsidRDefault="001D7187" w:rsidP="001D7187">
      <w:r>
        <w:t xml:space="preserve">Corrigé </w:t>
      </w:r>
    </w:p>
    <w:p w:rsidR="001D7187" w:rsidRDefault="00A80D77" w:rsidP="001D7187">
      <w:r>
        <w:t xml:space="preserve">Monsieur Y prévoit une légère baisse ou une certaine stabilité des cours de BC, ce qui lui permettra d’augmenter le revenu de son portefeuille tout en </w:t>
      </w:r>
      <w:r w:rsidR="00D6359A">
        <w:t>conservant</w:t>
      </w:r>
      <w:r>
        <w:t xml:space="preserve"> ses actions car dans ces conditions l’acheteur n’exercera pas son option</w:t>
      </w:r>
    </w:p>
    <w:p w:rsidR="00A80D77" w:rsidRDefault="00A80D77" w:rsidP="001D7187"/>
    <w:p w:rsidR="00A80D77" w:rsidRDefault="00A80D77" w:rsidP="00D6359A">
      <w:pPr>
        <w:ind w:left="567"/>
      </w:pPr>
      <w:r>
        <w:t>La prime est de 25*10=250</w:t>
      </w:r>
    </w:p>
    <w:p w:rsidR="00A80D77" w:rsidRDefault="00A80D77" w:rsidP="001D7187">
      <w:r>
        <w:lastRenderedPageBreak/>
        <w:t>La prévision de monsieur Y ne s’est pas réalisée l’acheteur exerce l’option. Mais comme monsieur Y avait acquis les actions à 700€ il ne sera pas perdant</w:t>
      </w:r>
    </w:p>
    <w:p w:rsidR="00A80D77" w:rsidRDefault="00A80D77" w:rsidP="00D6359A">
      <w:pPr>
        <w:ind w:left="567"/>
      </w:pPr>
      <w:r>
        <w:t>Résultat = (760+25) -700)10 = 850</w:t>
      </w:r>
    </w:p>
    <w:p w:rsidR="004B7B9C" w:rsidRDefault="004B7B9C" w:rsidP="001D7187">
      <w:r>
        <w:t xml:space="preserve">Si le cours serait resté inférieur à 760 dans ce cas l’option n’aurait pas été </w:t>
      </w:r>
      <w:proofErr w:type="spellStart"/>
      <w:r>
        <w:t>excercée</w:t>
      </w:r>
      <w:proofErr w:type="spellEnd"/>
      <w:r>
        <w:t xml:space="preserve"> et monsieur Y aurait conservé ses actions et </w:t>
      </w:r>
      <w:proofErr w:type="spellStart"/>
      <w:r>
        <w:t>percu</w:t>
      </w:r>
      <w:proofErr w:type="spellEnd"/>
      <w:r>
        <w:t xml:space="preserve"> une prime de 250</w:t>
      </w:r>
    </w:p>
    <w:p w:rsidR="004B7B9C" w:rsidRDefault="004B7B9C" w:rsidP="001D7187">
      <w:r>
        <w:t>Si la vente avait été à découvert dans ce cas si l’option est exercée monsieur Y doit acheter les actions ABC au cours x pour les céder au cours 760. L’équation du résultat R est alors la suivante :</w:t>
      </w:r>
    </w:p>
    <w:p w:rsidR="004B7B9C" w:rsidRDefault="004B7B9C" w:rsidP="00D6359A">
      <w:pPr>
        <w:ind w:left="567"/>
      </w:pPr>
      <w:r>
        <w:t>R</w:t>
      </w:r>
      <w:proofErr w:type="gramStart"/>
      <w:r>
        <w:t>=(</w:t>
      </w:r>
      <w:proofErr w:type="gramEnd"/>
      <w:r>
        <w:t>(760+25)-x)*10 pour x &gt;= 760</w:t>
      </w:r>
    </w:p>
    <w:p w:rsidR="004B7B9C" w:rsidRDefault="004B7B9C" w:rsidP="00D6359A">
      <w:pPr>
        <w:ind w:left="567"/>
      </w:pPr>
      <w:r>
        <w:t>R= 250 pour x&lt;760</w:t>
      </w:r>
    </w:p>
    <w:p w:rsidR="004B7B9C" w:rsidRDefault="00A95FA9" w:rsidP="001D7187">
      <w:r>
        <w:rPr>
          <w:noProof/>
          <w:lang w:eastAsia="fr-FR"/>
        </w:rPr>
        <w:pict>
          <v:shapetype id="_x0000_t202" coordsize="21600,21600" o:spt="202" path="m,l,21600r21600,l21600,xe">
            <v:stroke joinstyle="miter"/>
            <v:path gradientshapeok="t" o:connecttype="rect"/>
          </v:shapetype>
          <v:shape id="_x0000_s1034" type="#_x0000_t202" style="position:absolute;left:0;text-align:left;margin-left:44.6pt;margin-top:20.85pt;width:38.75pt;height:27.2pt;z-index:251666432" stroked="f">
            <v:textbox>
              <w:txbxContent>
                <w:p w:rsidR="00186747" w:rsidRDefault="00186747">
                  <w:r>
                    <w:t>R</w:t>
                  </w:r>
                </w:p>
              </w:txbxContent>
            </v:textbox>
          </v:shape>
        </w:pict>
      </w:r>
      <w:r>
        <w:rPr>
          <w:noProof/>
          <w:lang w:eastAsia="fr-FR"/>
        </w:rPr>
        <w:pict>
          <v:shape id="_x0000_s1031" type="#_x0000_t32" style="position:absolute;left:0;text-align:left;margin-left:94.2pt;margin-top:20.85pt;width:0;height:206.5pt;flip:y;z-index:251663360" o:connectortype="straight">
            <v:stroke endarrow="block"/>
          </v:shape>
        </w:pict>
      </w:r>
    </w:p>
    <w:p w:rsidR="004B7B9C" w:rsidRDefault="004B7B9C" w:rsidP="001D7187"/>
    <w:p w:rsidR="004B7B9C" w:rsidRDefault="004B7B9C" w:rsidP="001D7187"/>
    <w:p w:rsidR="004B7B9C" w:rsidRDefault="004B7B9C" w:rsidP="001D7187"/>
    <w:p w:rsidR="004B7B9C" w:rsidRDefault="00A95FA9" w:rsidP="001D7187">
      <w:r>
        <w:rPr>
          <w:noProof/>
          <w:lang w:eastAsia="fr-FR"/>
        </w:rPr>
        <w:pict>
          <v:shape id="_x0000_s1035" type="#_x0000_t202" style="position:absolute;left:0;text-align:left;margin-left:36.9pt;margin-top:21pt;width:38.75pt;height:27.2pt;z-index:251667456" stroked="f">
            <v:textbox>
              <w:txbxContent>
                <w:p w:rsidR="00186747" w:rsidRDefault="00186747" w:rsidP="004B7B9C">
                  <w:r>
                    <w:t>250</w:t>
                  </w:r>
                </w:p>
              </w:txbxContent>
            </v:textbox>
          </v:shape>
        </w:pict>
      </w:r>
    </w:p>
    <w:p w:rsidR="004B7B9C" w:rsidRDefault="00A95FA9" w:rsidP="001D7187">
      <w:r>
        <w:rPr>
          <w:noProof/>
          <w:lang w:eastAsia="fr-FR"/>
        </w:rPr>
        <w:pict>
          <v:shape id="_x0000_s1037" type="#_x0000_t32" style="position:absolute;left:0;text-align:left;margin-left:177.75pt;margin-top:12.55pt;width:0;height:55.7pt;z-index:251669504" o:connectortype="straight">
            <v:stroke dashstyle="1 1"/>
          </v:shape>
        </w:pict>
      </w:r>
      <w:r>
        <w:rPr>
          <w:noProof/>
          <w:lang w:eastAsia="fr-FR"/>
        </w:rPr>
        <w:pict>
          <v:shape id="_x0000_s1033" type="#_x0000_t32" style="position:absolute;left:0;text-align:left;margin-left:177.75pt;margin-top:11.85pt;width:114.1pt;height:105.3pt;z-index:251665408" o:connectortype="straight"/>
        </w:pict>
      </w:r>
      <w:r>
        <w:rPr>
          <w:noProof/>
          <w:lang w:eastAsia="fr-FR"/>
        </w:rPr>
        <w:pict>
          <v:shape id="_x0000_s1032" type="#_x0000_t32" style="position:absolute;left:0;text-align:left;margin-left:94.2pt;margin-top:11.85pt;width:83.55pt;height:.7pt;flip:y;z-index:251664384" o:connectortype="straight"/>
        </w:pict>
      </w:r>
    </w:p>
    <w:p w:rsidR="004B7B9C" w:rsidRDefault="00A95FA9" w:rsidP="001D7187">
      <w:r>
        <w:rPr>
          <w:noProof/>
          <w:lang w:eastAsia="fr-FR"/>
        </w:rPr>
        <w:pict>
          <v:shape id="_x0000_s1038" type="#_x0000_t202" style="position:absolute;left:0;text-align:left;margin-left:240.25pt;margin-top:10.85pt;width:38.75pt;height:27.2pt;z-index:251670528" stroked="f">
            <v:textbox>
              <w:txbxContent>
                <w:p w:rsidR="00186747" w:rsidRDefault="00186747" w:rsidP="004B7B9C">
                  <w:r>
                    <w:t>785</w:t>
                  </w:r>
                </w:p>
              </w:txbxContent>
            </v:textbox>
          </v:shape>
        </w:pict>
      </w:r>
    </w:p>
    <w:p w:rsidR="004B7B9C" w:rsidRDefault="00A95FA9" w:rsidP="001D7187">
      <w:r>
        <w:rPr>
          <w:noProof/>
          <w:lang w:eastAsia="fr-FR"/>
        </w:rPr>
        <w:pict>
          <v:shape id="_x0000_s1030" type="#_x0000_t32" style="position:absolute;left:0;text-align:left;margin-left:83.35pt;margin-top:17.4pt;width:323.3pt;height:0;z-index:251662336" o:connectortype="straight">
            <v:stroke endarrow="block"/>
          </v:shape>
        </w:pict>
      </w:r>
    </w:p>
    <w:p w:rsidR="004B7B9C" w:rsidRDefault="00A95FA9" w:rsidP="001D7187">
      <w:r>
        <w:rPr>
          <w:noProof/>
          <w:lang w:eastAsia="fr-FR"/>
        </w:rPr>
        <w:pict>
          <v:shape id="_x0000_s1036" type="#_x0000_t202" style="position:absolute;left:0;text-align:left;margin-left:157.8pt;margin-top:4.15pt;width:38.75pt;height:27.2pt;z-index:251668480" stroked="f">
            <v:textbox>
              <w:txbxContent>
                <w:p w:rsidR="00186747" w:rsidRDefault="00186747" w:rsidP="004B7B9C">
                  <w:r>
                    <w:t>760</w:t>
                  </w:r>
                </w:p>
              </w:txbxContent>
            </v:textbox>
          </v:shape>
        </w:pict>
      </w:r>
    </w:p>
    <w:p w:rsidR="004B7B9C" w:rsidRDefault="004B7B9C" w:rsidP="001D7187"/>
    <w:p w:rsidR="00D6359A" w:rsidRDefault="00D6359A" w:rsidP="00D6359A"/>
    <w:p w:rsidR="002C65F5" w:rsidRDefault="009F14F7" w:rsidP="009F14F7">
      <w:pPr>
        <w:pStyle w:val="Titre2"/>
      </w:pPr>
      <w:bookmarkStart w:id="10" w:name="_Toc342310041"/>
      <w:r>
        <w:t>Application 8</w:t>
      </w:r>
      <w:r w:rsidR="002357F5">
        <w:t> :</w:t>
      </w:r>
      <w:r>
        <w:t xml:space="preserve"> Achat d’options de vente sur actions</w:t>
      </w:r>
      <w:bookmarkEnd w:id="10"/>
    </w:p>
    <w:p w:rsidR="00686677" w:rsidRDefault="00686677">
      <w:r>
        <w:t>Le 15 novembre monsieur Z achète deux options de vente sur MNP, échéance mars pris d’exercice 190 prime 16 cours de l’action MNP le 15 novembre 183</w:t>
      </w:r>
      <w:r w:rsidR="00D6359A">
        <w:t>.</w:t>
      </w:r>
    </w:p>
    <w:p w:rsidR="00D6359A" w:rsidRPr="006E0C20" w:rsidRDefault="00D6359A" w:rsidP="00D6359A">
      <w:pPr>
        <w:rPr>
          <w:b/>
          <w:u w:val="single"/>
        </w:rPr>
      </w:pPr>
      <w:r w:rsidRPr="006E0C20">
        <w:rPr>
          <w:b/>
          <w:u w:val="single"/>
        </w:rPr>
        <w:t>Travail à faire</w:t>
      </w:r>
    </w:p>
    <w:p w:rsidR="00AF648A" w:rsidRDefault="00AF648A" w:rsidP="00D6359A">
      <w:pPr>
        <w:pStyle w:val="Paragraphedeliste"/>
        <w:numPr>
          <w:ilvl w:val="0"/>
          <w:numId w:val="34"/>
        </w:numPr>
        <w:pBdr>
          <w:top w:val="single" w:sz="4" w:space="1" w:color="auto"/>
          <w:left w:val="single" w:sz="4" w:space="4" w:color="auto"/>
          <w:bottom w:val="single" w:sz="4" w:space="1" w:color="auto"/>
          <w:right w:val="single" w:sz="4" w:space="4" w:color="auto"/>
        </w:pBdr>
      </w:pPr>
      <w:r>
        <w:t>Le prix d’exercice choisi est il en dedans ou en dehors ?</w:t>
      </w:r>
    </w:p>
    <w:p w:rsidR="00AF648A" w:rsidRDefault="00AF648A" w:rsidP="00D6359A">
      <w:pPr>
        <w:pStyle w:val="Paragraphedeliste"/>
        <w:numPr>
          <w:ilvl w:val="0"/>
          <w:numId w:val="34"/>
        </w:numPr>
        <w:pBdr>
          <w:top w:val="single" w:sz="4" w:space="1" w:color="auto"/>
          <w:left w:val="single" w:sz="4" w:space="4" w:color="auto"/>
          <w:bottom w:val="single" w:sz="4" w:space="1" w:color="auto"/>
          <w:right w:val="single" w:sz="4" w:space="4" w:color="auto"/>
        </w:pBdr>
      </w:pPr>
      <w:r>
        <w:t>Que prévoit monsieur Z quant à l’évolution future du cours MNP</w:t>
      </w:r>
    </w:p>
    <w:p w:rsidR="00AF648A" w:rsidRDefault="00AF648A" w:rsidP="00D6359A">
      <w:pPr>
        <w:pStyle w:val="Paragraphedeliste"/>
        <w:numPr>
          <w:ilvl w:val="0"/>
          <w:numId w:val="34"/>
        </w:numPr>
        <w:pBdr>
          <w:top w:val="single" w:sz="4" w:space="1" w:color="auto"/>
          <w:left w:val="single" w:sz="4" w:space="4" w:color="auto"/>
          <w:bottom w:val="single" w:sz="4" w:space="1" w:color="auto"/>
          <w:right w:val="single" w:sz="4" w:space="4" w:color="auto"/>
        </w:pBdr>
      </w:pPr>
      <w:r>
        <w:t>Le cours de l’action MNP a rapidement monté et n’est pas redescendu jusqu’à fin mars au dessous de 200 €. Indiquez ce qu’a dû faire monsieur Z et quel résultat il a obtenu.</w:t>
      </w:r>
    </w:p>
    <w:p w:rsidR="00AF648A" w:rsidRDefault="00AF648A" w:rsidP="00D6359A">
      <w:pPr>
        <w:pStyle w:val="Paragraphedeliste"/>
        <w:numPr>
          <w:ilvl w:val="0"/>
          <w:numId w:val="34"/>
        </w:numPr>
        <w:pBdr>
          <w:top w:val="single" w:sz="4" w:space="1" w:color="auto"/>
          <w:left w:val="single" w:sz="4" w:space="4" w:color="auto"/>
          <w:bottom w:val="single" w:sz="4" w:space="1" w:color="auto"/>
          <w:right w:val="single" w:sz="4" w:space="4" w:color="auto"/>
        </w:pBdr>
      </w:pPr>
      <w:r>
        <w:t>X désignant le cours de l’action MNP déterminez l’équation du résultat obtenu par monsieur Z établissez le graphique correspondant.</w:t>
      </w:r>
    </w:p>
    <w:p w:rsidR="002357F5" w:rsidRDefault="002357F5" w:rsidP="004B7B9C">
      <w:r>
        <w:t>------------------------------------------------</w:t>
      </w:r>
    </w:p>
    <w:p w:rsidR="004B7B9C" w:rsidRDefault="004B7B9C" w:rsidP="004B7B9C">
      <w:r>
        <w:t>Corrigé</w:t>
      </w:r>
    </w:p>
    <w:p w:rsidR="004B7B9C" w:rsidRDefault="004B7B9C" w:rsidP="004B7B9C">
      <w:r>
        <w:t>Il s’agit d’un prix d’exercice en dedans</w:t>
      </w:r>
    </w:p>
    <w:p w:rsidR="004B7B9C" w:rsidRDefault="004B7B9C" w:rsidP="004B7B9C">
      <w:r>
        <w:lastRenderedPageBreak/>
        <w:t>Monsieur Z prévoit une chute des cours</w:t>
      </w:r>
    </w:p>
    <w:p w:rsidR="004B7B9C" w:rsidRDefault="004B7B9C" w:rsidP="004B7B9C">
      <w:r w:rsidRPr="00D6359A">
        <w:t>Les cours ayant monté monsieur Z n’a aucun intérêt à exercer son option. Il perd la prime soit 10*12*16=320</w:t>
      </w:r>
    </w:p>
    <w:p w:rsidR="004B7B9C" w:rsidRDefault="004B7B9C" w:rsidP="004B7B9C">
      <w:r>
        <w:t>Il peut aussi tenter de revendre ses opti</w:t>
      </w:r>
      <w:r w:rsidR="00B409FE">
        <w:t>o</w:t>
      </w:r>
      <w:r>
        <w:t>ns pour réduire sa perte</w:t>
      </w:r>
    </w:p>
    <w:p w:rsidR="004B7B9C" w:rsidRDefault="004B7B9C" w:rsidP="00D6359A">
      <w:pPr>
        <w:ind w:left="567"/>
      </w:pPr>
      <w:r>
        <w:t>R= [190-(x-16)]*10</w:t>
      </w:r>
      <w:r w:rsidR="00B409FE">
        <w:t>*2</w:t>
      </w:r>
      <w:r w:rsidR="00704175">
        <w:t xml:space="preserve"> pour x &lt;= 190</w:t>
      </w:r>
    </w:p>
    <w:p w:rsidR="00704175" w:rsidRDefault="00704175" w:rsidP="00D6359A">
      <w:pPr>
        <w:ind w:left="567"/>
      </w:pPr>
      <w:r>
        <w:t>R=-320 pour x &gt;190</w:t>
      </w:r>
    </w:p>
    <w:p w:rsidR="00704175" w:rsidRDefault="00704175" w:rsidP="004B7B9C"/>
    <w:p w:rsidR="00704175" w:rsidRDefault="00A95FA9" w:rsidP="004B7B9C">
      <w:r>
        <w:rPr>
          <w:noProof/>
          <w:lang w:eastAsia="fr-FR"/>
        </w:rPr>
        <w:pict>
          <v:shape id="_x0000_s1055" type="#_x0000_t202" style="position:absolute;left:0;text-align:left;margin-left:26.3pt;margin-top:24.3pt;width:40.05pt;height:27.85pt;z-index:251687936" stroked="f">
            <v:textbox>
              <w:txbxContent>
                <w:p w:rsidR="00186747" w:rsidRDefault="00186747">
                  <w:r>
                    <w:t>R</w:t>
                  </w:r>
                </w:p>
              </w:txbxContent>
            </v:textbox>
          </v:shape>
        </w:pict>
      </w:r>
      <w:r>
        <w:rPr>
          <w:noProof/>
          <w:lang w:eastAsia="fr-FR"/>
        </w:rPr>
        <w:pict>
          <v:shape id="_x0000_s1052" type="#_x0000_t32" style="position:absolute;left:0;text-align:left;margin-left:79.95pt;margin-top:1.2pt;width:0;height:149.4pt;flip:y;z-index:251684864" o:connectortype="straight">
            <v:stroke endarrow="block"/>
          </v:shape>
        </w:pict>
      </w:r>
    </w:p>
    <w:p w:rsidR="00704175" w:rsidRDefault="00A95FA9" w:rsidP="004B7B9C">
      <w:r>
        <w:rPr>
          <w:noProof/>
          <w:lang w:eastAsia="fr-FR"/>
        </w:rPr>
        <w:pict>
          <v:shape id="_x0000_s1053" type="#_x0000_t32" style="position:absolute;left:0;text-align:left;margin-left:94.2pt;margin-top:19.9pt;width:74.05pt;height:91pt;z-index:251685888" o:connectortype="straight"/>
        </w:pict>
      </w:r>
    </w:p>
    <w:p w:rsidR="00704175" w:rsidRDefault="00A95FA9" w:rsidP="004B7B9C">
      <w:r>
        <w:rPr>
          <w:noProof/>
          <w:lang w:eastAsia="fr-FR"/>
        </w:rPr>
        <w:pict>
          <v:shape id="_x0000_s1058" type="#_x0000_t202" style="position:absolute;left:0;text-align:left;margin-left:198.85pt;margin-top:13.3pt;width:40.05pt;height:27.85pt;z-index:251691008" stroked="f">
            <v:textbox>
              <w:txbxContent>
                <w:p w:rsidR="00186747" w:rsidRDefault="00186747" w:rsidP="00704175">
                  <w:r>
                    <w:t>190</w:t>
                  </w:r>
                </w:p>
              </w:txbxContent>
            </v:textbox>
          </v:shape>
        </w:pict>
      </w:r>
    </w:p>
    <w:p w:rsidR="00704175" w:rsidRDefault="00A95FA9" w:rsidP="004B7B9C">
      <w:r>
        <w:rPr>
          <w:noProof/>
          <w:lang w:eastAsia="fr-FR"/>
        </w:rPr>
        <w:pict>
          <v:shape id="_x0000_s1057" type="#_x0000_t202" style="position:absolute;left:0;text-align:left;margin-left:138.55pt;margin-top:7.1pt;width:40.05pt;height:27.85pt;z-index:251656190" stroked="f">
            <v:textbox>
              <w:txbxContent>
                <w:p w:rsidR="00186747" w:rsidRDefault="00186747" w:rsidP="00704175">
                  <w:r>
                    <w:t>174</w:t>
                  </w:r>
                </w:p>
              </w:txbxContent>
            </v:textbox>
          </v:shape>
        </w:pict>
      </w:r>
    </w:p>
    <w:p w:rsidR="00704175" w:rsidRDefault="00A95FA9" w:rsidP="004B7B9C">
      <w:r>
        <w:rPr>
          <w:noProof/>
          <w:lang w:eastAsia="fr-FR"/>
        </w:rPr>
        <w:pict>
          <v:shape id="_x0000_s1056" type="#_x0000_t202" style="position:absolute;left:0;text-align:left;margin-left:34.9pt;margin-top:21pt;width:40.05pt;height:27.85pt;z-index:251688960" stroked="f">
            <v:textbox>
              <w:txbxContent>
                <w:p w:rsidR="00186747" w:rsidRDefault="00186747" w:rsidP="00704175">
                  <w:r>
                    <w:t>-320</w:t>
                  </w:r>
                </w:p>
              </w:txbxContent>
            </v:textbox>
          </v:shape>
        </w:pict>
      </w:r>
      <w:r>
        <w:rPr>
          <w:noProof/>
          <w:lang w:eastAsia="fr-FR"/>
        </w:rPr>
        <w:pict>
          <v:shape id="_x0000_s1051" type="#_x0000_t32" style="position:absolute;left:0;text-align:left;margin-left:58.9pt;margin-top:4.7pt;width:206.5pt;height:.7pt;flip:y;z-index:251683840" o:connectortype="straight">
            <v:stroke endarrow="block"/>
          </v:shape>
        </w:pict>
      </w:r>
    </w:p>
    <w:p w:rsidR="00D6359A" w:rsidRDefault="00A95FA9" w:rsidP="004B7B9C">
      <w:r>
        <w:rPr>
          <w:noProof/>
          <w:lang w:eastAsia="fr-FR"/>
        </w:rPr>
        <w:pict>
          <v:shape id="_x0000_s1054" type="#_x0000_t32" style="position:absolute;left:0;text-align:left;margin-left:168.25pt;margin-top:21.35pt;width:89pt;height:0;z-index:251686912" o:connectortype="straight"/>
        </w:pict>
      </w:r>
    </w:p>
    <w:p w:rsidR="00704175" w:rsidRDefault="00704175" w:rsidP="004B7B9C"/>
    <w:p w:rsidR="00D6359A" w:rsidRDefault="00D6359A" w:rsidP="00141F1F"/>
    <w:p w:rsidR="009F14F7" w:rsidRDefault="009F14F7" w:rsidP="009F14F7">
      <w:pPr>
        <w:pStyle w:val="Titre2"/>
      </w:pPr>
      <w:bookmarkStart w:id="11" w:name="_Toc342310042"/>
      <w:r>
        <w:t>Application 9</w:t>
      </w:r>
      <w:r w:rsidR="00704175">
        <w:t> :</w:t>
      </w:r>
      <w:r>
        <w:t xml:space="preserve"> vente d’option de vente sur actions</w:t>
      </w:r>
      <w:bookmarkEnd w:id="11"/>
    </w:p>
    <w:p w:rsidR="00593786" w:rsidRDefault="00593786">
      <w:r>
        <w:t>Le 8 juin monsieur V a vendu 5 options de vente sur DDD échéance septembre pris d’exercice 560 prime 12.</w:t>
      </w:r>
    </w:p>
    <w:p w:rsidR="00D6359A" w:rsidRPr="006E0C20" w:rsidRDefault="00D6359A" w:rsidP="00D6359A">
      <w:pPr>
        <w:rPr>
          <w:b/>
          <w:u w:val="single"/>
        </w:rPr>
      </w:pPr>
      <w:r w:rsidRPr="006E0C20">
        <w:rPr>
          <w:b/>
          <w:u w:val="single"/>
        </w:rPr>
        <w:t>Travail à faire</w:t>
      </w:r>
    </w:p>
    <w:p w:rsidR="00593786" w:rsidRDefault="00593786" w:rsidP="00D6359A">
      <w:pPr>
        <w:pStyle w:val="Paragraphedeliste"/>
        <w:numPr>
          <w:ilvl w:val="0"/>
          <w:numId w:val="35"/>
        </w:numPr>
        <w:pBdr>
          <w:top w:val="single" w:sz="4" w:space="1" w:color="auto"/>
          <w:left w:val="single" w:sz="4" w:space="4" w:color="auto"/>
          <w:bottom w:val="single" w:sz="4" w:space="1" w:color="auto"/>
          <w:right w:val="single" w:sz="4" w:space="4" w:color="auto"/>
        </w:pBdr>
      </w:pPr>
      <w:r>
        <w:t>Calculez le montant de la prime reçue par monsieur V.</w:t>
      </w:r>
    </w:p>
    <w:p w:rsidR="00593786" w:rsidRDefault="00593786" w:rsidP="00D6359A">
      <w:pPr>
        <w:pStyle w:val="Paragraphedeliste"/>
        <w:numPr>
          <w:ilvl w:val="0"/>
          <w:numId w:val="35"/>
        </w:numPr>
        <w:pBdr>
          <w:top w:val="single" w:sz="4" w:space="1" w:color="auto"/>
          <w:left w:val="single" w:sz="4" w:space="4" w:color="auto"/>
          <w:bottom w:val="single" w:sz="4" w:space="1" w:color="auto"/>
          <w:right w:val="single" w:sz="4" w:space="4" w:color="auto"/>
        </w:pBdr>
      </w:pPr>
      <w:r>
        <w:t>X étant le cours de l’action DDD, analysez les différentes situations dans lesquelles peut se trouver monsieur V</w:t>
      </w:r>
    </w:p>
    <w:p w:rsidR="00593786" w:rsidRDefault="00593786" w:rsidP="00D6359A">
      <w:pPr>
        <w:pStyle w:val="Paragraphedeliste"/>
        <w:numPr>
          <w:ilvl w:val="0"/>
          <w:numId w:val="35"/>
        </w:numPr>
        <w:pBdr>
          <w:top w:val="single" w:sz="4" w:space="1" w:color="auto"/>
          <w:left w:val="single" w:sz="4" w:space="4" w:color="auto"/>
          <w:bottom w:val="single" w:sz="4" w:space="1" w:color="auto"/>
          <w:right w:val="single" w:sz="4" w:space="4" w:color="auto"/>
        </w:pBdr>
      </w:pPr>
      <w:r>
        <w:t>Déterminez l’équation du résultat obtenu par monsieur V et faites le graphique correspondant.</w:t>
      </w:r>
    </w:p>
    <w:p w:rsidR="002357F5" w:rsidRDefault="002357F5" w:rsidP="00704175">
      <w:r>
        <w:t>-----------------------------------------------------</w:t>
      </w:r>
    </w:p>
    <w:p w:rsidR="002357F5" w:rsidRDefault="00D6359A" w:rsidP="00704175">
      <w:r>
        <w:t>Corrigé</w:t>
      </w:r>
    </w:p>
    <w:p w:rsidR="00704175" w:rsidRDefault="00704175" w:rsidP="00141F1F">
      <w:pPr>
        <w:ind w:left="567"/>
      </w:pPr>
      <w:r>
        <w:t>Prime 10*5*12</w:t>
      </w:r>
    </w:p>
    <w:p w:rsidR="00704175" w:rsidRDefault="00704175" w:rsidP="00704175">
      <w:r>
        <w:t>Si le cours de DDD chute les options seront exercées et monsieur v sera obligé d’acheter à 560(sauf s’il liquide sa position avant qu’ait lieu l’exercice par une opération de sens inverse (achat de 5 options de vente). Ai contraire si le cours de l’action DDD croit les options ne seront pas exercées et monsieur v obtiendra un résultat égal à la prime</w:t>
      </w:r>
    </w:p>
    <w:p w:rsidR="00704175" w:rsidRDefault="00704175" w:rsidP="00704175">
      <w:r>
        <w:t xml:space="preserve">Compte tenu de la prime le coût d’achat sera de 560-12 le prix de vente sera x </w:t>
      </w:r>
    </w:p>
    <w:p w:rsidR="00704175" w:rsidRDefault="00704175" w:rsidP="00141F1F">
      <w:pPr>
        <w:ind w:left="567"/>
      </w:pPr>
      <w:r>
        <w:t>R= [x-(560-12)</w:t>
      </w:r>
      <w:proofErr w:type="gramStart"/>
      <w:r>
        <w:t>]10</w:t>
      </w:r>
      <w:proofErr w:type="gramEnd"/>
      <w:r>
        <w:t>*5 si x &lt;= 560</w:t>
      </w:r>
    </w:p>
    <w:p w:rsidR="00704175" w:rsidRDefault="00704175" w:rsidP="00141F1F">
      <w:pPr>
        <w:ind w:left="567"/>
      </w:pPr>
      <w:r>
        <w:t>R=600 si x&gt;560</w:t>
      </w:r>
    </w:p>
    <w:p w:rsidR="00704175" w:rsidRDefault="00704175" w:rsidP="00704175"/>
    <w:p w:rsidR="00D518FF" w:rsidRDefault="00A95FA9" w:rsidP="00704175">
      <w:r>
        <w:rPr>
          <w:noProof/>
          <w:lang w:eastAsia="fr-FR"/>
        </w:rPr>
        <w:pict>
          <v:shape id="_x0000_s1060" type="#_x0000_t32" style="position:absolute;left:0;text-align:left;margin-left:73.15pt;margin-top:3.55pt;width:.7pt;height:187.5pt;flip:y;z-index:251693056" o:connectortype="straight">
            <v:stroke endarrow="block"/>
          </v:shape>
        </w:pict>
      </w:r>
    </w:p>
    <w:p w:rsidR="00D518FF" w:rsidRDefault="00A95FA9" w:rsidP="00704175">
      <w:r>
        <w:rPr>
          <w:noProof/>
          <w:lang w:eastAsia="fr-FR"/>
        </w:rPr>
        <w:pict>
          <v:shape id="_x0000_s1063" type="#_x0000_t202" style="position:absolute;left:0;text-align:left;margin-left:7.25pt;margin-top:6.65pt;width:47.55pt;height:25.8pt;z-index:251696128" stroked="f">
            <v:textbox>
              <w:txbxContent>
                <w:p w:rsidR="00186747" w:rsidRDefault="00186747">
                  <w:r>
                    <w:t>600</w:t>
                  </w:r>
                </w:p>
              </w:txbxContent>
            </v:textbox>
          </v:shape>
        </w:pict>
      </w:r>
    </w:p>
    <w:p w:rsidR="00D518FF" w:rsidRDefault="00D518FF" w:rsidP="00704175"/>
    <w:p w:rsidR="00D518FF" w:rsidRDefault="00D518FF" w:rsidP="00704175"/>
    <w:p w:rsidR="00D518FF" w:rsidRDefault="00A95FA9" w:rsidP="00D518FF">
      <w:pPr>
        <w:tabs>
          <w:tab w:val="left" w:pos="1834"/>
        </w:tabs>
      </w:pPr>
      <w:r>
        <w:rPr>
          <w:noProof/>
          <w:lang w:eastAsia="fr-FR"/>
        </w:rPr>
        <w:pict>
          <v:shape id="_x0000_s1062" type="#_x0000_t32" style="position:absolute;left:0;text-align:left;margin-left:150.6pt;margin-top:12.5pt;width:116.15pt;height:0;z-index:251695104" o:connectortype="straight"/>
        </w:pict>
      </w:r>
      <w:r>
        <w:rPr>
          <w:noProof/>
          <w:lang w:eastAsia="fr-FR"/>
        </w:rPr>
        <w:pict>
          <v:shape id="_x0000_s1061" type="#_x0000_t32" style="position:absolute;left:0;text-align:left;margin-left:104.4pt;margin-top:12.5pt;width:46.2pt;height:76.8pt;flip:y;z-index:251694080" o:connectortype="straight"/>
        </w:pict>
      </w:r>
      <w:r w:rsidR="00D518FF">
        <w:tab/>
      </w:r>
    </w:p>
    <w:p w:rsidR="00D518FF" w:rsidRDefault="00A95FA9" w:rsidP="00704175">
      <w:r>
        <w:rPr>
          <w:noProof/>
          <w:lang w:eastAsia="fr-FR"/>
        </w:rPr>
        <w:pict>
          <v:shape id="_x0000_s1064" type="#_x0000_t202" style="position:absolute;left:0;text-align:left;margin-left:103.05pt;margin-top:8.15pt;width:47.55pt;height:25.8pt;z-index:251655165" stroked="f">
            <v:textbox>
              <w:txbxContent>
                <w:p w:rsidR="00186747" w:rsidRDefault="00186747" w:rsidP="00D518FF">
                  <w:r>
                    <w:t>548</w:t>
                  </w:r>
                </w:p>
              </w:txbxContent>
            </v:textbox>
          </v:shape>
        </w:pict>
      </w:r>
    </w:p>
    <w:p w:rsidR="00D518FF" w:rsidRDefault="00A95FA9" w:rsidP="00704175">
      <w:r>
        <w:rPr>
          <w:noProof/>
          <w:lang w:eastAsia="fr-FR"/>
        </w:rPr>
        <w:pict>
          <v:shape id="_x0000_s1065" type="#_x0000_t202" style="position:absolute;left:0;text-align:left;margin-left:161.2pt;margin-top:12.6pt;width:47.55pt;height:25.8pt;z-index:251698176" stroked="f">
            <v:textbox>
              <w:txbxContent>
                <w:p w:rsidR="00186747" w:rsidRDefault="00186747" w:rsidP="00D518FF">
                  <w:r>
                    <w:t>560</w:t>
                  </w:r>
                </w:p>
              </w:txbxContent>
            </v:textbox>
          </v:shape>
        </w:pict>
      </w:r>
      <w:r>
        <w:rPr>
          <w:noProof/>
          <w:lang w:eastAsia="fr-FR"/>
        </w:rPr>
        <w:pict>
          <v:shape id="_x0000_s1059" type="#_x0000_t32" style="position:absolute;left:0;text-align:left;margin-left:38.5pt;margin-top:4.4pt;width:245.9pt;height:.7pt;flip:y;z-index:251692032" o:connectortype="straight">
            <v:stroke endarrow="block"/>
          </v:shape>
        </w:pict>
      </w:r>
    </w:p>
    <w:p w:rsidR="00D518FF" w:rsidRDefault="00D518FF" w:rsidP="00704175"/>
    <w:p w:rsidR="00141F1F" w:rsidRDefault="00141F1F" w:rsidP="00141F1F"/>
    <w:p w:rsidR="002C65F5" w:rsidRDefault="009F14F7" w:rsidP="009F14F7">
      <w:pPr>
        <w:pStyle w:val="Titre2"/>
      </w:pPr>
      <w:bookmarkStart w:id="12" w:name="_Toc342310043"/>
      <w:r>
        <w:t>Application 10</w:t>
      </w:r>
      <w:r w:rsidR="00F47587">
        <w:t> : O</w:t>
      </w:r>
      <w:r>
        <w:t>ption sur euro notionnel</w:t>
      </w:r>
      <w:bookmarkEnd w:id="12"/>
    </w:p>
    <w:p w:rsidR="004033A5" w:rsidRDefault="004033A5">
      <w:r>
        <w:t>Le 30 octobre une société achète 4 options de vente sur emprunt notionnel 10 ans échéance décembre prix d’exercice 99 prime 0.92</w:t>
      </w:r>
      <w:r w:rsidR="00D6359A">
        <w:t>.</w:t>
      </w:r>
    </w:p>
    <w:p w:rsidR="00D6359A" w:rsidRPr="006E0C20" w:rsidRDefault="00D6359A" w:rsidP="00D6359A">
      <w:pPr>
        <w:rPr>
          <w:b/>
          <w:u w:val="single"/>
        </w:rPr>
      </w:pPr>
      <w:r w:rsidRPr="006E0C20">
        <w:rPr>
          <w:b/>
          <w:u w:val="single"/>
        </w:rPr>
        <w:t>Travail à faire</w:t>
      </w:r>
    </w:p>
    <w:p w:rsidR="004033A5" w:rsidRDefault="004033A5" w:rsidP="00141F1F">
      <w:pPr>
        <w:pStyle w:val="Paragraphedeliste"/>
        <w:numPr>
          <w:ilvl w:val="0"/>
          <w:numId w:val="36"/>
        </w:numPr>
        <w:pBdr>
          <w:top w:val="single" w:sz="4" w:space="1" w:color="auto"/>
          <w:left w:val="single" w:sz="4" w:space="4" w:color="auto"/>
          <w:bottom w:val="single" w:sz="4" w:space="1" w:color="auto"/>
          <w:right w:val="single" w:sz="4" w:space="4" w:color="auto"/>
        </w:pBdr>
      </w:pPr>
      <w:r>
        <w:t>Indiquez ce que prévoit cette société</w:t>
      </w:r>
    </w:p>
    <w:p w:rsidR="004033A5" w:rsidRDefault="004033A5" w:rsidP="00141F1F">
      <w:pPr>
        <w:pStyle w:val="Paragraphedeliste"/>
        <w:numPr>
          <w:ilvl w:val="0"/>
          <w:numId w:val="36"/>
        </w:numPr>
        <w:pBdr>
          <w:top w:val="single" w:sz="4" w:space="1" w:color="auto"/>
          <w:left w:val="single" w:sz="4" w:space="4" w:color="auto"/>
          <w:bottom w:val="single" w:sz="4" w:space="1" w:color="auto"/>
          <w:right w:val="single" w:sz="4" w:space="4" w:color="auto"/>
        </w:pBdr>
      </w:pPr>
      <w:r>
        <w:t>Calculez la prime versée</w:t>
      </w:r>
    </w:p>
    <w:p w:rsidR="004033A5" w:rsidRDefault="004033A5" w:rsidP="00141F1F">
      <w:pPr>
        <w:pStyle w:val="Paragraphedeliste"/>
        <w:numPr>
          <w:ilvl w:val="0"/>
          <w:numId w:val="36"/>
        </w:numPr>
        <w:pBdr>
          <w:top w:val="single" w:sz="4" w:space="1" w:color="auto"/>
          <w:left w:val="single" w:sz="4" w:space="4" w:color="auto"/>
          <w:bottom w:val="single" w:sz="4" w:space="1" w:color="auto"/>
          <w:right w:val="single" w:sz="4" w:space="4" w:color="auto"/>
        </w:pBdr>
      </w:pPr>
      <w:r>
        <w:t>Le 15 novembre elle exerce ses options, le cours de l’emprunt euro notionnel échéance décembre étant de 97.02 quel est le résultat obtenu ?</w:t>
      </w:r>
    </w:p>
    <w:p w:rsidR="004033A5" w:rsidRDefault="004033A5" w:rsidP="00141F1F">
      <w:pPr>
        <w:pStyle w:val="Paragraphedeliste"/>
        <w:numPr>
          <w:ilvl w:val="0"/>
          <w:numId w:val="36"/>
        </w:numPr>
        <w:pBdr>
          <w:top w:val="single" w:sz="4" w:space="1" w:color="auto"/>
          <w:left w:val="single" w:sz="4" w:space="4" w:color="auto"/>
          <w:bottom w:val="single" w:sz="4" w:space="1" w:color="auto"/>
          <w:right w:val="single" w:sz="4" w:space="4" w:color="auto"/>
        </w:pBdr>
      </w:pPr>
      <w:r>
        <w:t>D’une manière générale x étant le cours au moment où la société exerce son option, exprimez en fonction de x, le résultat obtenu et faites le graphique correspondant.</w:t>
      </w:r>
    </w:p>
    <w:p w:rsidR="002357F5" w:rsidRDefault="002357F5">
      <w:r>
        <w:t>---------------------------------------------</w:t>
      </w:r>
    </w:p>
    <w:p w:rsidR="004033A5" w:rsidRDefault="00F47587">
      <w:r>
        <w:t>Corrigé</w:t>
      </w:r>
    </w:p>
    <w:p w:rsidR="00F47587" w:rsidRDefault="00F47587">
      <w:r>
        <w:t xml:space="preserve">La société espère une baisse des cours </w:t>
      </w:r>
      <w:proofErr w:type="spellStart"/>
      <w:r>
        <w:t>cad</w:t>
      </w:r>
      <w:proofErr w:type="spellEnd"/>
      <w:r>
        <w:t xml:space="preserve"> qu’elle prévoit une huasse des taux d’intérêt à long terme</w:t>
      </w:r>
    </w:p>
    <w:p w:rsidR="00F47587" w:rsidRDefault="00F47587" w:rsidP="00141F1F">
      <w:pPr>
        <w:ind w:left="567"/>
      </w:pPr>
      <w:r>
        <w:t>Prime 0,92/100 *100000*4 =3680</w:t>
      </w:r>
    </w:p>
    <w:p w:rsidR="00F47587" w:rsidRDefault="00F47587" w:rsidP="00141F1F">
      <w:pPr>
        <w:ind w:left="567"/>
      </w:pPr>
      <w:r>
        <w:t>Résultat [99-(97,02+0,92)]/100*100000*4=4240</w:t>
      </w:r>
    </w:p>
    <w:p w:rsidR="00F47587" w:rsidRDefault="00F47587" w:rsidP="00141F1F">
      <w:pPr>
        <w:ind w:left="567"/>
      </w:pPr>
      <w:r>
        <w:t>R= [99-(x+0,92)]/100*100000*4 pour x&lt;=99</w:t>
      </w:r>
    </w:p>
    <w:p w:rsidR="00141F1F" w:rsidRDefault="00F47587" w:rsidP="00141F1F">
      <w:pPr>
        <w:ind w:left="567"/>
      </w:pPr>
      <w:r>
        <w:t>R=-3680 pour x&gt;99</w:t>
      </w:r>
    </w:p>
    <w:p w:rsidR="00141F1F" w:rsidRDefault="00141F1F">
      <w:pPr>
        <w:jc w:val="left"/>
      </w:pPr>
      <w:r>
        <w:br w:type="page"/>
      </w:r>
    </w:p>
    <w:p w:rsidR="00F47587" w:rsidRDefault="00F47587" w:rsidP="00141F1F">
      <w:pPr>
        <w:ind w:left="567"/>
      </w:pPr>
    </w:p>
    <w:p w:rsidR="00F47587" w:rsidRDefault="00A95FA9">
      <w:r>
        <w:rPr>
          <w:noProof/>
          <w:lang w:eastAsia="fr-FR"/>
        </w:rPr>
        <w:pict>
          <v:shape id="_x0000_s1067" type="#_x0000_t32" style="position:absolute;left:0;text-align:left;margin-left:94.9pt;margin-top:3.45pt;width:1.35pt;height:114.15pt;flip:x y;z-index:251700224" o:connectortype="straight">
            <v:stroke endarrow="block"/>
          </v:shape>
        </w:pict>
      </w:r>
      <w:r>
        <w:rPr>
          <w:noProof/>
          <w:lang w:eastAsia="fr-FR"/>
        </w:rPr>
        <w:pict>
          <v:shape id="_x0000_s1068" type="#_x0000_t32" style="position:absolute;left:0;text-align:left;margin-left:104.4pt;margin-top:23.95pt;width:78.1pt;height:80.15pt;z-index:251701248" o:connectortype="straight"/>
        </w:pict>
      </w:r>
    </w:p>
    <w:p w:rsidR="00F47587" w:rsidRDefault="00A95FA9">
      <w:r>
        <w:rPr>
          <w:noProof/>
          <w:lang w:eastAsia="fr-FR"/>
        </w:rPr>
        <w:pict>
          <v:shape id="_x0000_s1072" type="#_x0000_t202" style="position:absolute;left:0;text-align:left;margin-left:182.5pt;margin-top:19.4pt;width:50.95pt;height:21.05pt;z-index:251704320" stroked="f">
            <v:textbox>
              <w:txbxContent>
                <w:p w:rsidR="00186747" w:rsidRDefault="00186747" w:rsidP="00F47587">
                  <w:r>
                    <w:t>99</w:t>
                  </w:r>
                </w:p>
              </w:txbxContent>
            </v:textbox>
          </v:shape>
        </w:pict>
      </w:r>
      <w:r>
        <w:rPr>
          <w:noProof/>
          <w:lang w:eastAsia="fr-FR"/>
        </w:rPr>
        <w:pict>
          <v:shape id="_x0000_s1071" type="#_x0000_t202" style="position:absolute;left:0;text-align:left;margin-left:99.65pt;margin-top:19.4pt;width:50.95pt;height:21.05pt;z-index:251654140" stroked="f">
            <v:textbox>
              <w:txbxContent>
                <w:p w:rsidR="00186747" w:rsidRDefault="00186747" w:rsidP="00F47587">
                  <w:r>
                    <w:t>98,08</w:t>
                  </w:r>
                </w:p>
              </w:txbxContent>
            </v:textbox>
          </v:shape>
        </w:pict>
      </w:r>
    </w:p>
    <w:p w:rsidR="00F47587" w:rsidRDefault="00A95FA9">
      <w:r>
        <w:rPr>
          <w:noProof/>
          <w:lang w:eastAsia="fr-FR"/>
        </w:rPr>
        <w:pict>
          <v:shape id="_x0000_s1066" type="#_x0000_t32" style="position:absolute;left:0;text-align:left;margin-left:65.7pt;margin-top:23.35pt;width:180.65pt;height:1.35pt;flip:y;z-index:251699200" o:connectortype="straight">
            <v:stroke endarrow="block"/>
          </v:shape>
        </w:pict>
      </w:r>
    </w:p>
    <w:p w:rsidR="00F47587" w:rsidRDefault="00A95FA9">
      <w:r>
        <w:rPr>
          <w:noProof/>
          <w:lang w:eastAsia="fr-FR"/>
        </w:rPr>
        <w:pict>
          <v:shape id="_x0000_s1070" type="#_x0000_t202" style="position:absolute;left:0;text-align:left;margin-left:26.95pt;margin-top:12.85pt;width:50.95pt;height:21.05pt;z-index:251703296" stroked="f">
            <v:textbox>
              <w:txbxContent>
                <w:p w:rsidR="00186747" w:rsidRDefault="00186747">
                  <w:r>
                    <w:t>-3680</w:t>
                  </w:r>
                </w:p>
              </w:txbxContent>
            </v:textbox>
          </v:shape>
        </w:pict>
      </w:r>
    </w:p>
    <w:p w:rsidR="00F47587" w:rsidRDefault="00A95FA9">
      <w:r>
        <w:rPr>
          <w:noProof/>
          <w:lang w:eastAsia="fr-FR"/>
        </w:rPr>
        <w:pict>
          <v:shape id="_x0000_s1069" type="#_x0000_t32" style="position:absolute;left:0;text-align:left;margin-left:182.5pt;margin-top:13.35pt;width:97.15pt;height:0;z-index:251702272" o:connectortype="straight"/>
        </w:pict>
      </w:r>
    </w:p>
    <w:p w:rsidR="00F47587" w:rsidRDefault="00F47587"/>
    <w:p w:rsidR="00F47587" w:rsidRDefault="00F47587"/>
    <w:p w:rsidR="00F47587" w:rsidRDefault="00F47587"/>
    <w:p w:rsidR="002C65F5" w:rsidRDefault="009F14F7" w:rsidP="009F14F7">
      <w:pPr>
        <w:pStyle w:val="Titre2"/>
      </w:pPr>
      <w:bookmarkStart w:id="13" w:name="_Toc342310044"/>
      <w:r>
        <w:t>Application 11</w:t>
      </w:r>
      <w:r w:rsidR="00F47587">
        <w:t> :</w:t>
      </w:r>
      <w:r>
        <w:t xml:space="preserve"> couverture d’un portefeuille d’actions</w:t>
      </w:r>
      <w:bookmarkEnd w:id="13"/>
    </w:p>
    <w:p w:rsidR="00593786" w:rsidRDefault="00593786">
      <w:r>
        <w:t>Une entreprise détient un portefeuille d’actions et début novembre elle anticipe une baisse des cours. Pour se protéger, elle hésite entre les deux possibilités suivantes :</w:t>
      </w:r>
    </w:p>
    <w:p w:rsidR="00593786" w:rsidRDefault="00593786" w:rsidP="00593786">
      <w:pPr>
        <w:pStyle w:val="Paragraphedeliste"/>
        <w:numPr>
          <w:ilvl w:val="0"/>
          <w:numId w:val="13"/>
        </w:numPr>
        <w:ind w:left="426"/>
      </w:pPr>
      <w:r>
        <w:t>Vendre 5 contrats CAC 40 échéance décembre  cours 5920 (un point d’indice = 10</w:t>
      </w:r>
      <w:r w:rsidRPr="00593786">
        <w:rPr>
          <w:vertAlign w:val="superscript"/>
        </w:rPr>
        <w:t>€</w:t>
      </w:r>
      <w:r>
        <w:t>)</w:t>
      </w:r>
    </w:p>
    <w:p w:rsidR="00593786" w:rsidRDefault="00593786" w:rsidP="00593786">
      <w:pPr>
        <w:pStyle w:val="Paragraphedeliste"/>
        <w:numPr>
          <w:ilvl w:val="0"/>
          <w:numId w:val="13"/>
        </w:numPr>
        <w:ind w:left="426"/>
      </w:pPr>
      <w:r>
        <w:t>Acheter 50 options de vente sur CAC 40 échéance décembre prix d’exercice 5925 prime 50. (Un point d’indice = 1€)</w:t>
      </w:r>
    </w:p>
    <w:p w:rsidR="00593786" w:rsidRDefault="00593786" w:rsidP="00593786">
      <w:pPr>
        <w:pStyle w:val="Paragraphedeliste"/>
        <w:numPr>
          <w:ilvl w:val="0"/>
          <w:numId w:val="12"/>
        </w:numPr>
      </w:pPr>
      <w:r>
        <w:t>Sachant que l’indice CAC 40 croitra régulièrement jusqu’à 5980 et se stabilisera à ce niveau jusqu’à fin décembre, analysez le résultat que donne chacune des deux possibilités</w:t>
      </w:r>
    </w:p>
    <w:p w:rsidR="00593786" w:rsidRDefault="00593786" w:rsidP="00593786">
      <w:pPr>
        <w:pStyle w:val="Paragraphedeliste"/>
        <w:numPr>
          <w:ilvl w:val="0"/>
          <w:numId w:val="12"/>
        </w:numPr>
      </w:pPr>
      <w:r>
        <w:t>Même question dans l’hypothèse où le CAC 40 chuterait jusqu’à 5830</w:t>
      </w:r>
    </w:p>
    <w:p w:rsidR="002357F5" w:rsidRDefault="002357F5" w:rsidP="00F47587">
      <w:r>
        <w:t>-------------------------------------------------</w:t>
      </w:r>
    </w:p>
    <w:p w:rsidR="00F47587" w:rsidRDefault="00F47587" w:rsidP="00F47587">
      <w:r>
        <w:t>Corrigé</w:t>
      </w:r>
    </w:p>
    <w:p w:rsidR="00F47587" w:rsidRDefault="00F47587" w:rsidP="00F47587">
      <w:r>
        <w:t xml:space="preserve">Si la société vend 5 contrats </w:t>
      </w:r>
      <w:proofErr w:type="spellStart"/>
      <w:r>
        <w:t>cac</w:t>
      </w:r>
      <w:proofErr w:type="spellEnd"/>
      <w:r>
        <w:t xml:space="preserve"> 40 à 5920, elle sera obligée de dénouer son contrat en achetant 5 contrats à 5980</w:t>
      </w:r>
    </w:p>
    <w:p w:rsidR="00141F1F" w:rsidRDefault="00F47587" w:rsidP="00F47587">
      <w:r>
        <w:t xml:space="preserve">Elle </w:t>
      </w:r>
      <w:r w:rsidR="00141F1F">
        <w:t>réalisera</w:t>
      </w:r>
      <w:r>
        <w:t xml:space="preserve"> une perte  de </w:t>
      </w:r>
    </w:p>
    <w:p w:rsidR="00F47587" w:rsidRDefault="00F47587" w:rsidP="00141F1F">
      <w:pPr>
        <w:ind w:left="567"/>
      </w:pPr>
      <w:r>
        <w:t>(5980-5920) *10*5=3000</w:t>
      </w:r>
    </w:p>
    <w:p w:rsidR="00F47587" w:rsidRDefault="00F47587" w:rsidP="00F47587">
      <w:r>
        <w:t>Si la société achète 50 options de vente sur contrat CAC 40 elle n’exercera pas ses options et sa perte sera égale au montant de la prime versée soit 50*1*50=2500</w:t>
      </w:r>
    </w:p>
    <w:p w:rsidR="00F47587" w:rsidRDefault="00F47587" w:rsidP="00F47587">
      <w:r>
        <w:t>Cette seconde solution est préférable</w:t>
      </w:r>
    </w:p>
    <w:p w:rsidR="00F47587" w:rsidRDefault="00F47587" w:rsidP="00F47587">
      <w:r>
        <w:t>Dans l’hypothèse d’une chute de cours</w:t>
      </w:r>
    </w:p>
    <w:p w:rsidR="00F47587" w:rsidRDefault="00F47587" w:rsidP="00F47587">
      <w:r>
        <w:t xml:space="preserve">Si la société vend 5 contrats CAC 40 elle réalisera un bénéfice de </w:t>
      </w:r>
    </w:p>
    <w:p w:rsidR="00F47587" w:rsidRDefault="00F47587" w:rsidP="00141F1F">
      <w:pPr>
        <w:ind w:left="567"/>
      </w:pPr>
      <w:r>
        <w:t>(5920-5830)*10*5=4500</w:t>
      </w:r>
    </w:p>
    <w:p w:rsidR="00F47587" w:rsidRDefault="00F47587" w:rsidP="00F47587">
      <w:r>
        <w:t xml:space="preserve">Si la société achète 50 options de vente elle </w:t>
      </w:r>
      <w:proofErr w:type="spellStart"/>
      <w:r>
        <w:t>excercera</w:t>
      </w:r>
      <w:proofErr w:type="spellEnd"/>
      <w:r>
        <w:t xml:space="preserve"> ses </w:t>
      </w:r>
      <w:proofErr w:type="spellStart"/>
      <w:r>
        <w:t>otions</w:t>
      </w:r>
      <w:proofErr w:type="spellEnd"/>
      <w:r>
        <w:t xml:space="preserve"> et son gain sera de </w:t>
      </w:r>
    </w:p>
    <w:p w:rsidR="00F47587" w:rsidRDefault="00F47587" w:rsidP="00141F1F">
      <w:pPr>
        <w:ind w:left="567"/>
      </w:pPr>
      <w:r>
        <w:t>(5925-5830)*1*50-2500=2250</w:t>
      </w:r>
    </w:p>
    <w:p w:rsidR="00F47587" w:rsidRDefault="00F47587" w:rsidP="00F47587">
      <w:proofErr w:type="gramStart"/>
      <w:r>
        <w:t>La</w:t>
      </w:r>
      <w:proofErr w:type="gramEnd"/>
      <w:r>
        <w:t xml:space="preserve"> premier cas est meilleur</w:t>
      </w:r>
    </w:p>
    <w:p w:rsidR="006F15B6" w:rsidRDefault="006F15B6" w:rsidP="006F15B6">
      <w:pPr>
        <w:pStyle w:val="Titre2"/>
      </w:pPr>
      <w:bookmarkStart w:id="14" w:name="_Toc342310045"/>
      <w:r>
        <w:lastRenderedPageBreak/>
        <w:t>Application 12</w:t>
      </w:r>
      <w:r w:rsidR="002357F5">
        <w:t> :</w:t>
      </w:r>
      <w:r>
        <w:t xml:space="preserve"> Opérations combinées</w:t>
      </w:r>
      <w:bookmarkEnd w:id="14"/>
    </w:p>
    <w:p w:rsidR="00466786" w:rsidRDefault="00466786">
      <w:r>
        <w:t>Début décembre vous vendez à découvert 100 actions axa au cours de 141€</w:t>
      </w:r>
      <w:r w:rsidR="00D6359A">
        <w:t>.</w:t>
      </w:r>
    </w:p>
    <w:p w:rsidR="00D6359A" w:rsidRPr="006E0C20" w:rsidRDefault="00D6359A" w:rsidP="00D6359A">
      <w:pPr>
        <w:rPr>
          <w:b/>
          <w:u w:val="single"/>
        </w:rPr>
      </w:pPr>
      <w:r w:rsidRPr="006E0C20">
        <w:rPr>
          <w:b/>
          <w:u w:val="single"/>
        </w:rPr>
        <w:t>Travail à faire</w:t>
      </w:r>
    </w:p>
    <w:p w:rsidR="00466786" w:rsidRDefault="00466786" w:rsidP="00141F1F">
      <w:pPr>
        <w:pStyle w:val="Paragraphedeliste"/>
        <w:numPr>
          <w:ilvl w:val="0"/>
          <w:numId w:val="37"/>
        </w:numPr>
        <w:pBdr>
          <w:top w:val="single" w:sz="4" w:space="1" w:color="auto"/>
          <w:left w:val="single" w:sz="4" w:space="4" w:color="auto"/>
          <w:bottom w:val="single" w:sz="4" w:space="1" w:color="auto"/>
          <w:right w:val="single" w:sz="4" w:space="4" w:color="auto"/>
        </w:pBdr>
      </w:pPr>
      <w:r>
        <w:t xml:space="preserve">Quel risque </w:t>
      </w:r>
      <w:r w:rsidR="00141F1F">
        <w:t>courez-vous</w:t>
      </w:r>
      <w:r>
        <w:t> ?</w:t>
      </w:r>
    </w:p>
    <w:p w:rsidR="00466786" w:rsidRDefault="00466786">
      <w:r>
        <w:t>Deux jours avant la liquidation de décembre vous dénouez votre opération en achetant 100 actions axa au cours x€</w:t>
      </w:r>
    </w:p>
    <w:p w:rsidR="00466786" w:rsidRDefault="00466786" w:rsidP="00141F1F">
      <w:pPr>
        <w:pStyle w:val="Paragraphedeliste"/>
        <w:numPr>
          <w:ilvl w:val="0"/>
          <w:numId w:val="37"/>
        </w:numPr>
        <w:pBdr>
          <w:top w:val="single" w:sz="4" w:space="1" w:color="auto"/>
          <w:left w:val="single" w:sz="4" w:space="4" w:color="auto"/>
          <w:bottom w:val="single" w:sz="4" w:space="1" w:color="auto"/>
          <w:right w:val="single" w:sz="4" w:space="4" w:color="auto"/>
        </w:pBdr>
      </w:pPr>
      <w:r>
        <w:t>Ecrivez l’équation du résultat obtenu en fonction de x</w:t>
      </w:r>
    </w:p>
    <w:p w:rsidR="00466786" w:rsidRDefault="00466786" w:rsidP="00141F1F">
      <w:pPr>
        <w:pStyle w:val="Paragraphedeliste"/>
        <w:numPr>
          <w:ilvl w:val="0"/>
          <w:numId w:val="37"/>
        </w:numPr>
        <w:pBdr>
          <w:top w:val="single" w:sz="4" w:space="1" w:color="auto"/>
          <w:left w:val="single" w:sz="4" w:space="4" w:color="auto"/>
          <w:bottom w:val="single" w:sz="4" w:space="1" w:color="auto"/>
          <w:right w:val="single" w:sz="4" w:space="4" w:color="auto"/>
        </w:pBdr>
      </w:pPr>
      <w:r>
        <w:t>Faites la présentation graphique</w:t>
      </w:r>
    </w:p>
    <w:p w:rsidR="00466786" w:rsidRDefault="00466786">
      <w:r>
        <w:t xml:space="preserve">Pour limiter le risque de l’opération ci-dessus vous </w:t>
      </w:r>
      <w:r w:rsidR="00141F1F">
        <w:t>achetez</w:t>
      </w:r>
      <w:r>
        <w:t xml:space="preserve"> toujours début décembre 1à options d’achat sur axa échéance décembre PE 140 prime 7€</w:t>
      </w:r>
    </w:p>
    <w:p w:rsidR="00466786" w:rsidRDefault="00466786" w:rsidP="00141F1F">
      <w:pPr>
        <w:pStyle w:val="Paragraphedeliste"/>
        <w:numPr>
          <w:ilvl w:val="0"/>
          <w:numId w:val="37"/>
        </w:numPr>
        <w:pBdr>
          <w:top w:val="single" w:sz="4" w:space="1" w:color="auto"/>
          <w:left w:val="single" w:sz="4" w:space="4" w:color="auto"/>
          <w:bottom w:val="single" w:sz="4" w:space="1" w:color="auto"/>
          <w:right w:val="single" w:sz="4" w:space="4" w:color="auto"/>
        </w:pBdr>
      </w:pPr>
      <w:r>
        <w:t>Exprimez le résultat relatif à cette option en fonction de x</w:t>
      </w:r>
    </w:p>
    <w:p w:rsidR="00466786" w:rsidRDefault="00466786" w:rsidP="00141F1F">
      <w:pPr>
        <w:pStyle w:val="Paragraphedeliste"/>
        <w:numPr>
          <w:ilvl w:val="0"/>
          <w:numId w:val="37"/>
        </w:numPr>
        <w:pBdr>
          <w:top w:val="single" w:sz="4" w:space="1" w:color="auto"/>
          <w:left w:val="single" w:sz="4" w:space="4" w:color="auto"/>
          <w:bottom w:val="single" w:sz="4" w:space="1" w:color="auto"/>
          <w:right w:val="single" w:sz="4" w:space="4" w:color="auto"/>
        </w:pBdr>
      </w:pPr>
      <w:r>
        <w:t>Fai</w:t>
      </w:r>
      <w:r w:rsidR="00141F1F">
        <w:t>tes la représentation graphique</w:t>
      </w:r>
      <w:r>
        <w:t>. Vous ferez l’hypothèse que l’option est exercée ou abandonnée mais non revendue</w:t>
      </w:r>
    </w:p>
    <w:p w:rsidR="00466786" w:rsidRDefault="00466786" w:rsidP="00141F1F">
      <w:pPr>
        <w:pStyle w:val="Paragraphedeliste"/>
        <w:numPr>
          <w:ilvl w:val="0"/>
          <w:numId w:val="37"/>
        </w:numPr>
        <w:pBdr>
          <w:top w:val="single" w:sz="4" w:space="1" w:color="auto"/>
          <w:left w:val="single" w:sz="4" w:space="4" w:color="auto"/>
          <w:bottom w:val="single" w:sz="4" w:space="1" w:color="auto"/>
          <w:right w:val="single" w:sz="4" w:space="4" w:color="auto"/>
        </w:pBdr>
      </w:pPr>
      <w:r>
        <w:t>Recherchez l’</w:t>
      </w:r>
      <w:r w:rsidR="00141F1F">
        <w:t>équation</w:t>
      </w:r>
      <w:r>
        <w:t xml:space="preserve"> du résultat global (vente à </w:t>
      </w:r>
      <w:r w:rsidR="00141F1F">
        <w:t>découvert</w:t>
      </w:r>
      <w:r>
        <w:t>+option) et faites en la représentation graphique. Le risque initial a-t-il été couvert ?</w:t>
      </w:r>
    </w:p>
    <w:p w:rsidR="002357F5" w:rsidRDefault="002357F5">
      <w:r>
        <w:t>----------------------------------------------------</w:t>
      </w:r>
    </w:p>
    <w:p w:rsidR="00466786" w:rsidRDefault="00466786">
      <w:r>
        <w:t>Corrigé</w:t>
      </w:r>
    </w:p>
    <w:p w:rsidR="00466786" w:rsidRDefault="00466786">
      <w:r>
        <w:t xml:space="preserve">Le vendeur à découvert </w:t>
      </w:r>
      <w:r w:rsidR="00141F1F">
        <w:t>espère</w:t>
      </w:r>
      <w:r>
        <w:t xml:space="preserve"> une baisse des cours. Il </w:t>
      </w:r>
      <w:r w:rsidR="00141F1F">
        <w:t>court</w:t>
      </w:r>
      <w:r>
        <w:t xml:space="preserve"> le risque que les cours montent au lieu de baisse. Sa perte peut théoriquement être illimitée</w:t>
      </w:r>
    </w:p>
    <w:p w:rsidR="00466786" w:rsidRDefault="00466786" w:rsidP="00141F1F">
      <w:pPr>
        <w:ind w:left="567"/>
      </w:pPr>
      <w:r>
        <w:t xml:space="preserve">R1= 100*141-100x </w:t>
      </w:r>
    </w:p>
    <w:p w:rsidR="00466786" w:rsidRDefault="00466786" w:rsidP="00141F1F">
      <w:pPr>
        <w:ind w:left="567"/>
      </w:pPr>
      <w:r>
        <w:t>R1= -100x+14100</w:t>
      </w:r>
    </w:p>
    <w:p w:rsidR="00466786" w:rsidRDefault="00466786"/>
    <w:p w:rsidR="00466786" w:rsidRDefault="00A95FA9">
      <w:r>
        <w:rPr>
          <w:noProof/>
          <w:lang w:eastAsia="fr-FR"/>
        </w:rPr>
        <w:pict>
          <v:shape id="_x0000_s1081" type="#_x0000_t202" style="position:absolute;left:0;text-align:left;margin-left:158.75pt;margin-top:5.9pt;width:48.2pt;height:19.7pt;z-index:251713536" stroked="f">
            <v:textbox>
              <w:txbxContent>
                <w:p w:rsidR="00186747" w:rsidRDefault="00186747">
                  <w:r>
                    <w:t>R1</w:t>
                  </w:r>
                </w:p>
              </w:txbxContent>
            </v:textbox>
          </v:shape>
        </w:pict>
      </w:r>
      <w:r>
        <w:rPr>
          <w:noProof/>
          <w:lang w:eastAsia="fr-FR"/>
        </w:rPr>
        <w:pict>
          <v:shape id="_x0000_s1074" type="#_x0000_t32" style="position:absolute;left:0;text-align:left;margin-left:99.65pt;margin-top:9.3pt;width:5.4pt;height:197.65pt;flip:x y;z-index:251706368" o:connectortype="straight">
            <v:stroke endarrow="block"/>
          </v:shape>
        </w:pict>
      </w:r>
    </w:p>
    <w:p w:rsidR="00466786" w:rsidRDefault="00A95FA9">
      <w:r>
        <w:rPr>
          <w:noProof/>
          <w:lang w:eastAsia="fr-FR"/>
        </w:rPr>
        <w:pict>
          <v:shape id="_x0000_s1085" type="#_x0000_t202" style="position:absolute;left:0;text-align:left;margin-left:423.2pt;margin-top:16.45pt;width:48.2pt;height:19.7pt;z-index:251717632" stroked="f">
            <v:textbox>
              <w:txbxContent>
                <w:p w:rsidR="00186747" w:rsidRDefault="00186747" w:rsidP="00466786">
                  <w:r>
                    <w:t>R3</w:t>
                  </w:r>
                </w:p>
              </w:txbxContent>
            </v:textbox>
          </v:shape>
        </w:pict>
      </w:r>
      <w:r>
        <w:rPr>
          <w:noProof/>
          <w:lang w:eastAsia="fr-FR"/>
        </w:rPr>
        <w:pict>
          <v:shape id="_x0000_s1075" type="#_x0000_t32" style="position:absolute;left:0;text-align:left;margin-left:142.45pt;margin-top:6.95pt;width:188.15pt;height:193.6pt;z-index:251707392" o:connectortype="straight"/>
        </w:pict>
      </w:r>
    </w:p>
    <w:p w:rsidR="00466786" w:rsidRDefault="00A95FA9">
      <w:r>
        <w:rPr>
          <w:noProof/>
          <w:lang w:eastAsia="fr-FR"/>
        </w:rPr>
        <w:pict>
          <v:shape id="_x0000_s1077" type="#_x0000_t32" style="position:absolute;left:0;text-align:left;margin-left:247.75pt;margin-top:20.2pt;width:196.25pt;height:128.4pt;flip:y;z-index:251709440" o:connectortype="straight"/>
        </w:pict>
      </w:r>
    </w:p>
    <w:p w:rsidR="00466786" w:rsidRDefault="00A95FA9">
      <w:r>
        <w:rPr>
          <w:noProof/>
          <w:lang w:eastAsia="fr-FR"/>
        </w:rPr>
        <w:pict>
          <v:shape id="_x0000_s1080" type="#_x0000_t32" style="position:absolute;left:0;text-align:left;margin-left:131.55pt;margin-top:2.25pt;width:116.2pt;height:112.05pt;flip:x y;z-index:251712512" o:connectortype="straight">
            <v:stroke dashstyle="dash"/>
          </v:shape>
        </w:pict>
      </w:r>
    </w:p>
    <w:p w:rsidR="00466786" w:rsidRDefault="00A95FA9">
      <w:r>
        <w:rPr>
          <w:noProof/>
          <w:lang w:eastAsia="fr-FR"/>
        </w:rPr>
        <w:pict>
          <v:shape id="_x0000_s1089" type="#_x0000_t202" style="position:absolute;left:0;text-align:left;margin-left:252.5pt;margin-top:14.2pt;width:48.2pt;height:19.7pt;z-index:251719680" stroked="f">
            <v:textbox>
              <w:txbxContent>
                <w:p w:rsidR="00186747" w:rsidRDefault="00186747" w:rsidP="001634DF">
                  <w:r>
                    <w:t>141</w:t>
                  </w:r>
                </w:p>
              </w:txbxContent>
            </v:textbox>
          </v:shape>
        </w:pict>
      </w:r>
    </w:p>
    <w:p w:rsidR="00466786" w:rsidRDefault="00A95FA9">
      <w:r>
        <w:rPr>
          <w:noProof/>
          <w:lang w:eastAsia="fr-FR"/>
        </w:rPr>
        <w:pict>
          <v:shape id="_x0000_s1087" type="#_x0000_t202" style="position:absolute;left:0;text-align:left;margin-left:311.35pt;margin-top:17.95pt;width:48.2pt;height:19.7pt;z-index:251650040" stroked="f">
            <v:textbox>
              <w:txbxContent>
                <w:p w:rsidR="00186747" w:rsidRDefault="00186747" w:rsidP="00466786">
                  <w:r>
                    <w:t>147</w:t>
                  </w:r>
                </w:p>
              </w:txbxContent>
            </v:textbox>
          </v:shape>
        </w:pict>
      </w:r>
      <w:r>
        <w:rPr>
          <w:noProof/>
          <w:lang w:eastAsia="fr-FR"/>
        </w:rPr>
        <w:pict>
          <v:shape id="_x0000_s1084" type="#_x0000_t202" style="position:absolute;left:0;text-align:left;margin-left:232.1pt;margin-top:23.4pt;width:48.2pt;height:19.7pt;z-index:251651065" stroked="f">
            <v:textbox>
              <w:txbxContent>
                <w:p w:rsidR="00186747" w:rsidRDefault="00186747" w:rsidP="00466786">
                  <w:r>
                    <w:t>140</w:t>
                  </w:r>
                </w:p>
              </w:txbxContent>
            </v:textbox>
          </v:shape>
        </w:pict>
      </w:r>
      <w:r>
        <w:rPr>
          <w:noProof/>
          <w:lang w:eastAsia="fr-FR"/>
        </w:rPr>
        <w:pict>
          <v:shape id="_x0000_s1088" type="#_x0000_t202" style="position:absolute;left:0;text-align:left;margin-left:178.9pt;margin-top:23.4pt;width:48.2pt;height:19.7pt;z-index:251652090" stroked="f">
            <v:textbox>
              <w:txbxContent>
                <w:p w:rsidR="00186747" w:rsidRDefault="00186747" w:rsidP="00466786">
                  <w:r>
                    <w:t>134</w:t>
                  </w:r>
                </w:p>
              </w:txbxContent>
            </v:textbox>
          </v:shape>
        </w:pict>
      </w:r>
    </w:p>
    <w:p w:rsidR="00466786" w:rsidRDefault="00A95FA9" w:rsidP="00466786">
      <w:pPr>
        <w:tabs>
          <w:tab w:val="left" w:pos="3532"/>
        </w:tabs>
      </w:pPr>
      <w:r>
        <w:rPr>
          <w:noProof/>
          <w:lang w:eastAsia="fr-FR"/>
        </w:rPr>
        <w:pict>
          <v:shape id="_x0000_s1078" type="#_x0000_t32" style="position:absolute;left:0;text-align:left;margin-left:247.75pt;margin-top:17.65pt;width:0;height:27.85pt;flip:y;z-index:251710464" o:connectortype="straight">
            <v:stroke dashstyle="1 1" endcap="round"/>
          </v:shape>
        </w:pict>
      </w:r>
      <w:r>
        <w:rPr>
          <w:noProof/>
          <w:lang w:eastAsia="fr-FR"/>
        </w:rPr>
        <w:pict>
          <v:shape id="_x0000_s1073" type="#_x0000_t32" style="position:absolute;left:0;text-align:left;margin-left:73.15pt;margin-top:12.2pt;width:320.6pt;height:5.45pt;flip:y;z-index:251705344" o:connectortype="straight">
            <v:stroke endarrow="block"/>
          </v:shape>
        </w:pict>
      </w:r>
      <w:r w:rsidR="00466786">
        <w:tab/>
      </w:r>
    </w:p>
    <w:p w:rsidR="00466786" w:rsidRDefault="00A95FA9">
      <w:r>
        <w:rPr>
          <w:noProof/>
          <w:lang w:eastAsia="fr-FR"/>
        </w:rPr>
        <w:pict>
          <v:shape id="_x0000_s1079" type="#_x0000_t32" style="position:absolute;left:0;text-align:left;margin-left:247.75pt;margin-top:20.05pt;width:146pt;height:0;z-index:251711488" o:connectortype="straight">
            <v:stroke dashstyle="dash"/>
          </v:shape>
        </w:pict>
      </w:r>
      <w:r>
        <w:rPr>
          <w:noProof/>
          <w:lang w:eastAsia="fr-FR"/>
        </w:rPr>
        <w:pict>
          <v:shape id="_x0000_s1086" type="#_x0000_t202" style="position:absolute;left:0;text-align:left;margin-left:32.85pt;margin-top:.35pt;width:48.2pt;height:19.7pt;z-index:251718656" stroked="f">
            <v:textbox>
              <w:txbxContent>
                <w:p w:rsidR="00186747" w:rsidRDefault="00186747" w:rsidP="00466786">
                  <w:r>
                    <w:t>-600</w:t>
                  </w:r>
                </w:p>
              </w:txbxContent>
            </v:textbox>
          </v:shape>
        </w:pict>
      </w:r>
      <w:r>
        <w:rPr>
          <w:noProof/>
          <w:lang w:eastAsia="fr-FR"/>
        </w:rPr>
        <w:pict>
          <v:shape id="_x0000_s1082" type="#_x0000_t202" style="position:absolute;left:0;text-align:left;margin-left:42.4pt;margin-top:20.05pt;width:48.2pt;height:19.7pt;z-index:251714560" stroked="f">
            <v:textbox>
              <w:txbxContent>
                <w:p w:rsidR="00186747" w:rsidRDefault="00186747" w:rsidP="00466786">
                  <w:r>
                    <w:t>-700</w:t>
                  </w:r>
                </w:p>
              </w:txbxContent>
            </v:textbox>
          </v:shape>
        </w:pict>
      </w:r>
    </w:p>
    <w:p w:rsidR="001634DF" w:rsidRDefault="00A95FA9">
      <w:r>
        <w:rPr>
          <w:noProof/>
          <w:lang w:eastAsia="fr-FR"/>
        </w:rPr>
        <w:pict>
          <v:shape id="_x0000_s1076" type="#_x0000_t32" style="position:absolute;left:0;text-align:left;margin-left:99.65pt;margin-top:12.45pt;width:148.1pt;height:0;z-index:251708416" o:connectortype="straight"/>
        </w:pict>
      </w:r>
    </w:p>
    <w:p w:rsidR="001634DF" w:rsidRDefault="00A95FA9">
      <w:r>
        <w:rPr>
          <w:noProof/>
          <w:lang w:eastAsia="fr-FR"/>
        </w:rPr>
        <w:pict>
          <v:shape id="_x0000_s1083" type="#_x0000_t202" style="position:absolute;left:0;text-align:left;margin-left:173pt;margin-top:-.25pt;width:48.2pt;height:19.7pt;z-index:251715584" stroked="f">
            <v:textbox>
              <w:txbxContent>
                <w:p w:rsidR="00186747" w:rsidRDefault="00186747" w:rsidP="00466786">
                  <w:r>
                    <w:t>R2</w:t>
                  </w:r>
                </w:p>
              </w:txbxContent>
            </v:textbox>
          </v:shape>
        </w:pict>
      </w:r>
    </w:p>
    <w:p w:rsidR="00466786" w:rsidRDefault="001634DF">
      <w:r>
        <w:t>Résultat sur option</w:t>
      </w:r>
    </w:p>
    <w:p w:rsidR="001634DF" w:rsidRDefault="001634DF" w:rsidP="00141F1F">
      <w:pPr>
        <w:ind w:left="567"/>
      </w:pPr>
      <w:r>
        <w:lastRenderedPageBreak/>
        <w:t>R2=-700 si x &lt;= 140</w:t>
      </w:r>
    </w:p>
    <w:p w:rsidR="001634DF" w:rsidRDefault="001634DF" w:rsidP="00141F1F">
      <w:pPr>
        <w:ind w:left="567"/>
      </w:pPr>
      <w:r>
        <w:t>R3 = 100x-14700 si x&gt;140</w:t>
      </w:r>
    </w:p>
    <w:p w:rsidR="001634DF" w:rsidRDefault="001634DF">
      <w:r>
        <w:t>Résultat global</w:t>
      </w:r>
    </w:p>
    <w:p w:rsidR="001634DF" w:rsidRDefault="00DC1143" w:rsidP="00141F1F">
      <w:pPr>
        <w:ind w:left="567"/>
      </w:pPr>
      <w:r>
        <w:t>Si x&lt;=140  RG=-100x+</w:t>
      </w:r>
      <w:r w:rsidR="00186747">
        <w:t>14100-700=</w:t>
      </w:r>
      <w:r>
        <w:t>-100x+1</w:t>
      </w:r>
      <w:r w:rsidR="001634DF">
        <w:t>3400</w:t>
      </w:r>
    </w:p>
    <w:p w:rsidR="001634DF" w:rsidRDefault="001634DF" w:rsidP="00141F1F">
      <w:pPr>
        <w:ind w:left="567"/>
      </w:pPr>
      <w:r>
        <w:t>Si x&gt;140 RG= R1+R3 = -100x +14100+100x-14700 = -600</w:t>
      </w:r>
    </w:p>
    <w:p w:rsidR="001634DF" w:rsidRDefault="001634DF">
      <w:r>
        <w:t>Le risque a été réduit puisque si mes cours montent la perte sera limitée à 600€</w:t>
      </w:r>
    </w:p>
    <w:p w:rsidR="001634DF" w:rsidRDefault="001634DF"/>
    <w:p w:rsidR="002C65F5" w:rsidRDefault="006F15B6" w:rsidP="006F15B6">
      <w:pPr>
        <w:pStyle w:val="Titre2"/>
      </w:pPr>
      <w:bookmarkStart w:id="15" w:name="_Toc342310046"/>
      <w:r>
        <w:t>Application 13</w:t>
      </w:r>
      <w:r w:rsidR="002357F5">
        <w:t> :</w:t>
      </w:r>
      <w:r>
        <w:t xml:space="preserve"> Achat de calls et de </w:t>
      </w:r>
      <w:proofErr w:type="spellStart"/>
      <w:r>
        <w:t>puts</w:t>
      </w:r>
      <w:proofErr w:type="spellEnd"/>
      <w:r>
        <w:t xml:space="preserve"> sur actions</w:t>
      </w:r>
      <w:bookmarkEnd w:id="15"/>
    </w:p>
    <w:p w:rsidR="00C1069E" w:rsidRDefault="00C1069E">
      <w:r>
        <w:t>Le 12 novembre, un opérateur achète simultanément un call et un put sur suez de même échéance : mars et de même prix d’exercice 168.</w:t>
      </w:r>
    </w:p>
    <w:p w:rsidR="00C1069E" w:rsidRDefault="00C1069E">
      <w:pPr>
        <w:rPr>
          <w:lang w:val="en-US"/>
        </w:rPr>
      </w:pPr>
      <w:r w:rsidRPr="00C1069E">
        <w:rPr>
          <w:lang w:val="en-US"/>
        </w:rPr>
        <w:t xml:space="preserve">Prime du </w:t>
      </w:r>
      <w:proofErr w:type="gramStart"/>
      <w:r w:rsidRPr="00C1069E">
        <w:rPr>
          <w:lang w:val="en-US"/>
        </w:rPr>
        <w:t>call :</w:t>
      </w:r>
      <w:proofErr w:type="gramEnd"/>
      <w:r w:rsidRPr="00C1069E">
        <w:rPr>
          <w:lang w:val="en-US"/>
        </w:rPr>
        <w:t xml:space="preserve"> 17 prime du put</w:t>
      </w:r>
      <w:r>
        <w:rPr>
          <w:lang w:val="en-US"/>
        </w:rPr>
        <w:t xml:space="preserve"> 13</w:t>
      </w:r>
      <w:r w:rsidR="00D6359A">
        <w:rPr>
          <w:lang w:val="en-US"/>
        </w:rPr>
        <w:t>.</w:t>
      </w:r>
    </w:p>
    <w:p w:rsidR="00D6359A" w:rsidRPr="006E0C20" w:rsidRDefault="00D6359A" w:rsidP="00D6359A">
      <w:pPr>
        <w:rPr>
          <w:b/>
          <w:u w:val="single"/>
        </w:rPr>
      </w:pPr>
      <w:r w:rsidRPr="006E0C20">
        <w:rPr>
          <w:b/>
          <w:u w:val="single"/>
        </w:rPr>
        <w:t>Travail à faire</w:t>
      </w:r>
    </w:p>
    <w:p w:rsidR="00C1069E" w:rsidRDefault="00C1069E" w:rsidP="00141F1F">
      <w:pPr>
        <w:pStyle w:val="Paragraphedeliste"/>
        <w:numPr>
          <w:ilvl w:val="0"/>
          <w:numId w:val="39"/>
        </w:numPr>
        <w:pBdr>
          <w:top w:val="single" w:sz="4" w:space="1" w:color="auto"/>
          <w:left w:val="single" w:sz="4" w:space="4" w:color="auto"/>
          <w:bottom w:val="single" w:sz="4" w:space="1" w:color="auto"/>
          <w:right w:val="single" w:sz="4" w:space="4" w:color="auto"/>
        </w:pBdr>
      </w:pPr>
      <w:r w:rsidRPr="00C1069E">
        <w:t>E</w:t>
      </w:r>
      <w:r>
        <w:t>n fonction du cours x de suez, écrivez l’équation du résultat à l’</w:t>
      </w:r>
      <w:r w:rsidR="00FA276B">
        <w:t>échéance</w:t>
      </w:r>
      <w:r>
        <w:t xml:space="preserve"> pour chacune des deux options et pour l’ensemble des deux (résultat global)</w:t>
      </w:r>
    </w:p>
    <w:p w:rsidR="00C1069E" w:rsidRDefault="00C1069E" w:rsidP="00141F1F">
      <w:pPr>
        <w:pStyle w:val="Paragraphedeliste"/>
        <w:numPr>
          <w:ilvl w:val="0"/>
          <w:numId w:val="39"/>
        </w:numPr>
        <w:pBdr>
          <w:top w:val="single" w:sz="4" w:space="1" w:color="auto"/>
          <w:left w:val="single" w:sz="4" w:space="4" w:color="auto"/>
          <w:bottom w:val="single" w:sz="4" w:space="1" w:color="auto"/>
          <w:right w:val="single" w:sz="4" w:space="4" w:color="auto"/>
        </w:pBdr>
      </w:pPr>
      <w:r>
        <w:t>Faites les représentations graphiques correspondantes (sur un même système d’axes)</w:t>
      </w:r>
    </w:p>
    <w:p w:rsidR="00C1069E" w:rsidRDefault="00C1069E" w:rsidP="00141F1F">
      <w:pPr>
        <w:pStyle w:val="Paragraphedeliste"/>
        <w:numPr>
          <w:ilvl w:val="0"/>
          <w:numId w:val="39"/>
        </w:numPr>
        <w:pBdr>
          <w:top w:val="single" w:sz="4" w:space="1" w:color="auto"/>
          <w:left w:val="single" w:sz="4" w:space="4" w:color="auto"/>
          <w:bottom w:val="single" w:sz="4" w:space="1" w:color="auto"/>
          <w:right w:val="single" w:sz="4" w:space="4" w:color="auto"/>
        </w:pBdr>
      </w:pPr>
      <w:r>
        <w:t>A quelle prévision correspond la stratégie mise en œuvre par l’opérateur ?</w:t>
      </w:r>
    </w:p>
    <w:p w:rsidR="00C1069E" w:rsidRDefault="00C1069E" w:rsidP="00141F1F">
      <w:pPr>
        <w:pStyle w:val="Paragraphedeliste"/>
        <w:numPr>
          <w:ilvl w:val="0"/>
          <w:numId w:val="39"/>
        </w:numPr>
        <w:pBdr>
          <w:top w:val="single" w:sz="4" w:space="1" w:color="auto"/>
          <w:left w:val="single" w:sz="4" w:space="4" w:color="auto"/>
          <w:bottom w:val="single" w:sz="4" w:space="1" w:color="auto"/>
          <w:right w:val="single" w:sz="4" w:space="4" w:color="auto"/>
        </w:pBdr>
      </w:pPr>
      <w:r>
        <w:t>Peut on déduire du graphique obtenu celui qui correspond à la vente simultanée d’un call et d’un put sur Suez aux mêmes conditions ?</w:t>
      </w:r>
    </w:p>
    <w:p w:rsidR="00C1069E" w:rsidRDefault="00C1069E" w:rsidP="00141F1F">
      <w:pPr>
        <w:pStyle w:val="Paragraphedeliste"/>
        <w:numPr>
          <w:ilvl w:val="0"/>
          <w:numId w:val="39"/>
        </w:numPr>
        <w:pBdr>
          <w:top w:val="single" w:sz="4" w:space="1" w:color="auto"/>
          <w:left w:val="single" w:sz="4" w:space="4" w:color="auto"/>
          <w:bottom w:val="single" w:sz="4" w:space="1" w:color="auto"/>
          <w:right w:val="single" w:sz="4" w:space="4" w:color="auto"/>
        </w:pBdr>
      </w:pPr>
      <w:r>
        <w:t>A quelle prévision correspond une telle opération ?</w:t>
      </w:r>
    </w:p>
    <w:p w:rsidR="002357F5" w:rsidRDefault="002357F5" w:rsidP="002357F5">
      <w:r>
        <w:t>--------------------------------------------------------------</w:t>
      </w:r>
    </w:p>
    <w:p w:rsidR="002357F5" w:rsidRDefault="002357F5" w:rsidP="002357F5">
      <w:r>
        <w:t>Corrigé</w:t>
      </w:r>
    </w:p>
    <w:p w:rsidR="002357F5" w:rsidRDefault="002357F5" w:rsidP="002357F5">
      <w:r>
        <w:t>Call</w:t>
      </w:r>
    </w:p>
    <w:p w:rsidR="002357F5" w:rsidRDefault="002357F5" w:rsidP="00141F1F">
      <w:pPr>
        <w:ind w:left="567"/>
      </w:pPr>
      <w:r>
        <w:t>R1 [x-(168+17)</w:t>
      </w:r>
      <w:proofErr w:type="gramStart"/>
      <w:r>
        <w:t>]10</w:t>
      </w:r>
      <w:proofErr w:type="gramEnd"/>
      <w:r>
        <w:t>= 10x-1850 pour x &gt; 168</w:t>
      </w:r>
    </w:p>
    <w:p w:rsidR="002357F5" w:rsidRDefault="002357F5" w:rsidP="00141F1F">
      <w:pPr>
        <w:ind w:left="567"/>
      </w:pPr>
      <w:r>
        <w:t>R1 = -170 pour x&lt;=168</w:t>
      </w:r>
    </w:p>
    <w:p w:rsidR="002357F5" w:rsidRDefault="002357F5" w:rsidP="002357F5">
      <w:r>
        <w:t>Put</w:t>
      </w:r>
    </w:p>
    <w:p w:rsidR="002357F5" w:rsidRDefault="002357F5" w:rsidP="00141F1F">
      <w:pPr>
        <w:ind w:left="567"/>
      </w:pPr>
      <w:r>
        <w:t>R2= [(168-13)-x]10= -10x +1550 pour x &lt;168</w:t>
      </w:r>
    </w:p>
    <w:p w:rsidR="002357F5" w:rsidRDefault="002357F5" w:rsidP="00141F1F">
      <w:pPr>
        <w:ind w:left="567"/>
      </w:pPr>
      <w:r>
        <w:t>R2 = -130 pour x&gt;= 168</w:t>
      </w:r>
    </w:p>
    <w:p w:rsidR="002357F5" w:rsidRPr="00DC1143" w:rsidRDefault="002357F5" w:rsidP="002357F5">
      <w:pPr>
        <w:rPr>
          <w:lang w:val="en-US"/>
        </w:rPr>
      </w:pPr>
      <w:r w:rsidRPr="00DC1143">
        <w:rPr>
          <w:lang w:val="en-US"/>
        </w:rPr>
        <w:t>Call + put</w:t>
      </w:r>
    </w:p>
    <w:p w:rsidR="002357F5" w:rsidRPr="00DC1143" w:rsidRDefault="002357F5" w:rsidP="00141F1F">
      <w:pPr>
        <w:ind w:left="567"/>
        <w:rPr>
          <w:lang w:val="en-US"/>
        </w:rPr>
      </w:pPr>
      <w:r w:rsidRPr="00DC1143">
        <w:rPr>
          <w:lang w:val="en-US"/>
        </w:rPr>
        <w:t>RG = 10x – 1850-130= 10x-1980 pour x &gt;168</w:t>
      </w:r>
    </w:p>
    <w:p w:rsidR="002357F5" w:rsidRDefault="002357F5" w:rsidP="00141F1F">
      <w:pPr>
        <w:ind w:left="567"/>
      </w:pPr>
      <w:r>
        <w:t>RG = -10x + 1550 – 170= - 10x +1380 pour x&lt;168</w:t>
      </w:r>
    </w:p>
    <w:p w:rsidR="00141F1F" w:rsidRDefault="00141F1F">
      <w:pPr>
        <w:jc w:val="left"/>
      </w:pPr>
      <w:r>
        <w:br w:type="page"/>
      </w:r>
    </w:p>
    <w:p w:rsidR="002357F5" w:rsidRDefault="00A95FA9" w:rsidP="002357F5">
      <w:r>
        <w:rPr>
          <w:noProof/>
          <w:lang w:eastAsia="fr-FR"/>
        </w:rPr>
        <w:lastRenderedPageBreak/>
        <w:pict>
          <v:shape id="_x0000_s1099" type="#_x0000_t32" style="position:absolute;left:0;text-align:left;margin-left:105.05pt;margin-top:16.2pt;width:.05pt;height:265.6pt;flip:y;z-index:251729920" o:connectortype="straight">
            <v:stroke endarrow="block"/>
          </v:shape>
        </w:pict>
      </w:r>
    </w:p>
    <w:p w:rsidR="002357F5" w:rsidRDefault="00A95FA9" w:rsidP="002357F5">
      <w:r>
        <w:rPr>
          <w:noProof/>
          <w:lang w:eastAsia="fr-FR"/>
        </w:rPr>
        <w:pict>
          <v:shape id="_x0000_s1103" type="#_x0000_t32" style="position:absolute;left:0;text-align:left;margin-left:253.15pt;margin-top:15.95pt;width:74.7pt;height:164.35pt;flip:y;z-index:251734016" o:connectortype="straight"/>
        </w:pict>
      </w:r>
      <w:r>
        <w:rPr>
          <w:noProof/>
          <w:lang w:eastAsia="fr-FR"/>
        </w:rPr>
        <w:pict>
          <v:shape id="_x0000_s1102" type="#_x0000_t32" style="position:absolute;left:0;text-align:left;margin-left:151.95pt;margin-top:7.15pt;width:101.2pt;height:160.95pt;z-index:251732992" o:connectortype="straight"/>
        </w:pict>
      </w:r>
      <w:r>
        <w:rPr>
          <w:noProof/>
          <w:lang w:eastAsia="fr-FR"/>
        </w:rPr>
        <w:pict>
          <v:shape id="_x0000_s1101" type="#_x0000_t32" style="position:absolute;left:0;text-align:left;margin-left:253.15pt;margin-top:21.4pt;width:105.95pt;height:198.35pt;flip:y;z-index:251731968" o:connectortype="straight" strokeweight="2.25pt"/>
        </w:pict>
      </w:r>
      <w:r>
        <w:rPr>
          <w:noProof/>
          <w:lang w:eastAsia="fr-FR"/>
        </w:rPr>
        <w:pict>
          <v:shape id="_x0000_s1100" type="#_x0000_t32" style="position:absolute;left:0;text-align:left;margin-left:124.75pt;margin-top:15.95pt;width:128.4pt;height:203.8pt;z-index:251730944" o:connectortype="straight" strokeweight="2.25pt"/>
        </w:pict>
      </w:r>
    </w:p>
    <w:p w:rsidR="002357F5" w:rsidRDefault="002357F5" w:rsidP="002357F5"/>
    <w:p w:rsidR="002357F5" w:rsidRDefault="002357F5" w:rsidP="002357F5"/>
    <w:p w:rsidR="002357F5" w:rsidRDefault="00A95FA9" w:rsidP="002357F5">
      <w:r>
        <w:rPr>
          <w:noProof/>
          <w:lang w:eastAsia="fr-FR"/>
        </w:rPr>
        <w:pict>
          <v:shape id="_x0000_s1112" type="#_x0000_t202" style="position:absolute;left:0;text-align:left;margin-left:230.55pt;margin-top:18.25pt;width:47.6pt;height:21.75pt;z-index:251740160" stroked="f">
            <v:textbox>
              <w:txbxContent>
                <w:p w:rsidR="00186747" w:rsidRDefault="00186747" w:rsidP="00FA42FF">
                  <w:r>
                    <w:t>168</w:t>
                  </w:r>
                </w:p>
              </w:txbxContent>
            </v:textbox>
          </v:shape>
        </w:pict>
      </w:r>
    </w:p>
    <w:p w:rsidR="002357F5" w:rsidRDefault="00A95FA9" w:rsidP="002357F5">
      <w:r>
        <w:rPr>
          <w:noProof/>
          <w:lang w:eastAsia="fr-FR"/>
        </w:rPr>
        <w:pict>
          <v:shape id="_x0000_s1115" type="#_x0000_t32" style="position:absolute;left:0;text-align:left;margin-left:253.15pt;margin-top:17.3pt;width:0;height:111.65pt;flip:y;z-index:251743232" o:connectortype="straight">
            <v:stroke dashstyle="1 1" endcap="round"/>
          </v:shape>
        </w:pict>
      </w:r>
    </w:p>
    <w:p w:rsidR="002357F5" w:rsidRDefault="002357F5" w:rsidP="002357F5"/>
    <w:p w:rsidR="002357F5" w:rsidRDefault="00A95FA9" w:rsidP="002357F5">
      <w:r>
        <w:rPr>
          <w:noProof/>
          <w:lang w:eastAsia="fr-FR"/>
        </w:rPr>
        <w:pict>
          <v:shape id="_x0000_s1106" type="#_x0000_t202" style="position:absolute;left:0;text-align:left;margin-left:45.95pt;margin-top:15.45pt;width:47.6pt;height:21.75pt;z-index:251737088" stroked="f">
            <v:textbox>
              <w:txbxContent>
                <w:p w:rsidR="00186747" w:rsidRDefault="00186747" w:rsidP="00FA42FF">
                  <w:r>
                    <w:t>-130</w:t>
                  </w:r>
                </w:p>
              </w:txbxContent>
            </v:textbox>
          </v:shape>
        </w:pict>
      </w:r>
      <w:r>
        <w:rPr>
          <w:noProof/>
          <w:lang w:eastAsia="fr-FR"/>
        </w:rPr>
        <w:pict>
          <v:shape id="_x0000_s1107" type="#_x0000_t202" style="position:absolute;left:0;text-align:left;margin-left:309.25pt;margin-top:15.45pt;width:59.1pt;height:21.75pt;z-index:251738112" stroked="f">
            <v:textbox>
              <w:txbxContent>
                <w:p w:rsidR="00186747" w:rsidRDefault="00186747" w:rsidP="00FA42FF">
                  <w:r>
                    <w:t>198</w:t>
                  </w:r>
                </w:p>
              </w:txbxContent>
            </v:textbox>
          </v:shape>
        </w:pict>
      </w:r>
      <w:r>
        <w:rPr>
          <w:noProof/>
          <w:lang w:eastAsia="fr-FR"/>
        </w:rPr>
        <w:pict>
          <v:shape id="_x0000_s1109" type="#_x0000_t202" style="position:absolute;left:0;text-align:left;margin-left:205.15pt;margin-top:5.45pt;width:47.6pt;height:21.75pt;z-index:251647990" stroked="f">
            <v:textbox>
              <w:txbxContent>
                <w:p w:rsidR="00186747" w:rsidRDefault="00186747" w:rsidP="00FA42FF">
                  <w:r>
                    <w:t>155</w:t>
                  </w:r>
                </w:p>
              </w:txbxContent>
            </v:textbox>
          </v:shape>
        </w:pict>
      </w:r>
      <w:r>
        <w:rPr>
          <w:noProof/>
          <w:lang w:eastAsia="fr-FR"/>
        </w:rPr>
        <w:pict>
          <v:shape id="_x0000_s1098" type="#_x0000_t32" style="position:absolute;left:0;text-align:left;margin-left:72.45pt;margin-top:5.45pt;width:313.15pt;height:0;z-index:251728896" o:connectortype="straight">
            <v:stroke endarrow="block"/>
          </v:shape>
        </w:pict>
      </w:r>
      <w:r>
        <w:rPr>
          <w:noProof/>
          <w:lang w:eastAsia="fr-FR"/>
        </w:rPr>
        <w:pict>
          <v:shape id="_x0000_s1110" type="#_x0000_t202" style="position:absolute;left:0;text-align:left;margin-left:261.65pt;margin-top:10.2pt;width:47.6pt;height:21.75pt;z-index:251649015" stroked="f">
            <v:textbox>
              <w:txbxContent>
                <w:p w:rsidR="00186747" w:rsidRDefault="00186747" w:rsidP="00FA42FF">
                  <w:r>
                    <w:t>185</w:t>
                  </w:r>
                </w:p>
              </w:txbxContent>
            </v:textbox>
          </v:shape>
        </w:pict>
      </w:r>
      <w:r>
        <w:rPr>
          <w:noProof/>
          <w:lang w:eastAsia="fr-FR"/>
        </w:rPr>
        <w:pict>
          <v:shape id="_x0000_s1108" type="#_x0000_t202" style="position:absolute;left:0;text-align:left;margin-left:151.95pt;margin-top:10.2pt;width:47.6pt;height:21.75pt;z-index:251739136" stroked="f">
            <v:textbox>
              <w:txbxContent>
                <w:p w:rsidR="00186747" w:rsidRDefault="00186747" w:rsidP="00FA42FF">
                  <w:r>
                    <w:t>138</w:t>
                  </w:r>
                </w:p>
              </w:txbxContent>
            </v:textbox>
          </v:shape>
        </w:pict>
      </w:r>
    </w:p>
    <w:p w:rsidR="002357F5" w:rsidRDefault="00A95FA9" w:rsidP="00FA42FF">
      <w:pPr>
        <w:tabs>
          <w:tab w:val="center" w:pos="4536"/>
        </w:tabs>
      </w:pPr>
      <w:r>
        <w:rPr>
          <w:noProof/>
          <w:lang w:eastAsia="fr-FR"/>
        </w:rPr>
        <w:pict>
          <v:shape id="_x0000_s1105" type="#_x0000_t202" style="position:absolute;left:0;text-align:left;margin-left:41pt;margin-top:14.5pt;width:59.1pt;height:21.75pt;z-index:251736064" stroked="f">
            <v:textbox>
              <w:txbxContent>
                <w:p w:rsidR="00186747" w:rsidRDefault="00186747" w:rsidP="00FA42FF">
                  <w:r>
                    <w:t>-170</w:t>
                  </w:r>
                </w:p>
              </w:txbxContent>
            </v:textbox>
          </v:shape>
        </w:pict>
      </w:r>
      <w:r>
        <w:rPr>
          <w:noProof/>
          <w:lang w:eastAsia="fr-FR"/>
        </w:rPr>
        <w:pict>
          <v:shape id="_x0000_s1114" type="#_x0000_t32" style="position:absolute;left:0;text-align:left;margin-left:105.05pt;margin-top:21.45pt;width:148.1pt;height:0;flip:x;z-index:251742208" o:connectortype="straight"/>
        </w:pict>
      </w:r>
      <w:r>
        <w:rPr>
          <w:noProof/>
          <w:lang w:eastAsia="fr-FR"/>
        </w:rPr>
        <w:pict>
          <v:shape id="_x0000_s1113" type="#_x0000_t32" style="position:absolute;left:0;text-align:left;margin-left:253.15pt;margin-top:9.25pt;width:184.1pt;height:0;z-index:251741184" o:connectortype="straight"/>
        </w:pict>
      </w:r>
      <w:r w:rsidR="00FA42FF">
        <w:tab/>
      </w:r>
    </w:p>
    <w:p w:rsidR="00FA42FF" w:rsidRDefault="00FA42FF" w:rsidP="002357F5"/>
    <w:p w:rsidR="00FA42FF" w:rsidRDefault="00A95FA9" w:rsidP="002357F5">
      <w:r>
        <w:rPr>
          <w:noProof/>
          <w:lang w:eastAsia="fr-FR"/>
        </w:rPr>
        <w:pict>
          <v:shape id="_x0000_s1104" type="#_x0000_t202" style="position:absolute;left:0;text-align:left;margin-left:55.05pt;margin-top:1.9pt;width:45.05pt;height:21.75pt;z-index:251735040" stroked="f">
            <v:textbox>
              <w:txbxContent>
                <w:p w:rsidR="00186747" w:rsidRDefault="00186747">
                  <w:r>
                    <w:t>-300</w:t>
                  </w:r>
                </w:p>
              </w:txbxContent>
            </v:textbox>
          </v:shape>
        </w:pict>
      </w:r>
    </w:p>
    <w:p w:rsidR="00FA42FF" w:rsidRDefault="00FA42FF" w:rsidP="002357F5"/>
    <w:p w:rsidR="00FA42FF" w:rsidRPr="00C1069E" w:rsidRDefault="00FA42FF" w:rsidP="002357F5"/>
    <w:p w:rsidR="006E0C20" w:rsidRDefault="006E0C20" w:rsidP="006E0C20">
      <w:pPr>
        <w:pStyle w:val="Titre2"/>
      </w:pPr>
      <w:bookmarkStart w:id="16" w:name="_Toc342310047"/>
      <w:r>
        <w:t>Application 14 : Contrat d’options</w:t>
      </w:r>
      <w:bookmarkEnd w:id="16"/>
    </w:p>
    <w:p w:rsidR="006E0C20" w:rsidRDefault="006E0C20" w:rsidP="006E0C20">
      <w:r>
        <w:t xml:space="preserve">Monsieur </w:t>
      </w:r>
      <w:proofErr w:type="spellStart"/>
      <w:r>
        <w:t>durand</w:t>
      </w:r>
      <w:proofErr w:type="spellEnd"/>
      <w:r>
        <w:t xml:space="preserve"> achète le 21 mars deux options de vente sur la société </w:t>
      </w:r>
      <w:proofErr w:type="spellStart"/>
      <w:r>
        <w:t>bnp</w:t>
      </w:r>
      <w:proofErr w:type="spellEnd"/>
      <w:r>
        <w:t xml:space="preserve"> échéance </w:t>
      </w:r>
      <w:proofErr w:type="gramStart"/>
      <w:r>
        <w:t>juin .</w:t>
      </w:r>
      <w:proofErr w:type="gramEnd"/>
      <w:r>
        <w:t xml:space="preserve"> La consultation de la cote de la tribune lui fournit les informations suivantes :</w:t>
      </w:r>
    </w:p>
    <w:tbl>
      <w:tblPr>
        <w:tblStyle w:val="Grilledutableau"/>
        <w:tblW w:w="0" w:type="auto"/>
        <w:tblLook w:val="04A0"/>
      </w:tblPr>
      <w:tblGrid>
        <w:gridCol w:w="1105"/>
        <w:gridCol w:w="1144"/>
        <w:gridCol w:w="1104"/>
        <w:gridCol w:w="1129"/>
        <w:gridCol w:w="1116"/>
        <w:gridCol w:w="1098"/>
        <w:gridCol w:w="1489"/>
        <w:gridCol w:w="1103"/>
      </w:tblGrid>
      <w:tr w:rsidR="006E0C20" w:rsidTr="00141F1F">
        <w:tc>
          <w:tcPr>
            <w:tcW w:w="1105" w:type="dxa"/>
          </w:tcPr>
          <w:p w:rsidR="006E0C20" w:rsidRDefault="006E0C20" w:rsidP="00141F1F">
            <w:r>
              <w:t>sens</w:t>
            </w:r>
          </w:p>
        </w:tc>
        <w:tc>
          <w:tcPr>
            <w:tcW w:w="1144" w:type="dxa"/>
          </w:tcPr>
          <w:p w:rsidR="006E0C20" w:rsidRDefault="006E0C20" w:rsidP="00141F1F">
            <w:r>
              <w:t>Echéance</w:t>
            </w:r>
          </w:p>
        </w:tc>
        <w:tc>
          <w:tcPr>
            <w:tcW w:w="1104" w:type="dxa"/>
          </w:tcPr>
          <w:p w:rsidR="006E0C20" w:rsidRDefault="006E0C20" w:rsidP="00141F1F">
            <w:r>
              <w:t>PE</w:t>
            </w:r>
          </w:p>
        </w:tc>
        <w:tc>
          <w:tcPr>
            <w:tcW w:w="1129" w:type="dxa"/>
          </w:tcPr>
          <w:p w:rsidR="006E0C20" w:rsidRDefault="006E0C20" w:rsidP="00141F1F">
            <w:r>
              <w:t>Dernier</w:t>
            </w:r>
          </w:p>
        </w:tc>
        <w:tc>
          <w:tcPr>
            <w:tcW w:w="1116" w:type="dxa"/>
          </w:tcPr>
          <w:p w:rsidR="006E0C20" w:rsidRDefault="006E0C20" w:rsidP="00141F1F">
            <w:r>
              <w:t>+haut</w:t>
            </w:r>
          </w:p>
        </w:tc>
        <w:tc>
          <w:tcPr>
            <w:tcW w:w="1098" w:type="dxa"/>
          </w:tcPr>
          <w:p w:rsidR="006E0C20" w:rsidRDefault="006E0C20" w:rsidP="00141F1F">
            <w:r>
              <w:t>+ bas</w:t>
            </w:r>
          </w:p>
        </w:tc>
        <w:tc>
          <w:tcPr>
            <w:tcW w:w="1489" w:type="dxa"/>
          </w:tcPr>
          <w:p w:rsidR="006E0C20" w:rsidRDefault="006E0C20" w:rsidP="00141F1F">
            <w:r>
              <w:t>compensation</w:t>
            </w:r>
          </w:p>
        </w:tc>
        <w:tc>
          <w:tcPr>
            <w:tcW w:w="1103" w:type="dxa"/>
          </w:tcPr>
          <w:p w:rsidR="006E0C20" w:rsidRDefault="006E0C20" w:rsidP="00141F1F">
            <w:proofErr w:type="spellStart"/>
            <w:r>
              <w:t>QTé</w:t>
            </w:r>
            <w:proofErr w:type="spellEnd"/>
          </w:p>
        </w:tc>
      </w:tr>
      <w:tr w:rsidR="006E0C20" w:rsidTr="00141F1F">
        <w:tc>
          <w:tcPr>
            <w:tcW w:w="1105" w:type="dxa"/>
          </w:tcPr>
          <w:p w:rsidR="006E0C20" w:rsidRDefault="006E0C20" w:rsidP="00141F1F">
            <w:r>
              <w:t>C</w:t>
            </w:r>
          </w:p>
        </w:tc>
        <w:tc>
          <w:tcPr>
            <w:tcW w:w="1144" w:type="dxa"/>
          </w:tcPr>
          <w:p w:rsidR="006E0C20" w:rsidRDefault="006E0C20" w:rsidP="00141F1F">
            <w:r>
              <w:t>mars</w:t>
            </w:r>
          </w:p>
        </w:tc>
        <w:tc>
          <w:tcPr>
            <w:tcW w:w="1104" w:type="dxa"/>
          </w:tcPr>
          <w:p w:rsidR="006E0C20" w:rsidRDefault="006E0C20" w:rsidP="00141F1F">
            <w:r>
              <w:t>67.1</w:t>
            </w:r>
          </w:p>
        </w:tc>
        <w:tc>
          <w:tcPr>
            <w:tcW w:w="1129" w:type="dxa"/>
          </w:tcPr>
          <w:p w:rsidR="006E0C20" w:rsidRDefault="006E0C20" w:rsidP="00141F1F">
            <w:r>
              <w:t>17.3</w:t>
            </w:r>
          </w:p>
        </w:tc>
        <w:tc>
          <w:tcPr>
            <w:tcW w:w="1116" w:type="dxa"/>
          </w:tcPr>
          <w:p w:rsidR="006E0C20" w:rsidRDefault="006E0C20" w:rsidP="00141F1F">
            <w:r>
              <w:t>17.3</w:t>
            </w:r>
          </w:p>
        </w:tc>
        <w:tc>
          <w:tcPr>
            <w:tcW w:w="1098" w:type="dxa"/>
          </w:tcPr>
          <w:p w:rsidR="006E0C20" w:rsidRDefault="006E0C20" w:rsidP="00141F1F">
            <w:r>
              <w:t>17.3</w:t>
            </w:r>
          </w:p>
        </w:tc>
        <w:tc>
          <w:tcPr>
            <w:tcW w:w="1489" w:type="dxa"/>
          </w:tcPr>
          <w:p w:rsidR="006E0C20" w:rsidRDefault="006E0C20" w:rsidP="00141F1F">
            <w:r>
              <w:t>17.54</w:t>
            </w:r>
          </w:p>
        </w:tc>
        <w:tc>
          <w:tcPr>
            <w:tcW w:w="1103" w:type="dxa"/>
          </w:tcPr>
          <w:p w:rsidR="006E0C20" w:rsidRDefault="006E0C20" w:rsidP="00141F1F">
            <w:r>
              <w:t>1350</w:t>
            </w:r>
          </w:p>
        </w:tc>
      </w:tr>
      <w:tr w:rsidR="006E0C20" w:rsidTr="00141F1F">
        <w:tc>
          <w:tcPr>
            <w:tcW w:w="1105" w:type="dxa"/>
          </w:tcPr>
          <w:p w:rsidR="006E0C20" w:rsidRDefault="006E0C20" w:rsidP="00141F1F">
            <w:r>
              <w:t>C</w:t>
            </w:r>
          </w:p>
        </w:tc>
        <w:tc>
          <w:tcPr>
            <w:tcW w:w="1144" w:type="dxa"/>
          </w:tcPr>
          <w:p w:rsidR="006E0C20" w:rsidRDefault="006E0C20" w:rsidP="00141F1F">
            <w:r>
              <w:t>juin</w:t>
            </w:r>
          </w:p>
        </w:tc>
        <w:tc>
          <w:tcPr>
            <w:tcW w:w="1104" w:type="dxa"/>
          </w:tcPr>
          <w:p w:rsidR="006E0C20" w:rsidRDefault="006E0C20" w:rsidP="00141F1F">
            <w:r>
              <w:t>75</w:t>
            </w:r>
          </w:p>
        </w:tc>
        <w:tc>
          <w:tcPr>
            <w:tcW w:w="1129" w:type="dxa"/>
          </w:tcPr>
          <w:p w:rsidR="006E0C20" w:rsidRDefault="006E0C20" w:rsidP="00141F1F">
            <w:r>
              <w:t>14.94</w:t>
            </w:r>
          </w:p>
        </w:tc>
        <w:tc>
          <w:tcPr>
            <w:tcW w:w="1116" w:type="dxa"/>
          </w:tcPr>
          <w:p w:rsidR="006E0C20" w:rsidRDefault="006E0C20" w:rsidP="00141F1F">
            <w:r>
              <w:t>14.94</w:t>
            </w:r>
          </w:p>
        </w:tc>
        <w:tc>
          <w:tcPr>
            <w:tcW w:w="1098" w:type="dxa"/>
          </w:tcPr>
          <w:p w:rsidR="006E0C20" w:rsidRDefault="006E0C20" w:rsidP="00141F1F">
            <w:r>
              <w:t>14.94</w:t>
            </w:r>
          </w:p>
        </w:tc>
        <w:tc>
          <w:tcPr>
            <w:tcW w:w="1489" w:type="dxa"/>
          </w:tcPr>
          <w:p w:rsidR="006E0C20" w:rsidRDefault="006E0C20" w:rsidP="00141F1F">
            <w:r>
              <w:t>15.61</w:t>
            </w:r>
          </w:p>
        </w:tc>
        <w:tc>
          <w:tcPr>
            <w:tcW w:w="1103" w:type="dxa"/>
          </w:tcPr>
          <w:p w:rsidR="006E0C20" w:rsidRDefault="006E0C20" w:rsidP="00141F1F">
            <w:r>
              <w:t>1350</w:t>
            </w:r>
          </w:p>
        </w:tc>
      </w:tr>
      <w:tr w:rsidR="006E0C20" w:rsidTr="00141F1F">
        <w:tc>
          <w:tcPr>
            <w:tcW w:w="1105" w:type="dxa"/>
          </w:tcPr>
          <w:p w:rsidR="006E0C20" w:rsidRDefault="006E0C20" w:rsidP="00141F1F">
            <w:r>
              <w:t>P</w:t>
            </w:r>
          </w:p>
        </w:tc>
        <w:tc>
          <w:tcPr>
            <w:tcW w:w="1144" w:type="dxa"/>
          </w:tcPr>
          <w:p w:rsidR="006E0C20" w:rsidRDefault="006E0C20" w:rsidP="00141F1F">
            <w:r>
              <w:t>juin</w:t>
            </w:r>
          </w:p>
        </w:tc>
        <w:tc>
          <w:tcPr>
            <w:tcW w:w="1104" w:type="dxa"/>
          </w:tcPr>
          <w:p w:rsidR="006E0C20" w:rsidRDefault="006E0C20" w:rsidP="00141F1F">
            <w:r>
              <w:t>75</w:t>
            </w:r>
          </w:p>
        </w:tc>
        <w:tc>
          <w:tcPr>
            <w:tcW w:w="1129" w:type="dxa"/>
          </w:tcPr>
          <w:p w:rsidR="006E0C20" w:rsidRDefault="006E0C20" w:rsidP="00141F1F">
            <w:r>
              <w:t>8.55</w:t>
            </w:r>
          </w:p>
        </w:tc>
        <w:tc>
          <w:tcPr>
            <w:tcW w:w="1116" w:type="dxa"/>
          </w:tcPr>
          <w:p w:rsidR="006E0C20" w:rsidRDefault="006E0C20" w:rsidP="00141F1F">
            <w:r>
              <w:t>8.55</w:t>
            </w:r>
          </w:p>
        </w:tc>
        <w:tc>
          <w:tcPr>
            <w:tcW w:w="1098" w:type="dxa"/>
          </w:tcPr>
          <w:p w:rsidR="006E0C20" w:rsidRDefault="006E0C20" w:rsidP="00141F1F">
            <w:r>
              <w:t>8.55</w:t>
            </w:r>
          </w:p>
        </w:tc>
        <w:tc>
          <w:tcPr>
            <w:tcW w:w="1489" w:type="dxa"/>
          </w:tcPr>
          <w:p w:rsidR="006E0C20" w:rsidRDefault="006E0C20" w:rsidP="00141F1F">
            <w:r>
              <w:t>9</w:t>
            </w:r>
          </w:p>
        </w:tc>
        <w:tc>
          <w:tcPr>
            <w:tcW w:w="1103" w:type="dxa"/>
          </w:tcPr>
          <w:p w:rsidR="006E0C20" w:rsidRDefault="006E0C20" w:rsidP="00141F1F">
            <w:r>
              <w:t>1000</w:t>
            </w:r>
          </w:p>
        </w:tc>
      </w:tr>
    </w:tbl>
    <w:p w:rsidR="006E0C20" w:rsidRDefault="006E0C20" w:rsidP="006E0C20">
      <w:r>
        <w:t xml:space="preserve">L’action BNPP est cotée 80€ sur </w:t>
      </w:r>
      <w:r w:rsidR="00292511">
        <w:t>Euronext</w:t>
      </w:r>
      <w:r>
        <w:t xml:space="preserve"> </w:t>
      </w:r>
      <w:proofErr w:type="spellStart"/>
      <w:r>
        <w:t>liffe</w:t>
      </w:r>
      <w:proofErr w:type="spellEnd"/>
      <w:r>
        <w:t xml:space="preserve"> le 21 mars</w:t>
      </w:r>
    </w:p>
    <w:p w:rsidR="00D6359A" w:rsidRPr="006E0C20" w:rsidRDefault="00D6359A" w:rsidP="00D6359A">
      <w:pPr>
        <w:rPr>
          <w:b/>
          <w:u w:val="single"/>
        </w:rPr>
      </w:pPr>
      <w:r w:rsidRPr="006E0C20">
        <w:rPr>
          <w:b/>
          <w:u w:val="single"/>
        </w:rPr>
        <w:t>Travail à faire</w:t>
      </w:r>
    </w:p>
    <w:p w:rsidR="006E0C20" w:rsidRDefault="006E0C20" w:rsidP="00292511">
      <w:pPr>
        <w:pStyle w:val="Paragraphedeliste"/>
        <w:numPr>
          <w:ilvl w:val="0"/>
          <w:numId w:val="40"/>
        </w:numPr>
        <w:pBdr>
          <w:top w:val="single" w:sz="4" w:space="1" w:color="auto"/>
          <w:left w:val="single" w:sz="4" w:space="4" w:color="auto"/>
          <w:bottom w:val="single" w:sz="4" w:space="1" w:color="auto"/>
          <w:right w:val="single" w:sz="4" w:space="4" w:color="auto"/>
        </w:pBdr>
      </w:pPr>
      <w:r>
        <w:t>A quel PE sera réalisée l’opération ?</w:t>
      </w:r>
    </w:p>
    <w:p w:rsidR="006E0C20" w:rsidRDefault="006E0C20" w:rsidP="00292511">
      <w:pPr>
        <w:pStyle w:val="Paragraphedeliste"/>
        <w:numPr>
          <w:ilvl w:val="0"/>
          <w:numId w:val="40"/>
        </w:numPr>
        <w:pBdr>
          <w:top w:val="single" w:sz="4" w:space="1" w:color="auto"/>
          <w:left w:val="single" w:sz="4" w:space="4" w:color="auto"/>
          <w:bottom w:val="single" w:sz="4" w:space="1" w:color="auto"/>
          <w:right w:val="single" w:sz="4" w:space="4" w:color="auto"/>
        </w:pBdr>
      </w:pPr>
      <w:r>
        <w:t>Le PE est il en dedans ou en dehors ? expliquez la stratégie suivie par M. Durand</w:t>
      </w:r>
    </w:p>
    <w:p w:rsidR="006E0C20" w:rsidRDefault="006E0C20" w:rsidP="00292511">
      <w:pPr>
        <w:pStyle w:val="Paragraphedeliste"/>
        <w:numPr>
          <w:ilvl w:val="0"/>
          <w:numId w:val="40"/>
        </w:numPr>
        <w:pBdr>
          <w:top w:val="single" w:sz="4" w:space="1" w:color="auto"/>
          <w:left w:val="single" w:sz="4" w:space="4" w:color="auto"/>
          <w:bottom w:val="single" w:sz="4" w:space="1" w:color="auto"/>
          <w:right w:val="single" w:sz="4" w:space="4" w:color="auto"/>
        </w:pBdr>
      </w:pPr>
      <w:r>
        <w:t>Quel est le montant de la prime ? La décomposer en ses deux éléments</w:t>
      </w:r>
    </w:p>
    <w:p w:rsidR="006E0C20" w:rsidRDefault="006E0C20" w:rsidP="00292511">
      <w:pPr>
        <w:pStyle w:val="Paragraphedeliste"/>
        <w:numPr>
          <w:ilvl w:val="0"/>
          <w:numId w:val="40"/>
        </w:numPr>
        <w:pBdr>
          <w:top w:val="single" w:sz="4" w:space="1" w:color="auto"/>
          <w:left w:val="single" w:sz="4" w:space="4" w:color="auto"/>
          <w:bottom w:val="single" w:sz="4" w:space="1" w:color="auto"/>
          <w:right w:val="single" w:sz="4" w:space="4" w:color="auto"/>
        </w:pBdr>
      </w:pPr>
      <w:r>
        <w:t xml:space="preserve">En désignant par x le cours de l’action BNPP </w:t>
      </w:r>
      <w:proofErr w:type="gramStart"/>
      <w:r>
        <w:t>donner</w:t>
      </w:r>
      <w:proofErr w:type="gramEnd"/>
      <w:r>
        <w:t xml:space="preserve"> l’équation du résultat obtenu par M. Durand. Présenter le graphique correspondant</w:t>
      </w:r>
    </w:p>
    <w:p w:rsidR="006E0C20" w:rsidRDefault="006E0C20" w:rsidP="00292511">
      <w:pPr>
        <w:pStyle w:val="Paragraphedeliste"/>
        <w:numPr>
          <w:ilvl w:val="0"/>
          <w:numId w:val="40"/>
        </w:numPr>
        <w:pBdr>
          <w:top w:val="single" w:sz="4" w:space="1" w:color="auto"/>
          <w:left w:val="single" w:sz="4" w:space="4" w:color="auto"/>
          <w:bottom w:val="single" w:sz="4" w:space="1" w:color="auto"/>
          <w:right w:val="single" w:sz="4" w:space="4" w:color="auto"/>
        </w:pBdr>
      </w:pPr>
      <w:r>
        <w:t>Quelle est la stratégie du vendeur de l’option de vente</w:t>
      </w:r>
    </w:p>
    <w:p w:rsidR="006E0C20" w:rsidRDefault="006E0C20" w:rsidP="00292511">
      <w:pPr>
        <w:pStyle w:val="Paragraphedeliste"/>
        <w:numPr>
          <w:ilvl w:val="0"/>
          <w:numId w:val="40"/>
        </w:numPr>
        <w:pBdr>
          <w:top w:val="single" w:sz="4" w:space="1" w:color="auto"/>
          <w:left w:val="single" w:sz="4" w:space="4" w:color="auto"/>
          <w:bottom w:val="single" w:sz="4" w:space="1" w:color="auto"/>
          <w:right w:val="single" w:sz="4" w:space="4" w:color="auto"/>
        </w:pBdr>
      </w:pPr>
      <w:r>
        <w:t>Représenter sur le graphique précédent le résultat obtenu par le vendeur en fonction de l’évolution des cours</w:t>
      </w:r>
    </w:p>
    <w:p w:rsidR="006E0C20" w:rsidRDefault="006E0C20" w:rsidP="006E0C20">
      <w:r>
        <w:t>-----------------------------------</w:t>
      </w:r>
    </w:p>
    <w:p w:rsidR="006E0C20" w:rsidRDefault="006E0C20" w:rsidP="006E0C20">
      <w:r>
        <w:t>Corrigé</w:t>
      </w:r>
    </w:p>
    <w:p w:rsidR="006E0C20" w:rsidRDefault="006E0C20" w:rsidP="006E0C20">
      <w:r>
        <w:t>L’option de vente est appelée put. La cote indique que le p</w:t>
      </w:r>
      <w:r w:rsidR="00461FAF">
        <w:t>u</w:t>
      </w:r>
      <w:r>
        <w:t xml:space="preserve">t échéance juin </w:t>
      </w:r>
      <w:proofErr w:type="gramStart"/>
      <w:r>
        <w:t>a</w:t>
      </w:r>
      <w:proofErr w:type="gramEnd"/>
      <w:r>
        <w:t xml:space="preserve"> un PE de 75€</w:t>
      </w:r>
    </w:p>
    <w:p w:rsidR="006E0C20" w:rsidRDefault="006E0C20" w:rsidP="006E0C20">
      <w:r>
        <w:t xml:space="preserve">Le cours de l’action étant de 80€ le PE est inférieur. Dans ce cas le PE est dit en dehors du cours. Monsieur </w:t>
      </w:r>
      <w:proofErr w:type="spellStart"/>
      <w:r>
        <w:t>durand</w:t>
      </w:r>
      <w:proofErr w:type="spellEnd"/>
      <w:r>
        <w:t xml:space="preserve"> pense que les cours vont baisser. L’achat de deux options de vente lui donne le droit de vendre 20 actions (2*10) car une option de vente porte sur 10 actions a un cours fixé ce jour 75€. Si le </w:t>
      </w:r>
      <w:r>
        <w:lastRenderedPageBreak/>
        <w:t>cours baisse, monsieur Durand exercera l’</w:t>
      </w:r>
      <w:proofErr w:type="spellStart"/>
      <w:r>
        <w:t>otion</w:t>
      </w:r>
      <w:proofErr w:type="spellEnd"/>
      <w:r>
        <w:t xml:space="preserve"> et donc vendra à 75€. Il achètera alors sur </w:t>
      </w:r>
      <w:proofErr w:type="spellStart"/>
      <w:r>
        <w:t>euronext</w:t>
      </w:r>
      <w:proofErr w:type="spellEnd"/>
      <w:r>
        <w:t xml:space="preserve"> </w:t>
      </w:r>
      <w:proofErr w:type="spellStart"/>
      <w:r>
        <w:t>liffe</w:t>
      </w:r>
      <w:proofErr w:type="spellEnd"/>
      <w:r>
        <w:t xml:space="preserve"> 20 actions BNPP à un cours inférieur à 75€. Il réalisera ainsi une </w:t>
      </w:r>
      <w:proofErr w:type="spellStart"/>
      <w:r>
        <w:t>plue</w:t>
      </w:r>
      <w:proofErr w:type="spellEnd"/>
      <w:r>
        <w:t xml:space="preserve"> </w:t>
      </w:r>
      <w:proofErr w:type="spellStart"/>
      <w:r>
        <w:t>valie</w:t>
      </w:r>
      <w:proofErr w:type="spellEnd"/>
      <w:r>
        <w:t>. Si les cours augmentent il abandonnera l’option et perdra la prime.</w:t>
      </w:r>
    </w:p>
    <w:p w:rsidR="006E0C20" w:rsidRDefault="006E0C20" w:rsidP="006E0C20">
      <w:r>
        <w:t>La prime est cotée pour ce put à 9€ l’opérateur devra donc verser 9*20=180€</w:t>
      </w:r>
    </w:p>
    <w:p w:rsidR="006E0C20" w:rsidRDefault="006E0C20" w:rsidP="006E0C20">
      <w:pPr>
        <w:rPr>
          <w:noProof/>
          <w:lang w:eastAsia="fr-FR"/>
        </w:rPr>
      </w:pPr>
      <w:r>
        <w:rPr>
          <w:noProof/>
          <w:lang w:eastAsia="fr-FR"/>
        </w:rPr>
        <w:t xml:space="preserve">La prime se décompose en </w:t>
      </w:r>
    </w:p>
    <w:p w:rsidR="006E0C20" w:rsidRDefault="006E0C20" w:rsidP="00292511">
      <w:pPr>
        <w:ind w:left="567"/>
        <w:rPr>
          <w:noProof/>
          <w:lang w:eastAsia="fr-FR"/>
        </w:rPr>
      </w:pPr>
      <w:r>
        <w:rPr>
          <w:noProof/>
          <w:lang w:eastAsia="fr-FR"/>
        </w:rPr>
        <w:t>VI PE 75 – cours coté 80 =-5</w:t>
      </w:r>
    </w:p>
    <w:p w:rsidR="006E0C20" w:rsidRDefault="006E0C20" w:rsidP="006E0C20">
      <w:pPr>
        <w:rPr>
          <w:noProof/>
          <w:lang w:eastAsia="fr-FR"/>
        </w:rPr>
      </w:pPr>
      <w:r>
        <w:rPr>
          <w:noProof/>
          <w:lang w:eastAsia="fr-FR"/>
        </w:rPr>
        <w:t>La valeur étant négative, la VI est nulle</w:t>
      </w:r>
    </w:p>
    <w:p w:rsidR="006E0C20" w:rsidRDefault="006E0C20" w:rsidP="00292511">
      <w:pPr>
        <w:ind w:left="567"/>
        <w:rPr>
          <w:noProof/>
          <w:lang w:eastAsia="fr-FR"/>
        </w:rPr>
      </w:pPr>
      <w:r>
        <w:rPr>
          <w:noProof/>
          <w:lang w:eastAsia="fr-FR"/>
        </w:rPr>
        <w:t>VS prime 9- VI 0 = 9</w:t>
      </w:r>
    </w:p>
    <w:p w:rsidR="006E0C20" w:rsidRDefault="006E0C20" w:rsidP="00292511">
      <w:pPr>
        <w:ind w:left="567"/>
        <w:rPr>
          <w:noProof/>
          <w:lang w:eastAsia="fr-FR"/>
        </w:rPr>
      </w:pPr>
      <w:r>
        <w:rPr>
          <w:noProof/>
          <w:lang w:eastAsia="fr-FR"/>
        </w:rPr>
        <w:t xml:space="preserve">Si x&lt;=75 l’opérateur exerce l’option il vend à 75 verse la prime unitaire de 9 et achète au cours x R = [75-(x+9)]*2*10 </w:t>
      </w:r>
      <w:r w:rsidR="00113BEE">
        <w:rPr>
          <w:noProof/>
          <w:lang w:eastAsia="fr-FR"/>
        </w:rPr>
        <w:t>=1320-20x</w:t>
      </w:r>
    </w:p>
    <w:p w:rsidR="006E0C20" w:rsidRDefault="006E0C20" w:rsidP="00292511">
      <w:pPr>
        <w:ind w:left="567"/>
      </w:pPr>
      <w:r>
        <w:rPr>
          <w:noProof/>
          <w:lang w:eastAsia="fr-FR"/>
        </w:rPr>
        <w:t>Si x&gt;75 l’opérateur abandonne l’otion ce qui signifie qu’il ne vend pas les actions. Il n’a donc pas à les acheter. Par ailleurs il perd la prime R=-180</w:t>
      </w:r>
    </w:p>
    <w:p w:rsidR="006E0C20" w:rsidRDefault="006E0C20" w:rsidP="006E0C20"/>
    <w:p w:rsidR="006E0C20" w:rsidRDefault="006E0C20" w:rsidP="006E0C20"/>
    <w:p w:rsidR="006E0C20" w:rsidRDefault="00A95FA9" w:rsidP="006E0C20">
      <w:r>
        <w:rPr>
          <w:noProof/>
          <w:lang w:eastAsia="fr-FR"/>
        </w:rPr>
        <w:pict>
          <v:shape id="_x0000_s1123" type="#_x0000_t202" style="position:absolute;left:0;text-align:left;margin-left:44.6pt;margin-top:23.55pt;width:44.15pt;height:35.35pt;z-index:251752448" stroked="f">
            <v:textbox>
              <w:txbxContent>
                <w:p w:rsidR="00186747" w:rsidRDefault="00186747" w:rsidP="006E0C20"/>
              </w:txbxContent>
            </v:textbox>
          </v:shape>
        </w:pict>
      </w:r>
      <w:r>
        <w:rPr>
          <w:noProof/>
          <w:lang w:eastAsia="fr-FR"/>
        </w:rPr>
        <w:pict>
          <v:shape id="_x0000_s1118" type="#_x0000_t32" style="position:absolute;left:0;text-align:left;margin-left:98.95pt;margin-top:5.25pt;width:.05pt;height:275.75pt;flip:y;z-index:251747328" o:connectortype="straight">
            <v:stroke endarrow="block"/>
          </v:shape>
        </w:pict>
      </w:r>
    </w:p>
    <w:p w:rsidR="006E0C20" w:rsidRDefault="006E0C20" w:rsidP="006E0C20"/>
    <w:p w:rsidR="006E0C20" w:rsidRDefault="00A95FA9" w:rsidP="006E0C20">
      <w:r>
        <w:rPr>
          <w:noProof/>
          <w:lang w:eastAsia="fr-FR"/>
        </w:rPr>
        <w:pict>
          <v:shape id="_x0000_s1119" type="#_x0000_t32" style="position:absolute;left:0;text-align:left;margin-left:125.45pt;margin-top:16.55pt;width:113.45pt;height:158.95pt;z-index:251748352" o:connectortype="straight"/>
        </w:pict>
      </w:r>
    </w:p>
    <w:p w:rsidR="006E0C20" w:rsidRDefault="006E0C20" w:rsidP="006E0C20"/>
    <w:p w:rsidR="006E0C20" w:rsidRDefault="006E0C20" w:rsidP="006E0C20"/>
    <w:p w:rsidR="006E0C20" w:rsidRDefault="006E0C20" w:rsidP="006E0C20"/>
    <w:p w:rsidR="006E0C20" w:rsidRDefault="00A95FA9" w:rsidP="006E0C20">
      <w:r>
        <w:rPr>
          <w:noProof/>
          <w:lang w:eastAsia="fr-FR"/>
        </w:rPr>
        <w:pict>
          <v:shape id="_x0000_s1125" type="#_x0000_t202" style="position:absolute;left:0;text-align:left;margin-left:242.95pt;margin-top:3.35pt;width:44.15pt;height:35.35pt;z-index:251754496" stroked="f">
            <v:textbox>
              <w:txbxContent>
                <w:p w:rsidR="00186747" w:rsidRDefault="00186747" w:rsidP="006E0C20">
                  <w:r>
                    <w:t>75</w:t>
                  </w:r>
                </w:p>
              </w:txbxContent>
            </v:textbox>
          </v:shape>
        </w:pict>
      </w:r>
    </w:p>
    <w:p w:rsidR="006E0C20" w:rsidRDefault="00A95FA9" w:rsidP="006E0C20">
      <w:r>
        <w:rPr>
          <w:noProof/>
          <w:lang w:eastAsia="fr-FR"/>
        </w:rPr>
        <w:pict>
          <v:shape id="_x0000_s1116" type="#_x0000_t202" style="position:absolute;left:0;text-align:left;margin-left:163.85pt;margin-top:-.35pt;width:44.15pt;height:35.35pt;z-index:251745280" stroked="f">
            <v:textbox>
              <w:txbxContent>
                <w:p w:rsidR="00186747" w:rsidRDefault="00186747" w:rsidP="006E0C20">
                  <w:r>
                    <w:t>66</w:t>
                  </w:r>
                </w:p>
              </w:txbxContent>
            </v:textbox>
          </v:shape>
        </w:pict>
      </w:r>
      <w:r>
        <w:rPr>
          <w:noProof/>
          <w:lang w:eastAsia="fr-FR"/>
        </w:rPr>
        <w:pict>
          <v:shape id="_x0000_s1126" type="#_x0000_t202" style="position:absolute;left:0;text-align:left;margin-left:382.85pt;margin-top:18pt;width:44.15pt;height:35.35pt;z-index:251755520" stroked="f">
            <v:textbox style="mso-next-textbox:#_x0000_s1126">
              <w:txbxContent>
                <w:p w:rsidR="00186747" w:rsidRDefault="00186747" w:rsidP="006E0C20">
                  <w:proofErr w:type="gramStart"/>
                  <w:r>
                    <w:t>cours</w:t>
                  </w:r>
                  <w:proofErr w:type="gramEnd"/>
                </w:p>
              </w:txbxContent>
            </v:textbox>
          </v:shape>
        </w:pict>
      </w:r>
      <w:r>
        <w:rPr>
          <w:noProof/>
          <w:lang w:eastAsia="fr-FR"/>
        </w:rPr>
        <w:pict>
          <v:shape id="_x0000_s1120" type="#_x0000_t32" style="position:absolute;left:0;text-align:left;margin-left:238.9pt;margin-top:20.05pt;width:0;height:47.55pt;flip:y;z-index:251749376" o:connectortype="straight">
            <v:stroke dashstyle="1 1" endcap="round"/>
          </v:shape>
        </w:pict>
      </w:r>
      <w:r>
        <w:rPr>
          <w:noProof/>
          <w:lang w:eastAsia="fr-FR"/>
        </w:rPr>
        <w:pict>
          <v:shape id="_x0000_s1117" type="#_x0000_t32" style="position:absolute;left:0;text-align:left;margin-left:65pt;margin-top:18pt;width:298.85pt;height:2.05pt;flip:y;z-index:251746304" o:connectortype="straight">
            <v:stroke endarrow="block"/>
          </v:shape>
        </w:pict>
      </w:r>
    </w:p>
    <w:p w:rsidR="006E0C20" w:rsidRDefault="00A95FA9" w:rsidP="006E0C20">
      <w:r>
        <w:rPr>
          <w:noProof/>
          <w:lang w:eastAsia="fr-FR"/>
        </w:rPr>
        <w:pict>
          <v:shape id="_x0000_s1124" type="#_x0000_t202" style="position:absolute;left:0;text-align:left;margin-left:28.1pt;margin-top:23.8pt;width:44.15pt;height:35.35pt;z-index:251753472" stroked="f">
            <v:textbox>
              <w:txbxContent>
                <w:p w:rsidR="00186747" w:rsidRDefault="00186747" w:rsidP="006E0C20">
                  <w:r>
                    <w:t>-180</w:t>
                  </w:r>
                </w:p>
              </w:txbxContent>
            </v:textbox>
          </v:shape>
        </w:pict>
      </w:r>
    </w:p>
    <w:p w:rsidR="006E0C20" w:rsidRDefault="00A95FA9" w:rsidP="006E0C20">
      <w:r>
        <w:rPr>
          <w:noProof/>
          <w:lang w:eastAsia="fr-FR"/>
        </w:rPr>
        <w:pict>
          <v:shape id="_x0000_s1122" type="#_x0000_t32" style="position:absolute;left:0;text-align:left;margin-left:98.95pt;margin-top:16.7pt;width:139.95pt;height:0;flip:x;z-index:251751424" o:connectortype="straight">
            <v:stroke dashstyle="1 1" endcap="round"/>
          </v:shape>
        </w:pict>
      </w:r>
      <w:r>
        <w:rPr>
          <w:noProof/>
          <w:lang w:eastAsia="fr-FR"/>
        </w:rPr>
        <w:pict>
          <v:shape id="_x0000_s1121" type="#_x0000_t32" style="position:absolute;left:0;text-align:left;margin-left:238.9pt;margin-top:16.7pt;width:137.85pt;height:0;z-index:251750400" o:connectortype="straight"/>
        </w:pict>
      </w:r>
    </w:p>
    <w:p w:rsidR="006E0C20" w:rsidRDefault="006E0C20" w:rsidP="006E0C20"/>
    <w:p w:rsidR="006E0C20" w:rsidRDefault="006E0C20" w:rsidP="006E0C20"/>
    <w:p w:rsidR="006E0C20" w:rsidRDefault="006E0C20" w:rsidP="006E0C20">
      <w:r>
        <w:t xml:space="preserve">Le vendeur de l’option pense que le cours va se </w:t>
      </w:r>
      <w:r w:rsidR="00292511">
        <w:t>maintenir</w:t>
      </w:r>
      <w:r>
        <w:t xml:space="preserve"> au dessus du prix d’exercice. Ainsi l’acheteur abandonnera l’o</w:t>
      </w:r>
      <w:r w:rsidR="00292511">
        <w:t>p</w:t>
      </w:r>
      <w:r>
        <w:t>tion de vente. Dans ce cas le vendeur de l’o</w:t>
      </w:r>
      <w:r w:rsidR="00292511">
        <w:t>p</w:t>
      </w:r>
      <w:r>
        <w:t>tion encaissera la prime</w:t>
      </w:r>
    </w:p>
    <w:p w:rsidR="006E0C20" w:rsidRDefault="006E0C20" w:rsidP="006E0C20">
      <w:r>
        <w:rPr>
          <w:noProof/>
          <w:lang w:eastAsia="fr-FR"/>
        </w:rPr>
        <w:lastRenderedPageBreak/>
        <w:drawing>
          <wp:inline distT="0" distB="0" distL="0" distR="0">
            <wp:extent cx="4837622" cy="4015443"/>
            <wp:effectExtent l="19050" t="0" r="1078" b="0"/>
            <wp:docPr id="18" name="Imag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8" cstate="print"/>
                    <a:srcRect/>
                    <a:stretch>
                      <a:fillRect/>
                    </a:stretch>
                  </pic:blipFill>
                  <pic:spPr bwMode="auto">
                    <a:xfrm>
                      <a:off x="0" y="0"/>
                      <a:ext cx="4840276" cy="4017646"/>
                    </a:xfrm>
                    <a:prstGeom prst="rect">
                      <a:avLst/>
                    </a:prstGeom>
                    <a:noFill/>
                    <a:ln w="9525">
                      <a:noFill/>
                      <a:miter lim="800000"/>
                      <a:headEnd/>
                      <a:tailEnd/>
                    </a:ln>
                  </pic:spPr>
                </pic:pic>
              </a:graphicData>
            </a:graphic>
          </wp:inline>
        </w:drawing>
      </w:r>
    </w:p>
    <w:p w:rsidR="006E0C20" w:rsidRDefault="006E0C20" w:rsidP="006E0C20">
      <w:pPr>
        <w:pStyle w:val="Titre2"/>
      </w:pPr>
      <w:bookmarkStart w:id="17" w:name="_Toc342310048"/>
      <w:r>
        <w:t>Application 15 : Stratégie de couverture arbitrage</w:t>
      </w:r>
      <w:bookmarkEnd w:id="17"/>
    </w:p>
    <w:p w:rsidR="006E0C20" w:rsidRDefault="006E0C20" w:rsidP="006E0C20">
      <w:r>
        <w:t>Un investisseur achète début janvier des obligations à taux fixe et envisage de les revendre le 25 juin. Il souhaite se couvrir contre le risque de hausse des taux d’intérêt</w:t>
      </w:r>
      <w:r w:rsidR="00D6359A">
        <w:t>.</w:t>
      </w:r>
    </w:p>
    <w:p w:rsidR="00D6359A" w:rsidRPr="006E0C20" w:rsidRDefault="00D6359A" w:rsidP="00D6359A">
      <w:pPr>
        <w:rPr>
          <w:b/>
          <w:u w:val="single"/>
        </w:rPr>
      </w:pPr>
      <w:r w:rsidRPr="006E0C20">
        <w:rPr>
          <w:b/>
          <w:u w:val="single"/>
        </w:rPr>
        <w:t>Travail à faire</w:t>
      </w:r>
    </w:p>
    <w:p w:rsidR="006E0C20" w:rsidRDefault="006E0C20" w:rsidP="00292511">
      <w:pPr>
        <w:pStyle w:val="Paragraphedeliste"/>
        <w:numPr>
          <w:ilvl w:val="0"/>
          <w:numId w:val="41"/>
        </w:numPr>
        <w:pBdr>
          <w:top w:val="single" w:sz="4" w:space="1" w:color="auto"/>
          <w:left w:val="single" w:sz="4" w:space="4" w:color="auto"/>
          <w:bottom w:val="single" w:sz="4" w:space="1" w:color="auto"/>
          <w:right w:val="single" w:sz="4" w:space="4" w:color="auto"/>
        </w:pBdr>
      </w:pPr>
      <w:r>
        <w:t>Quel est le principe général des opérations de couverture ? Quel est le risque encouru par l’investisseur ?</w:t>
      </w:r>
    </w:p>
    <w:p w:rsidR="006E0C20" w:rsidRDefault="006E0C20" w:rsidP="00292511">
      <w:pPr>
        <w:pStyle w:val="Paragraphedeliste"/>
        <w:numPr>
          <w:ilvl w:val="0"/>
          <w:numId w:val="41"/>
        </w:numPr>
        <w:pBdr>
          <w:top w:val="single" w:sz="4" w:space="1" w:color="auto"/>
          <w:left w:val="single" w:sz="4" w:space="4" w:color="auto"/>
          <w:bottom w:val="single" w:sz="4" w:space="1" w:color="auto"/>
          <w:right w:val="single" w:sz="4" w:space="4" w:color="auto"/>
        </w:pBdr>
      </w:pPr>
      <w:r>
        <w:t>Décrire les deux opérations réalisées par l’investisseur ?</w:t>
      </w:r>
    </w:p>
    <w:p w:rsidR="006E0C20" w:rsidRDefault="006E0C20" w:rsidP="00292511">
      <w:pPr>
        <w:pStyle w:val="Paragraphedeliste"/>
        <w:numPr>
          <w:ilvl w:val="0"/>
          <w:numId w:val="41"/>
        </w:numPr>
        <w:pBdr>
          <w:top w:val="single" w:sz="4" w:space="1" w:color="auto"/>
          <w:left w:val="single" w:sz="4" w:space="4" w:color="auto"/>
          <w:bottom w:val="single" w:sz="4" w:space="1" w:color="auto"/>
          <w:right w:val="single" w:sz="4" w:space="4" w:color="auto"/>
        </w:pBdr>
      </w:pPr>
      <w:r>
        <w:t xml:space="preserve">Que se </w:t>
      </w:r>
      <w:r w:rsidR="00292511">
        <w:t>passerait-il</w:t>
      </w:r>
      <w:r>
        <w:t xml:space="preserve"> en cas de baisse des taux d’intérêt ?</w:t>
      </w:r>
    </w:p>
    <w:p w:rsidR="006E0C20" w:rsidRDefault="006E0C20" w:rsidP="00292511">
      <w:pPr>
        <w:pStyle w:val="Paragraphedeliste"/>
        <w:numPr>
          <w:ilvl w:val="0"/>
          <w:numId w:val="41"/>
        </w:numPr>
        <w:pBdr>
          <w:top w:val="single" w:sz="4" w:space="1" w:color="auto"/>
          <w:left w:val="single" w:sz="4" w:space="4" w:color="auto"/>
          <w:bottom w:val="single" w:sz="4" w:space="1" w:color="auto"/>
          <w:right w:val="single" w:sz="4" w:space="4" w:color="auto"/>
        </w:pBdr>
      </w:pPr>
      <w:r>
        <w:t xml:space="preserve">Sur quels types de contrats l’investisseur doit il intervenir pour se </w:t>
      </w:r>
      <w:r w:rsidR="00292511">
        <w:t>couvrir</w:t>
      </w:r>
      <w:r>
        <w:t> ?</w:t>
      </w:r>
    </w:p>
    <w:p w:rsidR="006E0C20" w:rsidRDefault="006E0C20" w:rsidP="00292511">
      <w:pPr>
        <w:pStyle w:val="Paragraphedeliste"/>
        <w:numPr>
          <w:ilvl w:val="0"/>
          <w:numId w:val="41"/>
        </w:numPr>
        <w:pBdr>
          <w:top w:val="single" w:sz="4" w:space="1" w:color="auto"/>
          <w:left w:val="single" w:sz="4" w:space="4" w:color="auto"/>
          <w:bottom w:val="single" w:sz="4" w:space="1" w:color="auto"/>
          <w:right w:val="single" w:sz="4" w:space="4" w:color="auto"/>
        </w:pBdr>
      </w:pPr>
      <w:r>
        <w:t xml:space="preserve">Pourquoi les opérations de </w:t>
      </w:r>
      <w:r w:rsidR="00292511">
        <w:t>c</w:t>
      </w:r>
      <w:r>
        <w:t>ouverture sont elles possibles et efficaces ?</w:t>
      </w:r>
    </w:p>
    <w:p w:rsidR="006E0C20" w:rsidRDefault="006E0C20" w:rsidP="00292511">
      <w:pPr>
        <w:pStyle w:val="Paragraphedeliste"/>
        <w:numPr>
          <w:ilvl w:val="0"/>
          <w:numId w:val="41"/>
        </w:numPr>
        <w:pBdr>
          <w:top w:val="single" w:sz="4" w:space="1" w:color="auto"/>
          <w:left w:val="single" w:sz="4" w:space="4" w:color="auto"/>
          <w:bottom w:val="single" w:sz="4" w:space="1" w:color="auto"/>
          <w:right w:val="single" w:sz="4" w:space="4" w:color="auto"/>
        </w:pBdr>
      </w:pPr>
      <w:r>
        <w:t>Que faut il faire en cas d’évolution divergente des cours sur le marché des obligations et sur le marché à terme ?</w:t>
      </w:r>
    </w:p>
    <w:p w:rsidR="006E0C20" w:rsidRDefault="006E0C20" w:rsidP="006E0C20">
      <w:r>
        <w:t>---------------------------------------------------------</w:t>
      </w:r>
    </w:p>
    <w:p w:rsidR="006E0C20" w:rsidRDefault="006E0C20" w:rsidP="006E0C20">
      <w:r>
        <w:t>Corrigé</w:t>
      </w:r>
    </w:p>
    <w:p w:rsidR="006E0C20" w:rsidRDefault="006E0C20" w:rsidP="006E0C20">
      <w:r>
        <w:t>Le principe consiste à prendre sur le marché des contrats de taux d’intérêt une position inverse de celle tenue sur le marché des obligations.</w:t>
      </w:r>
    </w:p>
    <w:p w:rsidR="006E0C20" w:rsidRDefault="006E0C20" w:rsidP="006E0C20">
      <w:r>
        <w:t>L’investisseur craint une hausse des taux qui entrainerait une baisse du cours des obligations lors de la revente. Il subirait alors une moins value</w:t>
      </w:r>
      <w:r w:rsidR="00292511">
        <w:t>.</w:t>
      </w:r>
    </w:p>
    <w:p w:rsidR="00292511" w:rsidRDefault="00292511" w:rsidP="006E0C20"/>
    <w:tbl>
      <w:tblPr>
        <w:tblStyle w:val="Grilledutableau"/>
        <w:tblW w:w="0" w:type="auto"/>
        <w:tblLook w:val="04A0"/>
      </w:tblPr>
      <w:tblGrid>
        <w:gridCol w:w="3070"/>
        <w:gridCol w:w="3071"/>
      </w:tblGrid>
      <w:tr w:rsidR="006E0C20" w:rsidTr="00141F1F">
        <w:tc>
          <w:tcPr>
            <w:tcW w:w="3070" w:type="dxa"/>
          </w:tcPr>
          <w:p w:rsidR="006E0C20" w:rsidRDefault="006E0C20" w:rsidP="00141F1F">
            <w:r>
              <w:lastRenderedPageBreak/>
              <w:t>Opérations sur le marché obligataire</w:t>
            </w:r>
          </w:p>
        </w:tc>
        <w:tc>
          <w:tcPr>
            <w:tcW w:w="3071" w:type="dxa"/>
          </w:tcPr>
          <w:p w:rsidR="006E0C20" w:rsidRDefault="006E0C20" w:rsidP="00141F1F">
            <w:r>
              <w:t>Opérations sur le marché des contrats à terme</w:t>
            </w:r>
          </w:p>
        </w:tc>
      </w:tr>
      <w:tr w:rsidR="006E0C20" w:rsidTr="00141F1F">
        <w:tc>
          <w:tcPr>
            <w:tcW w:w="3070" w:type="dxa"/>
          </w:tcPr>
          <w:p w:rsidR="006E0C20" w:rsidRDefault="006E0C20" w:rsidP="00141F1F">
            <w:r>
              <w:t>2 jan achat d’obligations au cours du jour l’investisseur craint une hausse des taux</w:t>
            </w:r>
          </w:p>
        </w:tc>
        <w:tc>
          <w:tcPr>
            <w:tcW w:w="3071" w:type="dxa"/>
          </w:tcPr>
          <w:p w:rsidR="006E0C20" w:rsidRDefault="006E0C20" w:rsidP="00141F1F">
            <w:r>
              <w:t>2 jan vente de contrats échéance juin cotation déterminée pour juin</w:t>
            </w:r>
          </w:p>
        </w:tc>
      </w:tr>
      <w:tr w:rsidR="006E0C20" w:rsidTr="00141F1F">
        <w:tc>
          <w:tcPr>
            <w:tcW w:w="3070" w:type="dxa"/>
          </w:tcPr>
          <w:p w:rsidR="006E0C20" w:rsidRDefault="00292511" w:rsidP="00141F1F">
            <w:r>
              <w:t>25 juin v</w:t>
            </w:r>
            <w:r w:rsidR="006E0C20">
              <w:t xml:space="preserve">ente des obligations. La </w:t>
            </w:r>
            <w:r>
              <w:t>hausse</w:t>
            </w:r>
            <w:r w:rsidR="006E0C20">
              <w:t xml:space="preserve"> des taux s’est produite. Le cours des obligations a baissé moins value</w:t>
            </w:r>
          </w:p>
        </w:tc>
        <w:tc>
          <w:tcPr>
            <w:tcW w:w="3071" w:type="dxa"/>
          </w:tcPr>
          <w:p w:rsidR="006E0C20" w:rsidRDefault="006E0C20" w:rsidP="00141F1F">
            <w:r>
              <w:t xml:space="preserve">25 juin achat de contrats échéance juin la hausse des taux s’est produite le cours des contrats a </w:t>
            </w:r>
            <w:r w:rsidR="00292511">
              <w:t>baissé</w:t>
            </w:r>
            <w:r>
              <w:t xml:space="preserve"> plus value</w:t>
            </w:r>
          </w:p>
        </w:tc>
      </w:tr>
    </w:tbl>
    <w:p w:rsidR="006E0C20" w:rsidRDefault="006E0C20" w:rsidP="006E0C20"/>
    <w:p w:rsidR="006E0C20" w:rsidRDefault="006E0C20" w:rsidP="006E0C20">
      <w:r>
        <w:t xml:space="preserve">Sur le marché des obligations, la baisse des taux d’intérêt a pour conséquence une hausse du cours des </w:t>
      </w:r>
      <w:r w:rsidR="00292511">
        <w:t>obligations</w:t>
      </w:r>
      <w:r>
        <w:t xml:space="preserve"> : l’investisseur réalise alors une plus value lors de la revente des </w:t>
      </w:r>
      <w:r w:rsidR="00292511">
        <w:t>obligations</w:t>
      </w:r>
      <w:r>
        <w:t xml:space="preserve"> le 25 juin</w:t>
      </w:r>
    </w:p>
    <w:p w:rsidR="006E0C20" w:rsidRDefault="006E0C20" w:rsidP="006E0C20">
      <w:r>
        <w:t>Sur le marché des contrats à terme la baisse des taux d’intérêts a pour conséquence d’augmenter la dépense de l’investisseur lors de l’achat des contrats le 25 juin. Il réalise une moins value sur ce marché</w:t>
      </w:r>
    </w:p>
    <w:p w:rsidR="006E0C20" w:rsidRDefault="006E0C20" w:rsidP="006E0C20"/>
    <w:p w:rsidR="006E0C20" w:rsidRDefault="006E0C20" w:rsidP="006E0C20">
      <w:r>
        <w:t xml:space="preserve">Pour se protéger contre une variation des taux (sur le </w:t>
      </w:r>
      <w:proofErr w:type="gramStart"/>
      <w:r>
        <w:t>marché )</w:t>
      </w:r>
      <w:proofErr w:type="gramEnd"/>
      <w:r>
        <w:t xml:space="preserve"> LT des obligations) l’investisseur peut intervenir sur </w:t>
      </w:r>
      <w:r w:rsidR="00292511">
        <w:t>Euronext</w:t>
      </w:r>
      <w:r>
        <w:t xml:space="preserve"> </w:t>
      </w:r>
      <w:proofErr w:type="spellStart"/>
      <w:r>
        <w:t>liffe</w:t>
      </w:r>
      <w:proofErr w:type="spellEnd"/>
      <w:r>
        <w:t> : contrat à terme BUND</w:t>
      </w:r>
    </w:p>
    <w:p w:rsidR="006E0C20" w:rsidRDefault="006E0C20" w:rsidP="006E0C20">
      <w:r>
        <w:t xml:space="preserve">Les opérations de couverture sont </w:t>
      </w:r>
      <w:r w:rsidR="00292511">
        <w:t>efficaces</w:t>
      </w:r>
      <w:r>
        <w:t xml:space="preserve"> et </w:t>
      </w:r>
      <w:r w:rsidR="00292511">
        <w:t>possibles</w:t>
      </w:r>
      <w:r>
        <w:t xml:space="preserve"> car les prix sur le marché des obligations et sur le marchés des contrats à terme ont des fluctuations de même sens et sensiblement de même ampleur</w:t>
      </w:r>
    </w:p>
    <w:p w:rsidR="006E0C20" w:rsidRDefault="006E0C20" w:rsidP="006E0C20">
      <w:r>
        <w:t>En cas d’évolution non parallèles des cours sur les deux marchés des opérations d’arbitrage doivent être réalisées leur but est de rétablir le parallélisme dans l’évolution des cours</w:t>
      </w:r>
      <w:r w:rsidR="00292511">
        <w:t>.</w:t>
      </w:r>
    </w:p>
    <w:p w:rsidR="00292511" w:rsidRDefault="00292511" w:rsidP="006E0C20"/>
    <w:p w:rsidR="006E0C20" w:rsidRDefault="006E0C20" w:rsidP="006E0C20">
      <w:pPr>
        <w:pStyle w:val="Titre2"/>
      </w:pPr>
      <w:bookmarkStart w:id="18" w:name="_Toc342310049"/>
      <w:r>
        <w:t>Application 16 </w:t>
      </w:r>
      <w:proofErr w:type="gramStart"/>
      <w:r>
        <w:t>:Portefeuille</w:t>
      </w:r>
      <w:proofErr w:type="gramEnd"/>
      <w:r>
        <w:t xml:space="preserve"> ACCOR</w:t>
      </w:r>
      <w:bookmarkEnd w:id="18"/>
    </w:p>
    <w:p w:rsidR="006E0C20" w:rsidRDefault="006E0C20" w:rsidP="006E0C20">
      <w:r>
        <w:t xml:space="preserve">Un investisseur détient un portefeuille de 100000 actions </w:t>
      </w:r>
      <w:proofErr w:type="spellStart"/>
      <w:r>
        <w:t>accor</w:t>
      </w:r>
      <w:proofErr w:type="spellEnd"/>
      <w:r>
        <w:t xml:space="preserve"> cotées 40€ sur </w:t>
      </w:r>
      <w:proofErr w:type="spellStart"/>
      <w:r>
        <w:t>Eurolist</w:t>
      </w:r>
      <w:proofErr w:type="spellEnd"/>
      <w:r>
        <w:t xml:space="preserve"> du 18 sept N. Il s’interroge sur le risque encouru, sachant qu’il devra réaliser ce portefeuille à la fin du mois de décembre.</w:t>
      </w:r>
    </w:p>
    <w:p w:rsidR="006E0C20" w:rsidRDefault="006E0C20" w:rsidP="006E0C20">
      <w:r>
        <w:t>Le 18 septembre le cours du contrat à terme CAC 40 10 € échéance décembre est 4189 et l’indice CAC 40 de 4159,8. A cette même date, le prix d’exercice de l’option de vente sur CAC40 est de 4200, échéance décembre prime 0,4</w:t>
      </w:r>
    </w:p>
    <w:p w:rsidR="006E0C20" w:rsidRDefault="006E0C20" w:rsidP="006E0C20">
      <w:r>
        <w:t>Lors de la réalisation de son portefeuille le 20 décembre le cours de l’action ACCOR est de 38,46 et l’indice CAC 40 de 3986</w:t>
      </w:r>
      <w:r w:rsidR="00D6359A">
        <w:t>.</w:t>
      </w:r>
    </w:p>
    <w:p w:rsidR="00D6359A" w:rsidRPr="006E0C20" w:rsidRDefault="00D6359A" w:rsidP="00D6359A">
      <w:pPr>
        <w:rPr>
          <w:b/>
          <w:u w:val="single"/>
        </w:rPr>
      </w:pPr>
      <w:r w:rsidRPr="006E0C20">
        <w:rPr>
          <w:b/>
          <w:u w:val="single"/>
        </w:rPr>
        <w:t>Travail à faire</w:t>
      </w:r>
    </w:p>
    <w:p w:rsidR="006E0C20" w:rsidRDefault="006E0C20" w:rsidP="00292511">
      <w:pPr>
        <w:pStyle w:val="Paragraphedeliste"/>
        <w:numPr>
          <w:ilvl w:val="0"/>
          <w:numId w:val="42"/>
        </w:numPr>
        <w:pBdr>
          <w:top w:val="single" w:sz="4" w:space="1" w:color="auto"/>
          <w:left w:val="single" w:sz="4" w:space="4" w:color="auto"/>
          <w:bottom w:val="single" w:sz="4" w:space="1" w:color="auto"/>
          <w:right w:val="single" w:sz="4" w:space="4" w:color="auto"/>
        </w:pBdr>
      </w:pPr>
      <w:r>
        <w:t xml:space="preserve">Quelle est la nature du risque encouru par l’investisseur ? comment </w:t>
      </w:r>
      <w:proofErr w:type="gramStart"/>
      <w:r>
        <w:t>peut il</w:t>
      </w:r>
      <w:proofErr w:type="gramEnd"/>
      <w:r>
        <w:t xml:space="preserve"> se protéger</w:t>
      </w:r>
    </w:p>
    <w:p w:rsidR="006E0C20" w:rsidRDefault="006E0C20" w:rsidP="00292511">
      <w:pPr>
        <w:pStyle w:val="Paragraphedeliste"/>
        <w:numPr>
          <w:ilvl w:val="0"/>
          <w:numId w:val="42"/>
        </w:numPr>
        <w:pBdr>
          <w:top w:val="single" w:sz="4" w:space="1" w:color="auto"/>
          <w:left w:val="single" w:sz="4" w:space="4" w:color="auto"/>
          <w:bottom w:val="single" w:sz="4" w:space="1" w:color="auto"/>
          <w:right w:val="single" w:sz="4" w:space="4" w:color="auto"/>
        </w:pBdr>
      </w:pPr>
      <w:r>
        <w:t xml:space="preserve">Quel est l’objet de l’indice CAC 40 calculé et publié sur </w:t>
      </w:r>
      <w:proofErr w:type="spellStart"/>
      <w:r>
        <w:t>Eurolist</w:t>
      </w:r>
      <w:proofErr w:type="spellEnd"/>
    </w:p>
    <w:p w:rsidR="006E0C20" w:rsidRDefault="006E0C20" w:rsidP="00292511">
      <w:pPr>
        <w:pStyle w:val="Paragraphedeliste"/>
        <w:numPr>
          <w:ilvl w:val="0"/>
          <w:numId w:val="42"/>
        </w:numPr>
        <w:pBdr>
          <w:top w:val="single" w:sz="4" w:space="1" w:color="auto"/>
          <w:left w:val="single" w:sz="4" w:space="4" w:color="auto"/>
          <w:bottom w:val="single" w:sz="4" w:space="1" w:color="auto"/>
          <w:right w:val="single" w:sz="4" w:space="4" w:color="auto"/>
        </w:pBdr>
      </w:pPr>
      <w:r>
        <w:t>Quelle opération doit réaliser l’investisseur sur le marché des contrats à terme sur indice CAC 40</w:t>
      </w:r>
    </w:p>
    <w:p w:rsidR="006E0C20" w:rsidRDefault="006E0C20" w:rsidP="00292511">
      <w:pPr>
        <w:pStyle w:val="Paragraphedeliste"/>
        <w:numPr>
          <w:ilvl w:val="0"/>
          <w:numId w:val="42"/>
        </w:numPr>
        <w:pBdr>
          <w:top w:val="single" w:sz="4" w:space="1" w:color="auto"/>
          <w:left w:val="single" w:sz="4" w:space="4" w:color="auto"/>
          <w:bottom w:val="single" w:sz="4" w:space="1" w:color="auto"/>
          <w:right w:val="single" w:sz="4" w:space="4" w:color="auto"/>
        </w:pBdr>
      </w:pPr>
      <w:r>
        <w:t>Le 20 décembre l’investisseur revend ses actions ACCOR. Quel est le résultat de son opération de couverture ?</w:t>
      </w:r>
    </w:p>
    <w:p w:rsidR="006E0C20" w:rsidRDefault="006E0C20" w:rsidP="00292511">
      <w:pPr>
        <w:pStyle w:val="Paragraphedeliste"/>
        <w:numPr>
          <w:ilvl w:val="0"/>
          <w:numId w:val="42"/>
        </w:numPr>
        <w:pBdr>
          <w:top w:val="single" w:sz="4" w:space="1" w:color="auto"/>
          <w:left w:val="single" w:sz="4" w:space="4" w:color="auto"/>
          <w:bottom w:val="single" w:sz="4" w:space="1" w:color="auto"/>
          <w:right w:val="single" w:sz="4" w:space="4" w:color="auto"/>
        </w:pBdr>
      </w:pPr>
      <w:r>
        <w:t>Sur le marché des options sur indice CAC 40, quelle opération doit réaliser l’investisseur ?</w:t>
      </w:r>
    </w:p>
    <w:p w:rsidR="006E0C20" w:rsidRDefault="006E0C20" w:rsidP="00292511">
      <w:pPr>
        <w:pStyle w:val="Paragraphedeliste"/>
        <w:numPr>
          <w:ilvl w:val="0"/>
          <w:numId w:val="42"/>
        </w:numPr>
        <w:pBdr>
          <w:top w:val="single" w:sz="4" w:space="1" w:color="auto"/>
          <w:left w:val="single" w:sz="4" w:space="4" w:color="auto"/>
          <w:bottom w:val="single" w:sz="4" w:space="1" w:color="auto"/>
          <w:right w:val="single" w:sz="4" w:space="4" w:color="auto"/>
        </w:pBdr>
      </w:pPr>
      <w:r>
        <w:t>Quelle décision doit prendre l’investisseur le 20 décembre au sujet des contrats d’option de vente sur indice CAC40 ? Quel est le résultat de son opération de couverture</w:t>
      </w:r>
    </w:p>
    <w:p w:rsidR="006E0C20" w:rsidRDefault="006E0C20" w:rsidP="006E0C20">
      <w:r>
        <w:t>------------------------------------------------------------------</w:t>
      </w:r>
    </w:p>
    <w:p w:rsidR="006E0C20" w:rsidRDefault="006E0C20" w:rsidP="006E0C20">
      <w:r>
        <w:lastRenderedPageBreak/>
        <w:t xml:space="preserve">Corrigé </w:t>
      </w:r>
    </w:p>
    <w:p w:rsidR="006E0C20" w:rsidRDefault="006E0C20" w:rsidP="006E0C20">
      <w:r>
        <w:t xml:space="preserve">L’investisseur </w:t>
      </w:r>
      <w:proofErr w:type="spellStart"/>
      <w:r>
        <w:t>sourt</w:t>
      </w:r>
      <w:proofErr w:type="spellEnd"/>
      <w:r>
        <w:t xml:space="preserve"> un risque sur actions. Il a le choix entre trois possibilités pour se protéger :</w:t>
      </w:r>
    </w:p>
    <w:p w:rsidR="006E0C20" w:rsidRDefault="006E0C20" w:rsidP="006E0C20">
      <w:r>
        <w:t>Une opération de couverture sur le marché des contrats à terme ferme sur indice boursier ou marché des options d’actions</w:t>
      </w:r>
    </w:p>
    <w:p w:rsidR="006E0C20" w:rsidRDefault="006E0C20" w:rsidP="006E0C20">
      <w:r>
        <w:t>Une diversification de son portefeuille d’actions qui permet d’éliminer le risque spécifique attaché à une action mais pas le risque moyen du marché</w:t>
      </w:r>
    </w:p>
    <w:p w:rsidR="006E0C20" w:rsidRDefault="006E0C20" w:rsidP="006E0C20">
      <w:r>
        <w:t>Un report de sa décision de vendre ses actions en décembre dans l’hypothèse où sa décision de vendre peut être reportée. En effet sur une échéance logue les périodes de baisse des cours peuvent être compensées par des périodes de hausse des cours</w:t>
      </w:r>
    </w:p>
    <w:p w:rsidR="006E0C20" w:rsidRDefault="006E0C20" w:rsidP="006E0C20">
      <w:r>
        <w:t xml:space="preserve">L’indice </w:t>
      </w:r>
      <w:proofErr w:type="spellStart"/>
      <w:r>
        <w:t>cac</w:t>
      </w:r>
      <w:proofErr w:type="spellEnd"/>
      <w:r>
        <w:t xml:space="preserve"> 40 est une estimation de l’</w:t>
      </w:r>
      <w:r w:rsidR="00292511">
        <w:t>évolution</w:t>
      </w:r>
      <w:r>
        <w:t xml:space="preserve"> moyenne du cours des principales actions cotées sur </w:t>
      </w:r>
      <w:proofErr w:type="spellStart"/>
      <w:r>
        <w:t>eurolit</w:t>
      </w:r>
      <w:proofErr w:type="spellEnd"/>
      <w:r>
        <w:t xml:space="preserve">. Il sert de support aux contrats d’options négociable cotés sur </w:t>
      </w:r>
      <w:r w:rsidR="00292511">
        <w:t>Euronext</w:t>
      </w:r>
      <w:r>
        <w:t xml:space="preserve"> </w:t>
      </w:r>
      <w:proofErr w:type="spellStart"/>
      <w:r>
        <w:t>liffe</w:t>
      </w:r>
      <w:proofErr w:type="spellEnd"/>
      <w:r>
        <w:t xml:space="preserve"> et aux contrats à terme cotés sur </w:t>
      </w:r>
      <w:r w:rsidR="00292511">
        <w:t>Euronext</w:t>
      </w:r>
      <w:r>
        <w:t xml:space="preserve"> </w:t>
      </w:r>
      <w:proofErr w:type="spellStart"/>
      <w:r>
        <w:t>liffe</w:t>
      </w:r>
      <w:proofErr w:type="spellEnd"/>
    </w:p>
    <w:p w:rsidR="006E0C20" w:rsidRDefault="006E0C20" w:rsidP="00292511">
      <w:pPr>
        <w:ind w:left="567"/>
      </w:pPr>
      <w:r>
        <w:t xml:space="preserve">L’investisseur doit se couvrir en se portant vendeur de contrats </w:t>
      </w:r>
      <w:proofErr w:type="spellStart"/>
      <w:r>
        <w:t>cac</w:t>
      </w:r>
      <w:proofErr w:type="spellEnd"/>
      <w:r>
        <w:t xml:space="preserve"> 40 10€ </w:t>
      </w:r>
    </w:p>
    <w:p w:rsidR="006E0C20" w:rsidRDefault="006E0C20" w:rsidP="00292511">
      <w:pPr>
        <w:ind w:left="567"/>
      </w:pPr>
      <w:r>
        <w:t xml:space="preserve">Valeur d’une contrat </w:t>
      </w:r>
      <w:proofErr w:type="spellStart"/>
      <w:r>
        <w:t>cac</w:t>
      </w:r>
      <w:proofErr w:type="spellEnd"/>
      <w:r>
        <w:t xml:space="preserve"> 40 au 18 sept : VN *valeur de l’indice = 4159 </w:t>
      </w:r>
      <w:proofErr w:type="gramStart"/>
      <w:r>
        <w:t>;8</w:t>
      </w:r>
      <w:proofErr w:type="gramEnd"/>
      <w:r>
        <w:t>*10 = 41598</w:t>
      </w:r>
    </w:p>
    <w:p w:rsidR="006E0C20" w:rsidRDefault="006E0C20" w:rsidP="00292511">
      <w:pPr>
        <w:ind w:left="567"/>
      </w:pPr>
      <w:r>
        <w:t>Nombre de contrats : (38,46*100000)/41598=93</w:t>
      </w:r>
    </w:p>
    <w:p w:rsidR="006E0C20" w:rsidRDefault="006E0C20" w:rsidP="00292511">
      <w:pPr>
        <w:ind w:left="567"/>
        <w:rPr>
          <w:noProof/>
          <w:lang w:eastAsia="fr-FR"/>
        </w:rPr>
      </w:pPr>
      <w:r>
        <w:rPr>
          <w:noProof/>
          <w:lang w:eastAsia="fr-FR"/>
        </w:rPr>
        <w:t>Perte réalisée sur les actions accor (40-38,46)100000= 154000</w:t>
      </w:r>
    </w:p>
    <w:p w:rsidR="006E0C20" w:rsidRDefault="006E0C20" w:rsidP="00292511">
      <w:pPr>
        <w:ind w:left="567"/>
        <w:rPr>
          <w:noProof/>
          <w:lang w:eastAsia="fr-FR"/>
        </w:rPr>
      </w:pPr>
      <w:r>
        <w:rPr>
          <w:noProof/>
          <w:lang w:eastAsia="fr-FR"/>
        </w:rPr>
        <w:t>Résultat sur le marché des contrats à terme cac 40</w:t>
      </w:r>
    </w:p>
    <w:p w:rsidR="006E0C20" w:rsidRDefault="006E0C20" w:rsidP="00292511">
      <w:pPr>
        <w:ind w:left="567"/>
        <w:rPr>
          <w:noProof/>
          <w:lang w:eastAsia="fr-FR"/>
        </w:rPr>
      </w:pPr>
      <w:r>
        <w:rPr>
          <w:noProof/>
          <w:lang w:eastAsia="fr-FR"/>
        </w:rPr>
        <w:t>Sur la vente des 850 contrats 4189*10*93 = 3895770</w:t>
      </w:r>
    </w:p>
    <w:p w:rsidR="006E0C20" w:rsidRDefault="006E0C20" w:rsidP="00292511">
      <w:pPr>
        <w:ind w:left="567"/>
        <w:rPr>
          <w:noProof/>
          <w:lang w:eastAsia="fr-FR"/>
        </w:rPr>
      </w:pPr>
      <w:r>
        <w:rPr>
          <w:noProof/>
          <w:lang w:eastAsia="fr-FR"/>
        </w:rPr>
        <w:t xml:space="preserve">Sur l’achat des 850 contrats 3990*10*93 = 3710700 </w:t>
      </w:r>
    </w:p>
    <w:p w:rsidR="006E0C20" w:rsidRDefault="006E0C20" w:rsidP="00292511">
      <w:pPr>
        <w:ind w:left="567"/>
        <w:rPr>
          <w:noProof/>
          <w:lang w:eastAsia="fr-FR"/>
        </w:rPr>
      </w:pPr>
      <w:r>
        <w:rPr>
          <w:noProof/>
          <w:lang w:eastAsia="fr-FR"/>
        </w:rPr>
        <w:t>Gain 185070</w:t>
      </w:r>
    </w:p>
    <w:p w:rsidR="006E0C20" w:rsidRDefault="006E0C20" w:rsidP="00292511">
      <w:pPr>
        <w:ind w:left="567"/>
        <w:rPr>
          <w:noProof/>
          <w:lang w:eastAsia="fr-FR"/>
        </w:rPr>
      </w:pPr>
      <w:r>
        <w:rPr>
          <w:noProof/>
          <w:lang w:eastAsia="fr-FR"/>
        </w:rPr>
        <w:t>Résultat total 185070 – 154000= 31070</w:t>
      </w:r>
    </w:p>
    <w:p w:rsidR="006E0C20" w:rsidRDefault="006E0C20" w:rsidP="006E0C20">
      <w:pPr>
        <w:rPr>
          <w:noProof/>
          <w:lang w:eastAsia="fr-FR"/>
        </w:rPr>
      </w:pPr>
      <w:r>
        <w:rPr>
          <w:noProof/>
          <w:lang w:eastAsia="fr-FR"/>
        </w:rPr>
        <w:t>La perte réalisée sur le portefeuille d’actions a été plus que compensée par le gain sur euronext liffe</w:t>
      </w:r>
    </w:p>
    <w:p w:rsidR="006E0C20" w:rsidRDefault="006E0C20" w:rsidP="006E0C20">
      <w:pPr>
        <w:rPr>
          <w:noProof/>
          <w:lang w:eastAsia="fr-FR"/>
        </w:rPr>
      </w:pPr>
      <w:r>
        <w:rPr>
          <w:noProof/>
          <w:lang w:eastAsia="fr-FR"/>
        </w:rPr>
        <w:t>L’investisseur doit acheter une option de vente. L’acheteur d’une option de vente craint une baisse des cours. Cette option lui donne le droit de vendre les conrats indice cac 40 au PE déterminé au moment de l’achat de l’option. Il verse la prime quelle que soit la décision qu’il prendra le 20 déc/</w:t>
      </w:r>
    </w:p>
    <w:p w:rsidR="006E0C20" w:rsidRDefault="006E0C20" w:rsidP="00292511">
      <w:pPr>
        <w:ind w:left="567"/>
        <w:rPr>
          <w:noProof/>
          <w:lang w:eastAsia="fr-FR"/>
        </w:rPr>
      </w:pPr>
      <w:r>
        <w:rPr>
          <w:noProof/>
          <w:lang w:eastAsia="fr-FR"/>
        </w:rPr>
        <w:t>Nombre de contrats à acquérir :93</w:t>
      </w:r>
    </w:p>
    <w:p w:rsidR="006E0C20" w:rsidRDefault="006E0C20" w:rsidP="00292511">
      <w:pPr>
        <w:ind w:left="567"/>
      </w:pPr>
      <w:r>
        <w:rPr>
          <w:noProof/>
          <w:lang w:eastAsia="fr-FR"/>
        </w:rPr>
        <w:t>Dépense montant de la prime 0,4*93*10=372</w:t>
      </w:r>
    </w:p>
    <w:p w:rsidR="006E0C20" w:rsidRDefault="006E0C20" w:rsidP="006E0C20">
      <w:r>
        <w:t xml:space="preserve">Le cours de l’indice </w:t>
      </w:r>
      <w:proofErr w:type="spellStart"/>
      <w:r>
        <w:t>cac</w:t>
      </w:r>
      <w:proofErr w:type="spellEnd"/>
      <w:r>
        <w:t xml:space="preserve"> 40 a baissé l’investisseur </w:t>
      </w:r>
      <w:r w:rsidR="00292511">
        <w:t>exercice</w:t>
      </w:r>
      <w:r>
        <w:t xml:space="preserve"> ses options et réalise un gain</w:t>
      </w:r>
    </w:p>
    <w:p w:rsidR="006E0C20" w:rsidRDefault="006E0C20" w:rsidP="00292511">
      <w:pPr>
        <w:ind w:left="567"/>
      </w:pPr>
      <w:r>
        <w:t xml:space="preserve">Gaine sur </w:t>
      </w:r>
      <w:r w:rsidR="00292511">
        <w:t>les contrats</w:t>
      </w:r>
      <w:r>
        <w:t xml:space="preserve"> des options </w:t>
      </w:r>
      <w:proofErr w:type="spellStart"/>
      <w:r>
        <w:t>cac</w:t>
      </w:r>
      <w:proofErr w:type="spellEnd"/>
      <w:r>
        <w:t xml:space="preserve"> 40 [(4200-3986)*93*10]-372= 198648</w:t>
      </w:r>
    </w:p>
    <w:p w:rsidR="006E0C20" w:rsidRDefault="006E0C20" w:rsidP="00292511">
      <w:pPr>
        <w:ind w:left="567"/>
      </w:pPr>
      <w:r>
        <w:t xml:space="preserve">Perte réalisée sur les actions </w:t>
      </w:r>
      <w:proofErr w:type="spellStart"/>
      <w:r>
        <w:t>accor</w:t>
      </w:r>
      <w:proofErr w:type="spellEnd"/>
      <w:r>
        <w:t xml:space="preserve"> (40-38,46)100000 = 154000</w:t>
      </w:r>
    </w:p>
    <w:p w:rsidR="006E0C20" w:rsidRDefault="006E0C20" w:rsidP="006E0C20">
      <w:r>
        <w:t xml:space="preserve">La perte réalisée sur le portefeuille d’actions a été plus que compensée par le </w:t>
      </w:r>
      <w:proofErr w:type="spellStart"/>
      <w:r>
        <w:t>fain</w:t>
      </w:r>
      <w:proofErr w:type="spellEnd"/>
      <w:r>
        <w:t xml:space="preserve"> sur le contrat d’options indice </w:t>
      </w:r>
      <w:proofErr w:type="spellStart"/>
      <w:r>
        <w:t>cac</w:t>
      </w:r>
      <w:proofErr w:type="spellEnd"/>
      <w:r>
        <w:t xml:space="preserve"> 40</w:t>
      </w:r>
    </w:p>
    <w:p w:rsidR="006E0C20" w:rsidRDefault="006E0C20" w:rsidP="006E0C20">
      <w:pPr>
        <w:pStyle w:val="Titre2"/>
      </w:pPr>
      <w:bookmarkStart w:id="19" w:name="_Toc342310050"/>
      <w:r>
        <w:lastRenderedPageBreak/>
        <w:t>Application 17 : Contrats d’options sur actions opération spéculative opération de couverture</w:t>
      </w:r>
      <w:bookmarkEnd w:id="19"/>
    </w:p>
    <w:p w:rsidR="006E0C20" w:rsidRDefault="006E0C20" w:rsidP="006E0C20">
      <w:r>
        <w:t>M. Louis souhaite spéculer sur le cours des actions de la société ALCATEL. A ce jour, 15 septembre, le cours de l’action de l’</w:t>
      </w:r>
      <w:r w:rsidR="00292511">
        <w:t xml:space="preserve">action ALCATEL est de 9,5€ sur </w:t>
      </w:r>
      <w:proofErr w:type="spellStart"/>
      <w:r w:rsidR="00292511">
        <w:t>E</w:t>
      </w:r>
      <w:r>
        <w:t>urolist</w:t>
      </w:r>
      <w:proofErr w:type="spellEnd"/>
      <w:r>
        <w:t xml:space="preserve">. Sur Euronext </w:t>
      </w:r>
      <w:proofErr w:type="spellStart"/>
      <w:r>
        <w:t>liffe</w:t>
      </w:r>
      <w:proofErr w:type="spellEnd"/>
      <w:r>
        <w:t>, le prix d’exercice de l’option d’achat de l’action est de 9,5€ et la prime pour l’échéance de décembre est 0,44€. La quotité est de 50.</w:t>
      </w:r>
    </w:p>
    <w:p w:rsidR="006E0C20" w:rsidRDefault="006E0C20" w:rsidP="006E0C20">
      <w:r>
        <w:t>M. Louis décide de réaliser une double opération : le 15 septembre, i</w:t>
      </w:r>
      <w:r w:rsidR="00292511">
        <w:t xml:space="preserve">l vend 100 actions ALCATEL sur </w:t>
      </w:r>
      <w:proofErr w:type="spellStart"/>
      <w:r w:rsidR="00292511">
        <w:t>E</w:t>
      </w:r>
      <w:r>
        <w:t>urolist</w:t>
      </w:r>
      <w:proofErr w:type="spellEnd"/>
      <w:r>
        <w:t xml:space="preserve"> avec service à livraison et règlement différé au 15 décembre. Le 15 décembre, il rachètera les mêmes actions.</w:t>
      </w:r>
    </w:p>
    <w:p w:rsidR="006E0C20" w:rsidRDefault="006E0C20" w:rsidP="006E0C20">
      <w:r>
        <w:t xml:space="preserve">Le 15 décembre sur </w:t>
      </w:r>
      <w:proofErr w:type="spellStart"/>
      <w:r>
        <w:t>Eurolist</w:t>
      </w:r>
      <w:proofErr w:type="spellEnd"/>
      <w:r>
        <w:t xml:space="preserve"> l’action cote 10€ et sr </w:t>
      </w:r>
      <w:r w:rsidR="00292511">
        <w:t>Euronext</w:t>
      </w:r>
      <w:r>
        <w:t xml:space="preserve"> </w:t>
      </w:r>
      <w:proofErr w:type="spellStart"/>
      <w:r>
        <w:t>liffe</w:t>
      </w:r>
      <w:proofErr w:type="spellEnd"/>
      <w:r>
        <w:t xml:space="preserve"> la prime cote 1,5€</w:t>
      </w:r>
      <w:r w:rsidR="00D6359A">
        <w:t>.</w:t>
      </w:r>
    </w:p>
    <w:p w:rsidR="00D6359A" w:rsidRPr="006E0C20" w:rsidRDefault="00D6359A" w:rsidP="00D6359A">
      <w:pPr>
        <w:rPr>
          <w:b/>
          <w:u w:val="single"/>
        </w:rPr>
      </w:pPr>
      <w:r w:rsidRPr="006E0C20">
        <w:rPr>
          <w:b/>
          <w:u w:val="single"/>
        </w:rPr>
        <w:t>Travail à faire</w:t>
      </w:r>
    </w:p>
    <w:p w:rsidR="006E0C20" w:rsidRDefault="006E0C20" w:rsidP="00292511">
      <w:pPr>
        <w:pStyle w:val="Paragraphedeliste"/>
        <w:numPr>
          <w:ilvl w:val="0"/>
          <w:numId w:val="43"/>
        </w:numPr>
        <w:pBdr>
          <w:top w:val="single" w:sz="4" w:space="1" w:color="auto"/>
          <w:left w:val="single" w:sz="4" w:space="4" w:color="auto"/>
          <w:bottom w:val="single" w:sz="4" w:space="1" w:color="auto"/>
          <w:right w:val="single" w:sz="4" w:space="4" w:color="auto"/>
        </w:pBdr>
      </w:pPr>
      <w:r>
        <w:t xml:space="preserve">Comment peut-on qualifier l’opération réalisée par M. Louis sur </w:t>
      </w:r>
      <w:proofErr w:type="spellStart"/>
      <w:r>
        <w:t>Eurolist</w:t>
      </w:r>
      <w:proofErr w:type="spellEnd"/>
      <w:r>
        <w:t xml:space="preserve"> le 15 septembre.</w:t>
      </w:r>
    </w:p>
    <w:p w:rsidR="006E0C20" w:rsidRDefault="006E0C20" w:rsidP="00292511">
      <w:pPr>
        <w:pStyle w:val="Paragraphedeliste"/>
        <w:numPr>
          <w:ilvl w:val="0"/>
          <w:numId w:val="43"/>
        </w:numPr>
        <w:pBdr>
          <w:top w:val="single" w:sz="4" w:space="1" w:color="auto"/>
          <w:left w:val="single" w:sz="4" w:space="4" w:color="auto"/>
          <w:bottom w:val="single" w:sz="4" w:space="1" w:color="auto"/>
          <w:right w:val="single" w:sz="4" w:space="4" w:color="auto"/>
        </w:pBdr>
      </w:pPr>
      <w:r>
        <w:t>Déterminer le résultat de cette opération au 15 décembre.</w:t>
      </w:r>
    </w:p>
    <w:p w:rsidR="006E0C20" w:rsidRDefault="006E0C20" w:rsidP="00292511">
      <w:pPr>
        <w:pStyle w:val="Paragraphedeliste"/>
        <w:numPr>
          <w:ilvl w:val="0"/>
          <w:numId w:val="43"/>
        </w:numPr>
        <w:pBdr>
          <w:top w:val="single" w:sz="4" w:space="1" w:color="auto"/>
          <w:left w:val="single" w:sz="4" w:space="4" w:color="auto"/>
          <w:bottom w:val="single" w:sz="4" w:space="1" w:color="auto"/>
          <w:right w:val="single" w:sz="4" w:space="4" w:color="auto"/>
        </w:pBdr>
      </w:pPr>
      <w:r>
        <w:t>Quel est le risque encouru par monsieur Louis jusqu’au 15 décembre ?</w:t>
      </w:r>
    </w:p>
    <w:p w:rsidR="006E0C20" w:rsidRDefault="006E0C20" w:rsidP="00292511">
      <w:pPr>
        <w:pStyle w:val="Paragraphedeliste"/>
        <w:numPr>
          <w:ilvl w:val="0"/>
          <w:numId w:val="43"/>
        </w:numPr>
        <w:pBdr>
          <w:top w:val="single" w:sz="4" w:space="1" w:color="auto"/>
          <w:left w:val="single" w:sz="4" w:space="4" w:color="auto"/>
          <w:bottom w:val="single" w:sz="4" w:space="1" w:color="auto"/>
          <w:right w:val="single" w:sz="4" w:space="4" w:color="auto"/>
        </w:pBdr>
      </w:pPr>
      <w:r>
        <w:t>Comment M. Louis aurait il pu se couvrir de ce risque sur le marché des contrats d’options ?</w:t>
      </w:r>
    </w:p>
    <w:p w:rsidR="006E0C20" w:rsidRDefault="006E0C20" w:rsidP="00292511">
      <w:pPr>
        <w:pStyle w:val="Paragraphedeliste"/>
        <w:numPr>
          <w:ilvl w:val="0"/>
          <w:numId w:val="43"/>
        </w:numPr>
        <w:pBdr>
          <w:top w:val="single" w:sz="4" w:space="1" w:color="auto"/>
          <w:left w:val="single" w:sz="4" w:space="4" w:color="auto"/>
          <w:bottom w:val="single" w:sz="4" w:space="1" w:color="auto"/>
          <w:right w:val="single" w:sz="4" w:space="4" w:color="auto"/>
        </w:pBdr>
      </w:pPr>
      <w:r>
        <w:t>N’aurait il pas été préférable de revendre l’option d’achat avant son échéance ? Déterminer le résultat réalisé par M. Louis dans cette hypothèse.</w:t>
      </w:r>
    </w:p>
    <w:p w:rsidR="006E0C20" w:rsidRDefault="006E0C20" w:rsidP="00292511">
      <w:pPr>
        <w:pStyle w:val="Paragraphedeliste"/>
        <w:numPr>
          <w:ilvl w:val="0"/>
          <w:numId w:val="43"/>
        </w:numPr>
        <w:pBdr>
          <w:top w:val="single" w:sz="4" w:space="1" w:color="auto"/>
          <w:left w:val="single" w:sz="4" w:space="4" w:color="auto"/>
          <w:bottom w:val="single" w:sz="4" w:space="1" w:color="auto"/>
          <w:right w:val="single" w:sz="4" w:space="4" w:color="auto"/>
        </w:pBdr>
      </w:pPr>
      <w:r>
        <w:t>Déterminer la valeur intrinsèque et la valeur spéculative de l’option le 15 décembre</w:t>
      </w:r>
    </w:p>
    <w:p w:rsidR="006E0C20" w:rsidRDefault="006E0C20" w:rsidP="00292511">
      <w:pPr>
        <w:pStyle w:val="Paragraphedeliste"/>
        <w:numPr>
          <w:ilvl w:val="0"/>
          <w:numId w:val="43"/>
        </w:numPr>
        <w:pBdr>
          <w:top w:val="single" w:sz="4" w:space="1" w:color="auto"/>
          <w:left w:val="single" w:sz="4" w:space="4" w:color="auto"/>
          <w:bottom w:val="single" w:sz="4" w:space="1" w:color="auto"/>
          <w:right w:val="single" w:sz="4" w:space="4" w:color="auto"/>
        </w:pBdr>
      </w:pPr>
      <w:r>
        <w:t>Ecrire l’équation du résultat relatif à l’opération d’o</w:t>
      </w:r>
      <w:r w:rsidR="00292511">
        <w:t>ption d’achat. E</w:t>
      </w:r>
      <w:r>
        <w:t>tablir une représentation graphique.</w:t>
      </w:r>
    </w:p>
    <w:p w:rsidR="006E0C20" w:rsidRDefault="006E0C20" w:rsidP="006E0C20">
      <w:r>
        <w:t>---------------------------------------------------------</w:t>
      </w:r>
    </w:p>
    <w:p w:rsidR="006E0C20" w:rsidRDefault="006E0C20" w:rsidP="006E0C20">
      <w:r>
        <w:t>Corrigé</w:t>
      </w:r>
    </w:p>
    <w:p w:rsidR="006E0C20" w:rsidRDefault="006E0C20" w:rsidP="006E0C20">
      <w:r>
        <w:t>Monsieur Louis spécule à la baisse, il espère que le cours de l’action va baisser pour acheter des titres. Il vend des titres qu’il ne possède pas encore. Si la baisse se produit il réalisera une plus value.</w:t>
      </w:r>
    </w:p>
    <w:p w:rsidR="006E0C20" w:rsidRDefault="006E0C20" w:rsidP="006E0C20">
      <w:r>
        <w:t xml:space="preserve">Résultat au 15 </w:t>
      </w:r>
      <w:proofErr w:type="spellStart"/>
      <w:r>
        <w:t>déc</w:t>
      </w:r>
      <w:proofErr w:type="spellEnd"/>
      <w:r>
        <w:t xml:space="preserve"> sur </w:t>
      </w:r>
      <w:proofErr w:type="spellStart"/>
      <w:r>
        <w:t>eurolist</w:t>
      </w:r>
      <w:proofErr w:type="spellEnd"/>
    </w:p>
    <w:p w:rsidR="006E0C20" w:rsidRDefault="006E0C20" w:rsidP="006E0C20">
      <w:r>
        <w:t>Montant de la vente 9,5 *100 = 950</w:t>
      </w:r>
    </w:p>
    <w:p w:rsidR="006E0C20" w:rsidRDefault="006E0C20" w:rsidP="006E0C20">
      <w:r>
        <w:t>Montant de l’achat 10 *100 =1000</w:t>
      </w:r>
    </w:p>
    <w:p w:rsidR="006E0C20" w:rsidRDefault="006E0C20" w:rsidP="006E0C20">
      <w:r>
        <w:t>Perte 50</w:t>
      </w:r>
    </w:p>
    <w:p w:rsidR="006E0C20" w:rsidRDefault="006E0C20" w:rsidP="006E0C20">
      <w:r>
        <w:t xml:space="preserve">Jusqu’à la liquidation de décembre M. Luis courait le risque que le cours de l’action augmente. Comme il ne possède pas les titres qu’il doit vendre, il risquait de devoir acheter à un cours supérieur au prix de vente et de subir ainsi </w:t>
      </w:r>
      <w:proofErr w:type="gramStart"/>
      <w:r>
        <w:t>un</w:t>
      </w:r>
      <w:proofErr w:type="gramEnd"/>
      <w:r>
        <w:t xml:space="preserve"> e perte. C’est ce qui s’est finalement réalisé</w:t>
      </w:r>
    </w:p>
    <w:p w:rsidR="006E0C20" w:rsidRDefault="006E0C20" w:rsidP="006E0C20">
      <w:r>
        <w:t xml:space="preserve">M. Louis aurait pu acheter deux options d’achat (quotité 50) sur </w:t>
      </w:r>
      <w:proofErr w:type="spellStart"/>
      <w:r>
        <w:t>euronext</w:t>
      </w:r>
      <w:proofErr w:type="spellEnd"/>
      <w:r>
        <w:t xml:space="preserve"> </w:t>
      </w:r>
      <w:proofErr w:type="spellStart"/>
      <w:r>
        <w:t>liffe</w:t>
      </w:r>
      <w:proofErr w:type="spellEnd"/>
      <w:r>
        <w:t xml:space="preserve">. L’achat de deux options d’achat donne à son </w:t>
      </w:r>
      <w:proofErr w:type="spellStart"/>
      <w:r>
        <w:t>acqueruer</w:t>
      </w:r>
      <w:proofErr w:type="spellEnd"/>
      <w:r>
        <w:t xml:space="preserve"> jusqu’à l’échéance le droit d’acheter 100 actions </w:t>
      </w:r>
      <w:proofErr w:type="spellStart"/>
      <w:r>
        <w:t>alcatel</w:t>
      </w:r>
      <w:proofErr w:type="spellEnd"/>
      <w:r>
        <w:t xml:space="preserve"> au prix d’exercice 9,5.</w:t>
      </w:r>
    </w:p>
    <w:p w:rsidR="006E0C20" w:rsidRDefault="006E0C20" w:rsidP="006E0C20">
      <w:r>
        <w:t>Le 15 sept M. Louis verse la prime au vendeur de l’option d’achat soit 0,44*100 = 44</w:t>
      </w:r>
    </w:p>
    <w:p w:rsidR="006E0C20" w:rsidRDefault="006E0C20" w:rsidP="006E0C20">
      <w:r>
        <w:t xml:space="preserve">Le 15 décembre, il compare le cours de l’action soit 10€ au </w:t>
      </w:r>
      <w:proofErr w:type="spellStart"/>
      <w:r>
        <w:t>pe</w:t>
      </w:r>
      <w:proofErr w:type="spellEnd"/>
      <w:r>
        <w:t xml:space="preserve"> 9,5€. L cours de l’action étant </w:t>
      </w:r>
      <w:proofErr w:type="gramStart"/>
      <w:r>
        <w:t>supérieur</w:t>
      </w:r>
      <w:proofErr w:type="gramEnd"/>
      <w:r>
        <w:t xml:space="preserve"> au PE, M. Luis a intérêt à </w:t>
      </w:r>
      <w:proofErr w:type="spellStart"/>
      <w:r>
        <w:t>excercer</w:t>
      </w:r>
      <w:proofErr w:type="spellEnd"/>
      <w:r>
        <w:t xml:space="preserve"> l’option. Il se porte </w:t>
      </w:r>
      <w:proofErr w:type="spellStart"/>
      <w:r>
        <w:t>acquérueur</w:t>
      </w:r>
      <w:proofErr w:type="spellEnd"/>
      <w:r>
        <w:t xml:space="preserve"> de 100 actions au prix de 9,5.</w:t>
      </w:r>
    </w:p>
    <w:p w:rsidR="006E0C20" w:rsidRDefault="006E0C20" w:rsidP="006E0C20">
      <w:r>
        <w:t>Sa dépense est de 9,5*100 = 950</w:t>
      </w:r>
    </w:p>
    <w:p w:rsidR="006E0C20" w:rsidRDefault="006E0C20" w:rsidP="006E0C20">
      <w:r>
        <w:lastRenderedPageBreak/>
        <w:t>Il les revend immédiatement au cours de 10€</w:t>
      </w:r>
    </w:p>
    <w:p w:rsidR="006E0C20" w:rsidRDefault="006E0C20" w:rsidP="006E0C20">
      <w:r>
        <w:t>Sa recette est de 10*100 = 1000</w:t>
      </w:r>
    </w:p>
    <w:p w:rsidR="006E0C20" w:rsidRDefault="006E0C20" w:rsidP="006E0C20">
      <w:r>
        <w:t>Compte tenu de la prime versée il réalise un gain de 1000 -950-44 = 6</w:t>
      </w:r>
    </w:p>
    <w:p w:rsidR="006E0C20" w:rsidRDefault="006E0C20" w:rsidP="006E0C20">
      <w:r>
        <w:t xml:space="preserve">Ce gain sur </w:t>
      </w:r>
      <w:proofErr w:type="spellStart"/>
      <w:r>
        <w:t>euronextliffe</w:t>
      </w:r>
      <w:proofErr w:type="spellEnd"/>
      <w:r>
        <w:t xml:space="preserve"> est </w:t>
      </w:r>
      <w:proofErr w:type="spellStart"/>
      <w:r>
        <w:t>insiffusant</w:t>
      </w:r>
      <w:proofErr w:type="spellEnd"/>
      <w:r>
        <w:t xml:space="preserve"> pour compenser la perte subie sur </w:t>
      </w:r>
      <w:proofErr w:type="spellStart"/>
      <w:r>
        <w:t>eurolist</w:t>
      </w:r>
      <w:proofErr w:type="spellEnd"/>
      <w:r>
        <w:t xml:space="preserve">. L’ensemble des </w:t>
      </w:r>
      <w:proofErr w:type="gramStart"/>
      <w:r>
        <w:t>opération</w:t>
      </w:r>
      <w:proofErr w:type="gramEnd"/>
      <w:r>
        <w:t xml:space="preserve"> sur </w:t>
      </w:r>
      <w:proofErr w:type="spellStart"/>
      <w:r>
        <w:t>eurolist</w:t>
      </w:r>
      <w:proofErr w:type="spellEnd"/>
      <w:r>
        <w:t xml:space="preserve"> et </w:t>
      </w:r>
      <w:proofErr w:type="spellStart"/>
      <w:r>
        <w:t>euronext</w:t>
      </w:r>
      <w:proofErr w:type="spellEnd"/>
      <w:r>
        <w:t xml:space="preserve"> </w:t>
      </w:r>
      <w:proofErr w:type="spellStart"/>
      <w:r>
        <w:t>liffe</w:t>
      </w:r>
      <w:proofErr w:type="spellEnd"/>
      <w:r>
        <w:t xml:space="preserve"> se solde pour M. </w:t>
      </w:r>
      <w:proofErr w:type="spellStart"/>
      <w:r>
        <w:t>uis</w:t>
      </w:r>
      <w:proofErr w:type="spellEnd"/>
      <w:r>
        <w:t xml:space="preserve"> par une perte de 50-6 = 44 soit exactement le montant de la prime</w:t>
      </w:r>
    </w:p>
    <w:p w:rsidR="006E0C20" w:rsidRDefault="006E0C20" w:rsidP="006E0C20">
      <w:r>
        <w:t xml:space="preserve">M. louis aurait pu revendre l’option au lieu de l’exercer. S’il </w:t>
      </w:r>
      <w:proofErr w:type="spellStart"/>
      <w:r>
        <w:t>reventd</w:t>
      </w:r>
      <w:proofErr w:type="spellEnd"/>
      <w:r>
        <w:t xml:space="preserve"> ses options d’achat il réalise un gain de (1,05-0,44) *100= 106 alors que l’exercice de l’option ne lui fait gagner que 6€. </w:t>
      </w:r>
      <w:proofErr w:type="spellStart"/>
      <w:r>
        <w:t>M.Louis</w:t>
      </w:r>
      <w:proofErr w:type="spellEnd"/>
      <w:r>
        <w:t xml:space="preserve"> a intérêt à revendre l’option</w:t>
      </w:r>
    </w:p>
    <w:p w:rsidR="006E0C20" w:rsidRDefault="006E0C20" w:rsidP="006E0C20">
      <w:r>
        <w:t>VI de l’option le 15 décembre</w:t>
      </w:r>
    </w:p>
    <w:p w:rsidR="006E0C20" w:rsidRDefault="006E0C20" w:rsidP="006E0C20">
      <w:r>
        <w:t xml:space="preserve">Cours </w:t>
      </w:r>
      <w:proofErr w:type="gramStart"/>
      <w:r>
        <w:t>coté</w:t>
      </w:r>
      <w:proofErr w:type="gramEnd"/>
      <w:r>
        <w:t xml:space="preserve"> –PE = 10  -9,5 = 0,5</w:t>
      </w:r>
    </w:p>
    <w:p w:rsidR="006E0C20" w:rsidRDefault="006E0C20" w:rsidP="006E0C20">
      <w:r>
        <w:t>Valeur spéculative le 15 décembre</w:t>
      </w:r>
    </w:p>
    <w:p w:rsidR="006E0C20" w:rsidRDefault="006E0C20" w:rsidP="006E0C20">
      <w:r>
        <w:t>Comme il reste encore une dizaine de jours avant la liquidation de décembre la VS n’est pas nulle. Elle est de 1,5-1= 0,5€</w:t>
      </w:r>
    </w:p>
    <w:p w:rsidR="006E0C20" w:rsidRDefault="006E0C20" w:rsidP="006E0C20"/>
    <w:p w:rsidR="006E0C20" w:rsidRDefault="006E0C20" w:rsidP="006E0C20">
      <w:r>
        <w:t>Soit x le cours de l’action et R le résultat</w:t>
      </w:r>
    </w:p>
    <w:p w:rsidR="006E0C20" w:rsidRDefault="006E0C20" w:rsidP="006E0C20">
      <w:r>
        <w:t>Pour x&gt;= 9,5 R = (x-9,5)200 -88</w:t>
      </w:r>
    </w:p>
    <w:p w:rsidR="006E0C20" w:rsidRDefault="00A95FA9" w:rsidP="006E0C20">
      <w:r>
        <w:rPr>
          <w:noProof/>
          <w:lang w:eastAsia="fr-FR"/>
        </w:rPr>
        <w:pict>
          <v:shape id="_x0000_s1128" type="#_x0000_t32" style="position:absolute;left:0;text-align:left;margin-left:91.5pt;margin-top:23.95pt;width:0;height:140.65pt;flip:y;z-index:251757568" o:connectortype="straight">
            <v:stroke endarrow="block"/>
          </v:shape>
        </w:pict>
      </w:r>
      <w:r>
        <w:rPr>
          <w:noProof/>
          <w:lang w:eastAsia="fr-FR"/>
        </w:rPr>
        <w:pict>
          <v:shape id="_x0000_s1130" type="#_x0000_t32" style="position:absolute;left:0;text-align:left;margin-left:176.4pt;margin-top:13.8pt;width:135.15pt;height:2in;flip:y;z-index:251759616" o:connectortype="straight"/>
        </w:pict>
      </w:r>
      <w:r w:rsidR="006E0C20">
        <w:t>Pour x&lt;9,5 R= -88</w:t>
      </w:r>
    </w:p>
    <w:p w:rsidR="006E0C20" w:rsidRDefault="006E0C20" w:rsidP="006E0C20"/>
    <w:p w:rsidR="006E0C20" w:rsidRDefault="006E0C20" w:rsidP="006E0C20"/>
    <w:p w:rsidR="006E0C20" w:rsidRDefault="00A95FA9" w:rsidP="006E0C20">
      <w:r>
        <w:rPr>
          <w:noProof/>
          <w:lang w:eastAsia="fr-FR"/>
        </w:rPr>
        <w:pict>
          <v:shape id="_x0000_s1132" type="#_x0000_t202" style="position:absolute;left:0;text-align:left;margin-left:146.25pt;margin-top:7.55pt;width:48.9pt;height:24.8pt;z-index:251761664" stroked="f">
            <v:textbox>
              <w:txbxContent>
                <w:p w:rsidR="00186747" w:rsidRDefault="00186747" w:rsidP="006E0C20">
                  <w:r>
                    <w:t>9,5</w:t>
                  </w:r>
                </w:p>
              </w:txbxContent>
            </v:textbox>
          </v:shape>
        </w:pict>
      </w:r>
      <w:r>
        <w:rPr>
          <w:noProof/>
          <w:lang w:eastAsia="fr-FR"/>
        </w:rPr>
        <w:pict>
          <v:shape id="_x0000_s1131" type="#_x0000_t202" style="position:absolute;left:0;text-align:left;margin-left:262.65pt;margin-top:20.35pt;width:48.9pt;height:24.8pt;z-index:251760640" stroked="f">
            <v:textbox>
              <w:txbxContent>
                <w:p w:rsidR="00186747" w:rsidRDefault="00186747" w:rsidP="006E0C20">
                  <w:r>
                    <w:t>9,94</w:t>
                  </w:r>
                </w:p>
              </w:txbxContent>
            </v:textbox>
          </v:shape>
        </w:pict>
      </w:r>
    </w:p>
    <w:p w:rsidR="006E0C20" w:rsidRDefault="006E0C20" w:rsidP="006E0C20"/>
    <w:p w:rsidR="006E0C20" w:rsidRDefault="00A95FA9" w:rsidP="006E0C20">
      <w:r>
        <w:rPr>
          <w:noProof/>
          <w:lang w:eastAsia="fr-FR"/>
        </w:rPr>
        <w:pict>
          <v:shape id="_x0000_s1134" type="#_x0000_t32" style="position:absolute;left:0;text-align:left;margin-left:176.4pt;margin-top:1.7pt;width:0;height:28.9pt;flip:y;z-index:251763712" o:connectortype="straight">
            <v:stroke dashstyle="1 1" endcap="round"/>
          </v:shape>
        </w:pict>
      </w:r>
      <w:r>
        <w:rPr>
          <w:noProof/>
          <w:lang w:eastAsia="fr-FR"/>
        </w:rPr>
        <w:pict>
          <v:shape id="_x0000_s1133" type="#_x0000_t202" style="position:absolute;left:0;text-align:left;margin-left:18.6pt;margin-top:21.75pt;width:48.9pt;height:24.8pt;z-index:251762688" stroked="f">
            <v:textbox>
              <w:txbxContent>
                <w:p w:rsidR="00186747" w:rsidRDefault="00186747" w:rsidP="006E0C20">
                  <w:r>
                    <w:t>-8 ,8</w:t>
                  </w:r>
                </w:p>
              </w:txbxContent>
            </v:textbox>
          </v:shape>
        </w:pict>
      </w:r>
      <w:r>
        <w:rPr>
          <w:noProof/>
          <w:lang w:eastAsia="fr-FR"/>
        </w:rPr>
        <w:pict>
          <v:shape id="_x0000_s1127" type="#_x0000_t32" style="position:absolute;left:0;text-align:left;margin-left:60.9pt;margin-top:.35pt;width:272.4pt;height:1.35pt;flip:y;z-index:251756544" o:connectortype="straight">
            <v:stroke endarrow="block"/>
          </v:shape>
        </w:pict>
      </w:r>
    </w:p>
    <w:p w:rsidR="006E0C20" w:rsidRDefault="00A95FA9" w:rsidP="006E0C20">
      <w:r>
        <w:rPr>
          <w:noProof/>
          <w:lang w:eastAsia="fr-FR"/>
        </w:rPr>
        <w:pict>
          <v:shape id="_x0000_s1129" type="#_x0000_t32" style="position:absolute;left:0;text-align:left;margin-left:91.5pt;margin-top:5.15pt;width:84.9pt;height:.65pt;z-index:251758592" o:connectortype="straight"/>
        </w:pict>
      </w:r>
    </w:p>
    <w:p w:rsidR="006E0C20" w:rsidRDefault="006E0C20" w:rsidP="006F15B6">
      <w:pPr>
        <w:pStyle w:val="Titre2"/>
      </w:pPr>
    </w:p>
    <w:p w:rsidR="006E0C20" w:rsidRDefault="006E0C20" w:rsidP="006F15B6">
      <w:pPr>
        <w:pStyle w:val="Titre2"/>
      </w:pPr>
    </w:p>
    <w:p w:rsidR="002C65F5" w:rsidRDefault="006F15B6" w:rsidP="006E0C20">
      <w:r>
        <w:t>Application 14 Options de vente sur euro notionnel</w:t>
      </w:r>
    </w:p>
    <w:p w:rsidR="002C65F5" w:rsidRDefault="002C65F5">
      <w:r>
        <w:rPr>
          <w:noProof/>
          <w:lang w:eastAsia="fr-FR"/>
        </w:rPr>
        <w:lastRenderedPageBreak/>
        <w:drawing>
          <wp:inline distT="0" distB="0" distL="0" distR="0">
            <wp:extent cx="5760720" cy="1472647"/>
            <wp:effectExtent l="19050" t="0" r="0" b="0"/>
            <wp:docPr id="23" name="Imag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9" cstate="print"/>
                    <a:srcRect/>
                    <a:stretch>
                      <a:fillRect/>
                    </a:stretch>
                  </pic:blipFill>
                  <pic:spPr bwMode="auto">
                    <a:xfrm>
                      <a:off x="0" y="0"/>
                      <a:ext cx="5760720" cy="1472647"/>
                    </a:xfrm>
                    <a:prstGeom prst="rect">
                      <a:avLst/>
                    </a:prstGeom>
                    <a:noFill/>
                    <a:ln w="9525">
                      <a:noFill/>
                      <a:miter lim="800000"/>
                      <a:headEnd/>
                      <a:tailEnd/>
                    </a:ln>
                  </pic:spPr>
                </pic:pic>
              </a:graphicData>
            </a:graphic>
          </wp:inline>
        </w:drawing>
      </w:r>
    </w:p>
    <w:p w:rsidR="002C65F5" w:rsidRDefault="002C65F5"/>
    <w:p w:rsidR="002C65F5" w:rsidRDefault="002C65F5">
      <w:r>
        <w:rPr>
          <w:noProof/>
          <w:lang w:eastAsia="fr-FR"/>
        </w:rPr>
        <w:drawing>
          <wp:inline distT="0" distB="0" distL="0" distR="0">
            <wp:extent cx="5760720" cy="1569501"/>
            <wp:effectExtent l="19050" t="0" r="0" b="0"/>
            <wp:docPr id="24" name="Imag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0" cstate="print"/>
                    <a:srcRect/>
                    <a:stretch>
                      <a:fillRect/>
                    </a:stretch>
                  </pic:blipFill>
                  <pic:spPr bwMode="auto">
                    <a:xfrm>
                      <a:off x="0" y="0"/>
                      <a:ext cx="5760720" cy="1569501"/>
                    </a:xfrm>
                    <a:prstGeom prst="rect">
                      <a:avLst/>
                    </a:prstGeom>
                    <a:noFill/>
                    <a:ln w="9525">
                      <a:noFill/>
                      <a:miter lim="800000"/>
                      <a:headEnd/>
                      <a:tailEnd/>
                    </a:ln>
                  </pic:spPr>
                </pic:pic>
              </a:graphicData>
            </a:graphic>
          </wp:inline>
        </w:drawing>
      </w:r>
    </w:p>
    <w:p w:rsidR="00416A95" w:rsidRDefault="00416A95" w:rsidP="006E0C20">
      <w:r>
        <w:t>Risques de taux accords de taux futurs</w:t>
      </w:r>
    </w:p>
    <w:p w:rsidR="00416A95" w:rsidRDefault="00416A95" w:rsidP="00416A95">
      <w:r>
        <w:t>L’entreprise devise désire emprunter 20000000 dollars dans trois mois pour une durée de 6 mois. Elle craint une hausse des taux d’intérêt. Elle contacte sa banque qui lui propose un accord de taux pour l’emprunt, qu’elle doit réaliser dans trois mois, sous forme de FRA.</w:t>
      </w:r>
    </w:p>
    <w:p w:rsidR="00416A95" w:rsidRDefault="00416A95" w:rsidP="00416A95">
      <w:r>
        <w:t>Un taux garanti par la banque 2,14%</w:t>
      </w:r>
    </w:p>
    <w:p w:rsidR="00416A95" w:rsidRDefault="00416A95" w:rsidP="00416A95">
      <w:r>
        <w:t>Un taux de référence : l’</w:t>
      </w:r>
      <w:proofErr w:type="spellStart"/>
      <w:r>
        <w:t>euribor</w:t>
      </w:r>
      <w:proofErr w:type="spellEnd"/>
      <w:r>
        <w:t xml:space="preserve"> 3 mois</w:t>
      </w:r>
    </w:p>
    <w:p w:rsidR="00416A95" w:rsidRDefault="00416A95" w:rsidP="00416A95">
      <w:r>
        <w:t>Décrire le mécanisme du FRA à l’aide d’un schéma</w:t>
      </w:r>
    </w:p>
    <w:p w:rsidR="00416A95" w:rsidRDefault="00416A95" w:rsidP="00416A95">
      <w:r>
        <w:t>Déterminer les différences d’intérêt dans les deux hypothèses suivantes :</w:t>
      </w:r>
    </w:p>
    <w:p w:rsidR="00416A95" w:rsidRDefault="00416A95" w:rsidP="00416A95">
      <w:pPr>
        <w:pStyle w:val="Paragraphedeliste"/>
        <w:numPr>
          <w:ilvl w:val="0"/>
          <w:numId w:val="24"/>
        </w:numPr>
      </w:pPr>
      <w:r>
        <w:t xml:space="preserve">Le taux </w:t>
      </w:r>
      <w:proofErr w:type="spellStart"/>
      <w:r>
        <w:t>euribor</w:t>
      </w:r>
      <w:proofErr w:type="spellEnd"/>
      <w:r>
        <w:t xml:space="preserve"> dans trois mois est de 2,3%</w:t>
      </w:r>
    </w:p>
    <w:p w:rsidR="00416A95" w:rsidRDefault="00416A95" w:rsidP="00416A95">
      <w:pPr>
        <w:pStyle w:val="Paragraphedeliste"/>
        <w:numPr>
          <w:ilvl w:val="0"/>
          <w:numId w:val="24"/>
        </w:numPr>
      </w:pPr>
      <w:r>
        <w:t xml:space="preserve">Le taux </w:t>
      </w:r>
      <w:proofErr w:type="spellStart"/>
      <w:r>
        <w:t>euribor</w:t>
      </w:r>
      <w:proofErr w:type="spellEnd"/>
      <w:r>
        <w:t xml:space="preserve"> dans rois mois est de 2%</w:t>
      </w:r>
    </w:p>
    <w:p w:rsidR="00416A95" w:rsidRPr="00D34ABD" w:rsidRDefault="00416A95" w:rsidP="00416A95">
      <w:r>
        <w:t xml:space="preserve">Quels sont les avantages et les inconvénients de l’acquisition d’un fra pour l’entreprise </w:t>
      </w:r>
      <w:proofErr w:type="gramStart"/>
      <w:r>
        <w:t>devise</w:t>
      </w:r>
      <w:proofErr w:type="gramEnd"/>
      <w:r>
        <w:t> ?</w:t>
      </w:r>
    </w:p>
    <w:p w:rsidR="00416A95" w:rsidRDefault="00416A95" w:rsidP="00416A95">
      <w:r>
        <w:rPr>
          <w:noProof/>
          <w:lang w:eastAsia="fr-FR"/>
        </w:rPr>
        <w:lastRenderedPageBreak/>
        <w:drawing>
          <wp:inline distT="0" distB="0" distL="0" distR="0">
            <wp:extent cx="5760720" cy="3090694"/>
            <wp:effectExtent l="19050" t="0" r="0" b="0"/>
            <wp:docPr id="11" name="Imag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11" cstate="print"/>
                    <a:srcRect/>
                    <a:stretch>
                      <a:fillRect/>
                    </a:stretch>
                  </pic:blipFill>
                  <pic:spPr bwMode="auto">
                    <a:xfrm>
                      <a:off x="0" y="0"/>
                      <a:ext cx="5760720" cy="3090694"/>
                    </a:xfrm>
                    <a:prstGeom prst="rect">
                      <a:avLst/>
                    </a:prstGeom>
                    <a:noFill/>
                    <a:ln w="9525">
                      <a:noFill/>
                      <a:miter lim="800000"/>
                      <a:headEnd/>
                      <a:tailEnd/>
                    </a:ln>
                  </pic:spPr>
                </pic:pic>
              </a:graphicData>
            </a:graphic>
          </wp:inline>
        </w:drawing>
      </w:r>
    </w:p>
    <w:p w:rsidR="00416A95" w:rsidRDefault="00416A95" w:rsidP="00416A95"/>
    <w:p w:rsidR="00416A95" w:rsidRDefault="00416A95" w:rsidP="00416A95">
      <w:r>
        <w:rPr>
          <w:noProof/>
          <w:lang w:eastAsia="fr-FR"/>
        </w:rPr>
        <w:drawing>
          <wp:inline distT="0" distB="0" distL="0" distR="0">
            <wp:extent cx="5760720" cy="4874187"/>
            <wp:effectExtent l="19050" t="0" r="0" b="0"/>
            <wp:docPr id="12" name="Imag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12" cstate="print"/>
                    <a:srcRect/>
                    <a:stretch>
                      <a:fillRect/>
                    </a:stretch>
                  </pic:blipFill>
                  <pic:spPr bwMode="auto">
                    <a:xfrm>
                      <a:off x="0" y="0"/>
                      <a:ext cx="5760720" cy="4874187"/>
                    </a:xfrm>
                    <a:prstGeom prst="rect">
                      <a:avLst/>
                    </a:prstGeom>
                    <a:noFill/>
                    <a:ln w="9525">
                      <a:noFill/>
                      <a:miter lim="800000"/>
                      <a:headEnd/>
                      <a:tailEnd/>
                    </a:ln>
                  </pic:spPr>
                </pic:pic>
              </a:graphicData>
            </a:graphic>
          </wp:inline>
        </w:drawing>
      </w:r>
    </w:p>
    <w:p w:rsidR="00416A95" w:rsidRDefault="00416A95" w:rsidP="00416A95"/>
    <w:p w:rsidR="00416A95" w:rsidRDefault="00416A95" w:rsidP="00416A95">
      <w:r>
        <w:rPr>
          <w:noProof/>
          <w:lang w:eastAsia="fr-FR"/>
        </w:rPr>
        <w:lastRenderedPageBreak/>
        <w:drawing>
          <wp:inline distT="0" distB="0" distL="0" distR="0">
            <wp:extent cx="5760720" cy="3128811"/>
            <wp:effectExtent l="19050" t="0" r="0" b="0"/>
            <wp:docPr id="13" name="Imag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13" cstate="print"/>
                    <a:srcRect/>
                    <a:stretch>
                      <a:fillRect/>
                    </a:stretch>
                  </pic:blipFill>
                  <pic:spPr bwMode="auto">
                    <a:xfrm>
                      <a:off x="0" y="0"/>
                      <a:ext cx="5760720" cy="3128811"/>
                    </a:xfrm>
                    <a:prstGeom prst="rect">
                      <a:avLst/>
                    </a:prstGeom>
                    <a:noFill/>
                    <a:ln w="9525">
                      <a:noFill/>
                      <a:miter lim="800000"/>
                      <a:headEnd/>
                      <a:tailEnd/>
                    </a:ln>
                  </pic:spPr>
                </pic:pic>
              </a:graphicData>
            </a:graphic>
          </wp:inline>
        </w:drawing>
      </w:r>
    </w:p>
    <w:p w:rsidR="00416A95" w:rsidRDefault="00416A95" w:rsidP="00416A95">
      <w:r>
        <w:rPr>
          <w:noProof/>
          <w:lang w:eastAsia="fr-FR"/>
        </w:rPr>
        <w:drawing>
          <wp:inline distT="0" distB="0" distL="0" distR="0">
            <wp:extent cx="5760720" cy="3993438"/>
            <wp:effectExtent l="19050" t="0" r="0" b="0"/>
            <wp:docPr id="14" name="Imag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14" cstate="print"/>
                    <a:srcRect/>
                    <a:stretch>
                      <a:fillRect/>
                    </a:stretch>
                  </pic:blipFill>
                  <pic:spPr bwMode="auto">
                    <a:xfrm>
                      <a:off x="0" y="0"/>
                      <a:ext cx="5760720" cy="3993438"/>
                    </a:xfrm>
                    <a:prstGeom prst="rect">
                      <a:avLst/>
                    </a:prstGeom>
                    <a:noFill/>
                    <a:ln w="9525">
                      <a:noFill/>
                      <a:miter lim="800000"/>
                      <a:headEnd/>
                      <a:tailEnd/>
                    </a:ln>
                  </pic:spPr>
                </pic:pic>
              </a:graphicData>
            </a:graphic>
          </wp:inline>
        </w:drawing>
      </w:r>
    </w:p>
    <w:p w:rsidR="00416A95" w:rsidRDefault="00416A95" w:rsidP="00416A95"/>
    <w:p w:rsidR="00416A95" w:rsidRDefault="00416A95" w:rsidP="00416A95">
      <w:r>
        <w:rPr>
          <w:noProof/>
          <w:lang w:eastAsia="fr-FR"/>
        </w:rPr>
        <w:drawing>
          <wp:inline distT="0" distB="0" distL="0" distR="0">
            <wp:extent cx="5760720" cy="1136656"/>
            <wp:effectExtent l="19050" t="0" r="0" b="0"/>
            <wp:docPr id="15" name="Imag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15" cstate="print"/>
                    <a:srcRect/>
                    <a:stretch>
                      <a:fillRect/>
                    </a:stretch>
                  </pic:blipFill>
                  <pic:spPr bwMode="auto">
                    <a:xfrm>
                      <a:off x="0" y="0"/>
                      <a:ext cx="5760720" cy="1136656"/>
                    </a:xfrm>
                    <a:prstGeom prst="rect">
                      <a:avLst/>
                    </a:prstGeom>
                    <a:noFill/>
                    <a:ln w="9525">
                      <a:noFill/>
                      <a:miter lim="800000"/>
                      <a:headEnd/>
                      <a:tailEnd/>
                    </a:ln>
                  </pic:spPr>
                </pic:pic>
              </a:graphicData>
            </a:graphic>
          </wp:inline>
        </w:drawing>
      </w:r>
    </w:p>
    <w:p w:rsidR="00416A95" w:rsidRDefault="00416A95" w:rsidP="00416A95"/>
    <w:p w:rsidR="00416A95" w:rsidRDefault="00416A95" w:rsidP="00416A95">
      <w:r>
        <w:rPr>
          <w:noProof/>
          <w:lang w:eastAsia="fr-FR"/>
        </w:rPr>
        <w:drawing>
          <wp:inline distT="0" distB="0" distL="0" distR="0">
            <wp:extent cx="5760720" cy="8263869"/>
            <wp:effectExtent l="19050" t="0" r="0" b="0"/>
            <wp:docPr id="16" name="Imag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16" cstate="print"/>
                    <a:srcRect/>
                    <a:stretch>
                      <a:fillRect/>
                    </a:stretch>
                  </pic:blipFill>
                  <pic:spPr bwMode="auto">
                    <a:xfrm>
                      <a:off x="0" y="0"/>
                      <a:ext cx="5760720" cy="8263869"/>
                    </a:xfrm>
                    <a:prstGeom prst="rect">
                      <a:avLst/>
                    </a:prstGeom>
                    <a:noFill/>
                    <a:ln w="9525">
                      <a:noFill/>
                      <a:miter lim="800000"/>
                      <a:headEnd/>
                      <a:tailEnd/>
                    </a:ln>
                  </pic:spPr>
                </pic:pic>
              </a:graphicData>
            </a:graphic>
          </wp:inline>
        </w:drawing>
      </w:r>
    </w:p>
    <w:p w:rsidR="00416A95" w:rsidRDefault="00416A95" w:rsidP="00416A95"/>
    <w:p w:rsidR="00416A95" w:rsidRDefault="00416A95" w:rsidP="00416A95">
      <w:r>
        <w:rPr>
          <w:noProof/>
          <w:lang w:eastAsia="fr-FR"/>
        </w:rPr>
        <w:lastRenderedPageBreak/>
        <w:drawing>
          <wp:inline distT="0" distB="0" distL="0" distR="0">
            <wp:extent cx="5760720" cy="2345072"/>
            <wp:effectExtent l="19050" t="0" r="0" b="0"/>
            <wp:docPr id="17" name="Imag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17" cstate="print"/>
                    <a:srcRect/>
                    <a:stretch>
                      <a:fillRect/>
                    </a:stretch>
                  </pic:blipFill>
                  <pic:spPr bwMode="auto">
                    <a:xfrm>
                      <a:off x="0" y="0"/>
                      <a:ext cx="5760720" cy="2345072"/>
                    </a:xfrm>
                    <a:prstGeom prst="rect">
                      <a:avLst/>
                    </a:prstGeom>
                    <a:noFill/>
                    <a:ln w="9525">
                      <a:noFill/>
                      <a:miter lim="800000"/>
                      <a:headEnd/>
                      <a:tailEnd/>
                    </a:ln>
                  </pic:spPr>
                </pic:pic>
              </a:graphicData>
            </a:graphic>
          </wp:inline>
        </w:drawing>
      </w:r>
    </w:p>
    <w:p w:rsidR="002C65F5" w:rsidRDefault="002C65F5"/>
    <w:p w:rsidR="002C65F5" w:rsidRDefault="002C65F5">
      <w:r>
        <w:rPr>
          <w:noProof/>
          <w:lang w:eastAsia="fr-FR"/>
        </w:rPr>
        <w:drawing>
          <wp:inline distT="0" distB="0" distL="0" distR="0">
            <wp:extent cx="5760720" cy="3699908"/>
            <wp:effectExtent l="19050" t="0" r="0" b="0"/>
            <wp:docPr id="25" name="Imag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8" cstate="print"/>
                    <a:srcRect/>
                    <a:stretch>
                      <a:fillRect/>
                    </a:stretch>
                  </pic:blipFill>
                  <pic:spPr bwMode="auto">
                    <a:xfrm>
                      <a:off x="0" y="0"/>
                      <a:ext cx="5760720" cy="3699908"/>
                    </a:xfrm>
                    <a:prstGeom prst="rect">
                      <a:avLst/>
                    </a:prstGeom>
                    <a:noFill/>
                    <a:ln w="9525">
                      <a:noFill/>
                      <a:miter lim="800000"/>
                      <a:headEnd/>
                      <a:tailEnd/>
                    </a:ln>
                  </pic:spPr>
                </pic:pic>
              </a:graphicData>
            </a:graphic>
          </wp:inline>
        </w:drawing>
      </w:r>
    </w:p>
    <w:p w:rsidR="002C65F5" w:rsidRDefault="002C65F5"/>
    <w:p w:rsidR="002C65F5" w:rsidRDefault="002C65F5">
      <w:r>
        <w:rPr>
          <w:noProof/>
          <w:lang w:eastAsia="fr-FR"/>
        </w:rPr>
        <w:lastRenderedPageBreak/>
        <w:drawing>
          <wp:inline distT="0" distB="0" distL="0" distR="0">
            <wp:extent cx="5760720" cy="7880181"/>
            <wp:effectExtent l="19050" t="0" r="0" b="0"/>
            <wp:docPr id="26" name="Imag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9" cstate="print"/>
                    <a:srcRect/>
                    <a:stretch>
                      <a:fillRect/>
                    </a:stretch>
                  </pic:blipFill>
                  <pic:spPr bwMode="auto">
                    <a:xfrm>
                      <a:off x="0" y="0"/>
                      <a:ext cx="5760720" cy="7880181"/>
                    </a:xfrm>
                    <a:prstGeom prst="rect">
                      <a:avLst/>
                    </a:prstGeom>
                    <a:noFill/>
                    <a:ln w="9525">
                      <a:noFill/>
                      <a:miter lim="800000"/>
                      <a:headEnd/>
                      <a:tailEnd/>
                    </a:ln>
                  </pic:spPr>
                </pic:pic>
              </a:graphicData>
            </a:graphic>
          </wp:inline>
        </w:drawing>
      </w:r>
    </w:p>
    <w:p w:rsidR="002C65F5" w:rsidRDefault="002C65F5"/>
    <w:p w:rsidR="002C65F5" w:rsidRDefault="002C65F5">
      <w:r>
        <w:rPr>
          <w:noProof/>
          <w:lang w:eastAsia="fr-FR"/>
        </w:rPr>
        <w:lastRenderedPageBreak/>
        <w:drawing>
          <wp:inline distT="0" distB="0" distL="0" distR="0">
            <wp:extent cx="5760720" cy="3367842"/>
            <wp:effectExtent l="19050" t="0" r="0" b="0"/>
            <wp:docPr id="27" name="Imag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0" cstate="print"/>
                    <a:srcRect/>
                    <a:stretch>
                      <a:fillRect/>
                    </a:stretch>
                  </pic:blipFill>
                  <pic:spPr bwMode="auto">
                    <a:xfrm>
                      <a:off x="0" y="0"/>
                      <a:ext cx="5760720" cy="3367842"/>
                    </a:xfrm>
                    <a:prstGeom prst="rect">
                      <a:avLst/>
                    </a:prstGeom>
                    <a:noFill/>
                    <a:ln w="9525">
                      <a:noFill/>
                      <a:miter lim="800000"/>
                      <a:headEnd/>
                      <a:tailEnd/>
                    </a:ln>
                  </pic:spPr>
                </pic:pic>
              </a:graphicData>
            </a:graphic>
          </wp:inline>
        </w:drawing>
      </w:r>
    </w:p>
    <w:p w:rsidR="002C65F5" w:rsidRDefault="002C65F5"/>
    <w:p w:rsidR="002C65F5" w:rsidRDefault="002C65F5">
      <w:r>
        <w:rPr>
          <w:noProof/>
          <w:lang w:eastAsia="fr-FR"/>
        </w:rPr>
        <w:drawing>
          <wp:inline distT="0" distB="0" distL="0" distR="0">
            <wp:extent cx="5760720" cy="2876862"/>
            <wp:effectExtent l="19050" t="0" r="0" b="0"/>
            <wp:docPr id="28" name="Imag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1" cstate="print"/>
                    <a:srcRect/>
                    <a:stretch>
                      <a:fillRect/>
                    </a:stretch>
                  </pic:blipFill>
                  <pic:spPr bwMode="auto">
                    <a:xfrm>
                      <a:off x="0" y="0"/>
                      <a:ext cx="5760720" cy="2876862"/>
                    </a:xfrm>
                    <a:prstGeom prst="rect">
                      <a:avLst/>
                    </a:prstGeom>
                    <a:noFill/>
                    <a:ln w="9525">
                      <a:noFill/>
                      <a:miter lim="800000"/>
                      <a:headEnd/>
                      <a:tailEnd/>
                    </a:ln>
                  </pic:spPr>
                </pic:pic>
              </a:graphicData>
            </a:graphic>
          </wp:inline>
        </w:drawing>
      </w:r>
    </w:p>
    <w:p w:rsidR="002C65F5" w:rsidRDefault="002C65F5"/>
    <w:p w:rsidR="002C65F5" w:rsidRDefault="002C65F5"/>
    <w:p w:rsidR="002C65F5" w:rsidRDefault="002C65F5">
      <w:r>
        <w:rPr>
          <w:noProof/>
          <w:lang w:eastAsia="fr-FR"/>
        </w:rPr>
        <w:lastRenderedPageBreak/>
        <w:drawing>
          <wp:inline distT="0" distB="0" distL="0" distR="0">
            <wp:extent cx="5760720" cy="8481635"/>
            <wp:effectExtent l="19050" t="0" r="0" b="0"/>
            <wp:docPr id="29" name="Imag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2" cstate="print"/>
                    <a:srcRect/>
                    <a:stretch>
                      <a:fillRect/>
                    </a:stretch>
                  </pic:blipFill>
                  <pic:spPr bwMode="auto">
                    <a:xfrm>
                      <a:off x="0" y="0"/>
                      <a:ext cx="5760720" cy="8481635"/>
                    </a:xfrm>
                    <a:prstGeom prst="rect">
                      <a:avLst/>
                    </a:prstGeom>
                    <a:noFill/>
                    <a:ln w="9525">
                      <a:noFill/>
                      <a:miter lim="800000"/>
                      <a:headEnd/>
                      <a:tailEnd/>
                    </a:ln>
                  </pic:spPr>
                </pic:pic>
              </a:graphicData>
            </a:graphic>
          </wp:inline>
        </w:drawing>
      </w:r>
    </w:p>
    <w:p w:rsidR="002C65F5" w:rsidRDefault="002C65F5"/>
    <w:p w:rsidR="002C65F5" w:rsidRDefault="002C65F5"/>
    <w:p w:rsidR="002C65F5" w:rsidRDefault="002C65F5">
      <w:r>
        <w:rPr>
          <w:noProof/>
          <w:lang w:eastAsia="fr-FR"/>
        </w:rPr>
        <w:drawing>
          <wp:inline distT="0" distB="0" distL="0" distR="0">
            <wp:extent cx="5096510" cy="3832225"/>
            <wp:effectExtent l="19050" t="0" r="8890" b="0"/>
            <wp:docPr id="30" name="Imag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23" cstate="print"/>
                    <a:srcRect/>
                    <a:stretch>
                      <a:fillRect/>
                    </a:stretch>
                  </pic:blipFill>
                  <pic:spPr bwMode="auto">
                    <a:xfrm>
                      <a:off x="0" y="0"/>
                      <a:ext cx="5096510" cy="3832225"/>
                    </a:xfrm>
                    <a:prstGeom prst="rect">
                      <a:avLst/>
                    </a:prstGeom>
                    <a:noFill/>
                    <a:ln w="9525">
                      <a:noFill/>
                      <a:miter lim="800000"/>
                      <a:headEnd/>
                      <a:tailEnd/>
                    </a:ln>
                  </pic:spPr>
                </pic:pic>
              </a:graphicData>
            </a:graphic>
          </wp:inline>
        </w:drawing>
      </w:r>
    </w:p>
    <w:p w:rsidR="002C65F5" w:rsidRDefault="002C65F5"/>
    <w:p w:rsidR="002C65F5" w:rsidRDefault="002C65F5">
      <w:r>
        <w:rPr>
          <w:noProof/>
          <w:lang w:eastAsia="fr-FR"/>
        </w:rPr>
        <w:drawing>
          <wp:inline distT="0" distB="0" distL="0" distR="0">
            <wp:extent cx="5760720" cy="2844595"/>
            <wp:effectExtent l="19050" t="0" r="0" b="0"/>
            <wp:docPr id="31" name="Imag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4" cstate="print"/>
                    <a:srcRect/>
                    <a:stretch>
                      <a:fillRect/>
                    </a:stretch>
                  </pic:blipFill>
                  <pic:spPr bwMode="auto">
                    <a:xfrm>
                      <a:off x="0" y="0"/>
                      <a:ext cx="5760720" cy="2844595"/>
                    </a:xfrm>
                    <a:prstGeom prst="rect">
                      <a:avLst/>
                    </a:prstGeom>
                    <a:noFill/>
                    <a:ln w="9525">
                      <a:noFill/>
                      <a:miter lim="800000"/>
                      <a:headEnd/>
                      <a:tailEnd/>
                    </a:ln>
                  </pic:spPr>
                </pic:pic>
              </a:graphicData>
            </a:graphic>
          </wp:inline>
        </w:drawing>
      </w:r>
    </w:p>
    <w:p w:rsidR="004869E8" w:rsidRDefault="004869E8"/>
    <w:p w:rsidR="004869E8" w:rsidRDefault="004869E8">
      <w:r>
        <w:rPr>
          <w:noProof/>
          <w:lang w:eastAsia="fr-FR"/>
        </w:rPr>
        <w:lastRenderedPageBreak/>
        <w:drawing>
          <wp:inline distT="0" distB="0" distL="0" distR="0">
            <wp:extent cx="5760720" cy="3051782"/>
            <wp:effectExtent l="19050" t="0" r="0" b="0"/>
            <wp:docPr id="32" name="Imag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25" cstate="print"/>
                    <a:srcRect/>
                    <a:stretch>
                      <a:fillRect/>
                    </a:stretch>
                  </pic:blipFill>
                  <pic:spPr bwMode="auto">
                    <a:xfrm>
                      <a:off x="0" y="0"/>
                      <a:ext cx="5760720" cy="3051782"/>
                    </a:xfrm>
                    <a:prstGeom prst="rect">
                      <a:avLst/>
                    </a:prstGeom>
                    <a:noFill/>
                    <a:ln w="9525">
                      <a:noFill/>
                      <a:miter lim="800000"/>
                      <a:headEnd/>
                      <a:tailEnd/>
                    </a:ln>
                  </pic:spPr>
                </pic:pic>
              </a:graphicData>
            </a:graphic>
          </wp:inline>
        </w:drawing>
      </w:r>
    </w:p>
    <w:p w:rsidR="004869E8" w:rsidRDefault="004869E8"/>
    <w:p w:rsidR="004869E8" w:rsidRDefault="004869E8">
      <w:r>
        <w:rPr>
          <w:noProof/>
          <w:lang w:eastAsia="fr-FR"/>
        </w:rPr>
        <w:drawing>
          <wp:inline distT="0" distB="0" distL="0" distR="0">
            <wp:extent cx="5760720" cy="5173604"/>
            <wp:effectExtent l="19050" t="0" r="0" b="0"/>
            <wp:docPr id="33" name="Imag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26" cstate="print"/>
                    <a:srcRect/>
                    <a:stretch>
                      <a:fillRect/>
                    </a:stretch>
                  </pic:blipFill>
                  <pic:spPr bwMode="auto">
                    <a:xfrm>
                      <a:off x="0" y="0"/>
                      <a:ext cx="5760720" cy="5173604"/>
                    </a:xfrm>
                    <a:prstGeom prst="rect">
                      <a:avLst/>
                    </a:prstGeom>
                    <a:noFill/>
                    <a:ln w="9525">
                      <a:noFill/>
                      <a:miter lim="800000"/>
                      <a:headEnd/>
                      <a:tailEnd/>
                    </a:ln>
                  </pic:spPr>
                </pic:pic>
              </a:graphicData>
            </a:graphic>
          </wp:inline>
        </w:drawing>
      </w:r>
    </w:p>
    <w:p w:rsidR="004869E8" w:rsidRDefault="004869E8"/>
    <w:p w:rsidR="004869E8" w:rsidRDefault="004869E8">
      <w:r>
        <w:rPr>
          <w:noProof/>
          <w:lang w:eastAsia="fr-FR"/>
        </w:rPr>
        <w:drawing>
          <wp:inline distT="0" distB="0" distL="0" distR="0">
            <wp:extent cx="5760720" cy="7908971"/>
            <wp:effectExtent l="19050" t="0" r="0" b="0"/>
            <wp:docPr id="34" name="Imag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27" cstate="print"/>
                    <a:srcRect/>
                    <a:stretch>
                      <a:fillRect/>
                    </a:stretch>
                  </pic:blipFill>
                  <pic:spPr bwMode="auto">
                    <a:xfrm>
                      <a:off x="0" y="0"/>
                      <a:ext cx="5760720" cy="7908971"/>
                    </a:xfrm>
                    <a:prstGeom prst="rect">
                      <a:avLst/>
                    </a:prstGeom>
                    <a:noFill/>
                    <a:ln w="9525">
                      <a:noFill/>
                      <a:miter lim="800000"/>
                      <a:headEnd/>
                      <a:tailEnd/>
                    </a:ln>
                  </pic:spPr>
                </pic:pic>
              </a:graphicData>
            </a:graphic>
          </wp:inline>
        </w:drawing>
      </w:r>
    </w:p>
    <w:sectPr w:rsidR="004869E8" w:rsidSect="00543143">
      <w:headerReference w:type="even" r:id="rId28"/>
      <w:headerReference w:type="default" r:id="rId29"/>
      <w:footerReference w:type="even" r:id="rId30"/>
      <w:footerReference w:type="default" r:id="rId31"/>
      <w:headerReference w:type="first" r:id="rId32"/>
      <w:footerReference w:type="first" r:id="rId33"/>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6747" w:rsidRDefault="00186747" w:rsidP="0096627F">
      <w:pPr>
        <w:spacing w:after="0" w:line="240" w:lineRule="auto"/>
      </w:pPr>
      <w:r>
        <w:separator/>
      </w:r>
    </w:p>
  </w:endnote>
  <w:endnote w:type="continuationSeparator" w:id="0">
    <w:p w:rsidR="00186747" w:rsidRDefault="00186747" w:rsidP="0096627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6747" w:rsidRDefault="00186747">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9846614"/>
      <w:docPartObj>
        <w:docPartGallery w:val="Page Numbers (Bottom of Page)"/>
        <w:docPartUnique/>
      </w:docPartObj>
    </w:sdtPr>
    <w:sdtEndPr>
      <w:rPr>
        <w:color w:val="7F7F7F" w:themeColor="background1" w:themeShade="7F"/>
        <w:spacing w:val="60"/>
      </w:rPr>
    </w:sdtEndPr>
    <w:sdtContent>
      <w:p w:rsidR="00186747" w:rsidRDefault="00186747">
        <w:pPr>
          <w:pStyle w:val="Pieddepage"/>
          <w:pBdr>
            <w:top w:val="single" w:sz="4" w:space="1" w:color="D9D9D9" w:themeColor="background1" w:themeShade="D9"/>
          </w:pBdr>
          <w:rPr>
            <w:b/>
          </w:rPr>
        </w:pPr>
        <w:r w:rsidRPr="00A95FA9">
          <w:fldChar w:fldCharType="begin"/>
        </w:r>
        <w:r>
          <w:instrText xml:space="preserve"> PAGE   \* MERGEFORMAT </w:instrText>
        </w:r>
        <w:r w:rsidRPr="00A95FA9">
          <w:fldChar w:fldCharType="separate"/>
        </w:r>
        <w:r w:rsidR="0089057A" w:rsidRPr="0089057A">
          <w:rPr>
            <w:b/>
            <w:noProof/>
          </w:rPr>
          <w:t>14</w:t>
        </w:r>
        <w:r>
          <w:rPr>
            <w:b/>
            <w:noProof/>
          </w:rPr>
          <w:fldChar w:fldCharType="end"/>
        </w:r>
        <w:r>
          <w:rPr>
            <w:b/>
          </w:rPr>
          <w:t xml:space="preserve"> | </w:t>
        </w:r>
        <w:r>
          <w:rPr>
            <w:color w:val="7F7F7F" w:themeColor="background1" w:themeShade="7F"/>
            <w:spacing w:val="60"/>
          </w:rPr>
          <w:t>Page</w:t>
        </w:r>
      </w:p>
    </w:sdtContent>
  </w:sdt>
  <w:p w:rsidR="00186747" w:rsidRDefault="00186747">
    <w:pPr>
      <w:pStyle w:val="Pieddepag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6747" w:rsidRDefault="00186747">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6747" w:rsidRDefault="00186747" w:rsidP="0096627F">
      <w:pPr>
        <w:spacing w:after="0" w:line="240" w:lineRule="auto"/>
      </w:pPr>
      <w:r>
        <w:separator/>
      </w:r>
    </w:p>
  </w:footnote>
  <w:footnote w:type="continuationSeparator" w:id="0">
    <w:p w:rsidR="00186747" w:rsidRDefault="00186747" w:rsidP="0096627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6747" w:rsidRDefault="00186747">
    <w:pPr>
      <w:pStyle w:val="En-tt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eastAsiaTheme="majorEastAsia" w:hAnsiTheme="majorHAnsi" w:cstheme="majorBidi"/>
      </w:rPr>
      <w:alias w:val="Titre"/>
      <w:id w:val="536411716"/>
      <w:placeholder>
        <w:docPart w:val="383C11E75EAD47C7A5C3BC7ADA2414B7"/>
      </w:placeholder>
      <w:dataBinding w:prefixMappings="xmlns:ns0='http://schemas.openxmlformats.org/package/2006/metadata/core-properties' xmlns:ns1='http://purl.org/dc/elements/1.1/'" w:xpath="/ns0:coreProperties[1]/ns1:title[1]" w:storeItemID="{6C3C8BC8-F283-45AE-878A-BAB7291924A1}"/>
      <w:text/>
    </w:sdtPr>
    <w:sdtContent>
      <w:p w:rsidR="00186747" w:rsidRDefault="00186747">
        <w:pPr>
          <w:pStyle w:val="En-tte"/>
          <w:rPr>
            <w:rFonts w:asciiTheme="majorHAnsi" w:eastAsiaTheme="majorEastAsia" w:hAnsiTheme="majorHAnsi" w:cstheme="majorBidi"/>
          </w:rPr>
        </w:pPr>
        <w:r>
          <w:rPr>
            <w:rFonts w:asciiTheme="majorHAnsi" w:eastAsiaTheme="majorEastAsia" w:hAnsiTheme="majorHAnsi" w:cstheme="majorBidi"/>
          </w:rPr>
          <w:t>Nathalie Gardes MCF Gestion  DUT GEA semestre 3</w:t>
        </w:r>
      </w:p>
    </w:sdtContent>
  </w:sdt>
  <w:p w:rsidR="00186747" w:rsidRPr="0096627F" w:rsidRDefault="00186747">
    <w:pPr>
      <w:pStyle w:val="En-tte"/>
      <w:rPr>
        <w:sz w:val="20"/>
        <w:szCs w:val="20"/>
      </w:rPr>
    </w:pPr>
    <w:r w:rsidRPr="00A95FA9">
      <w:rPr>
        <w:rFonts w:asciiTheme="majorHAnsi" w:eastAsiaTheme="majorEastAsia" w:hAnsiTheme="majorHAnsi" w:cstheme="majorBidi"/>
        <w:lang w:eastAsia="zh-TW"/>
      </w:rPr>
      <w:pict>
        <v:group id="_x0000_s2052" style="position:absolute;left:0;text-align:left;margin-left:0;margin-top:0;width:611.15pt;height:64.75pt;z-index:251662336;mso-width-percent:1000;mso-height-percent:900;mso-position-horizontal:center;mso-position-horizontal-relative:page;mso-position-vertical:top;mso-position-vertical-relative:page;mso-width-percent:1000;mso-height-percent:900;mso-height-relative:top-margin-area" coordorigin="8,9" coordsize="15823,1439">
          <v:shapetype id="_x0000_t32" coordsize="21600,21600" o:spt="32" o:oned="t" path="m,l21600,21600e" filled="f">
            <v:path arrowok="t" fillok="f" o:connecttype="none"/>
            <o:lock v:ext="edit" shapetype="t"/>
          </v:shapetype>
          <v:shape id="_x0000_s2053" type="#_x0000_t32" style="position:absolute;left:9;top:1431;width:15822;height:0;mso-width-percent:1000;mso-position-horizontal:center;mso-position-horizontal-relative:page;mso-position-vertical:bottom;mso-position-vertical-relative:top-margin-area;mso-width-percent:1000" o:connectortype="straight" strokecolor="#31849b [2408]"/>
          <v:rect id="_x0000_s2054" style="position:absolute;left:8;top:9;width:4031;height:1439;mso-width-percent:400;mso-height-percent:1000;mso-width-percent:400;mso-height-percent:1000;mso-width-relative:margin;mso-height-relative:bottom-margin-area" filled="f" stroked="f"/>
          <w10:wrap anchorx="page" anchory="page"/>
        </v:group>
      </w:pict>
    </w:r>
    <w:r w:rsidRPr="00A95FA9">
      <w:rPr>
        <w:rFonts w:asciiTheme="majorHAnsi" w:eastAsiaTheme="majorEastAsia" w:hAnsiTheme="majorHAnsi" w:cstheme="majorBidi"/>
        <w:lang w:eastAsia="zh-TW"/>
      </w:rPr>
      <w:pict>
        <v:rect id="_x0000_s2051" style="position:absolute;left:0;text-align:left;margin-left:0;margin-top:0;width:7.15pt;height:64pt;z-index:251661312;mso-height-percent:900;mso-position-horizontal:center;mso-position-horizontal-relative:right-margin-area;mso-position-vertical:top;mso-position-vertical-relative:page;mso-height-percent:900;mso-height-relative:top-margin-area" fillcolor="#4bacc6 [3208]" strokecolor="#205867 [1608]">
          <w10:wrap anchorx="page" anchory="page"/>
        </v:rect>
      </w:pict>
    </w:r>
    <w:r w:rsidRPr="00A95FA9">
      <w:rPr>
        <w:rFonts w:asciiTheme="majorHAnsi" w:eastAsiaTheme="majorEastAsia" w:hAnsiTheme="majorHAnsi" w:cstheme="majorBidi"/>
        <w:lang w:eastAsia="zh-TW"/>
      </w:rPr>
      <w:pict>
        <v:rect id="_x0000_s2050" style="position:absolute;left:0;text-align:left;margin-left:0;margin-top:0;width:7.15pt;height:64pt;z-index:251660288;mso-height-percent:900;mso-position-horizontal:center;mso-position-horizontal-relative:left-margin-area;mso-position-vertical:top;mso-position-vertical-relative:page;mso-height-percent:900;mso-height-relative:top-margin-area" fillcolor="#4bacc6 [3208]" strokecolor="#205867 [1608]">
          <w10:wrap anchorx="margin" anchory="page"/>
        </v:rect>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6747" w:rsidRDefault="00186747">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B43E8"/>
    <w:multiLevelType w:val="hybridMultilevel"/>
    <w:tmpl w:val="BEA6752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92A3272"/>
    <w:multiLevelType w:val="hybridMultilevel"/>
    <w:tmpl w:val="8FEE3DF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0E7E3054"/>
    <w:multiLevelType w:val="hybridMultilevel"/>
    <w:tmpl w:val="7C229D12"/>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12527580"/>
    <w:multiLevelType w:val="hybridMultilevel"/>
    <w:tmpl w:val="0D3893C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12D93B4A"/>
    <w:multiLevelType w:val="hybridMultilevel"/>
    <w:tmpl w:val="93D6171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14801736"/>
    <w:multiLevelType w:val="hybridMultilevel"/>
    <w:tmpl w:val="64C4156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17654226"/>
    <w:multiLevelType w:val="hybridMultilevel"/>
    <w:tmpl w:val="E1B0C9D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18A951FF"/>
    <w:multiLevelType w:val="hybridMultilevel"/>
    <w:tmpl w:val="7DFEFD14"/>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1A51423F"/>
    <w:multiLevelType w:val="hybridMultilevel"/>
    <w:tmpl w:val="57002708"/>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1B7D3BBE"/>
    <w:multiLevelType w:val="hybridMultilevel"/>
    <w:tmpl w:val="4D28759A"/>
    <w:lvl w:ilvl="0" w:tplc="040C0001">
      <w:start w:val="1"/>
      <w:numFmt w:val="bullet"/>
      <w:lvlText w:val=""/>
      <w:lvlJc w:val="left"/>
      <w:pPr>
        <w:ind w:left="720" w:hanging="360"/>
      </w:pPr>
      <w:rPr>
        <w:rFonts w:ascii="Symbol" w:hAnsi="Symbol" w:hint="default"/>
        <w:sz w:val="18"/>
        <w:szCs w:val="1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1C4E1D76"/>
    <w:multiLevelType w:val="hybridMultilevel"/>
    <w:tmpl w:val="5CDCB850"/>
    <w:lvl w:ilvl="0" w:tplc="9646A72C">
      <w:start w:val="4"/>
      <w:numFmt w:val="bullet"/>
      <w:lvlText w:val="-"/>
      <w:lvlJc w:val="left"/>
      <w:pPr>
        <w:ind w:left="720" w:hanging="360"/>
      </w:pPr>
      <w:rPr>
        <w:rFonts w:ascii="Century Gothic" w:eastAsiaTheme="minorHAnsi" w:hAnsi="Century Gothic"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27A7675A"/>
    <w:multiLevelType w:val="hybridMultilevel"/>
    <w:tmpl w:val="70C0F7B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2E070FAC"/>
    <w:multiLevelType w:val="hybridMultilevel"/>
    <w:tmpl w:val="BDC0F288"/>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2E5F3BEF"/>
    <w:multiLevelType w:val="hybridMultilevel"/>
    <w:tmpl w:val="24EE16CE"/>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34D57D0B"/>
    <w:multiLevelType w:val="hybridMultilevel"/>
    <w:tmpl w:val="AB124F38"/>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34E5758F"/>
    <w:multiLevelType w:val="hybridMultilevel"/>
    <w:tmpl w:val="8EE4338A"/>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379C2098"/>
    <w:multiLevelType w:val="hybridMultilevel"/>
    <w:tmpl w:val="2A6E32B6"/>
    <w:lvl w:ilvl="0" w:tplc="040C000D">
      <w:start w:val="1"/>
      <w:numFmt w:val="bullet"/>
      <w:lvlText w:val=""/>
      <w:lvlJc w:val="left"/>
      <w:pPr>
        <w:ind w:left="720" w:hanging="360"/>
      </w:pPr>
      <w:rPr>
        <w:rFonts w:ascii="Wingdings" w:hAnsi="Wingdings" w:hint="default"/>
        <w:sz w:val="18"/>
        <w:szCs w:val="1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3A5F1178"/>
    <w:multiLevelType w:val="hybridMultilevel"/>
    <w:tmpl w:val="CA7C76A4"/>
    <w:lvl w:ilvl="0" w:tplc="040C000F">
      <w:start w:val="1"/>
      <w:numFmt w:val="decimal"/>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8">
    <w:nsid w:val="3B0C7174"/>
    <w:multiLevelType w:val="hybridMultilevel"/>
    <w:tmpl w:val="7150898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nsid w:val="3ED77451"/>
    <w:multiLevelType w:val="hybridMultilevel"/>
    <w:tmpl w:val="38C2D85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40083180"/>
    <w:multiLevelType w:val="hybridMultilevel"/>
    <w:tmpl w:val="8064EE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40721590"/>
    <w:multiLevelType w:val="hybridMultilevel"/>
    <w:tmpl w:val="F6DE273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407620EA"/>
    <w:multiLevelType w:val="hybridMultilevel"/>
    <w:tmpl w:val="B344DC7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413F5576"/>
    <w:multiLevelType w:val="hybridMultilevel"/>
    <w:tmpl w:val="C0D05FEE"/>
    <w:lvl w:ilvl="0" w:tplc="040C000D">
      <w:start w:val="1"/>
      <w:numFmt w:val="bullet"/>
      <w:lvlText w:val=""/>
      <w:lvlJc w:val="left"/>
      <w:pPr>
        <w:ind w:left="720" w:hanging="360"/>
      </w:pPr>
      <w:rPr>
        <w:rFonts w:ascii="Wingdings" w:hAnsi="Wingdings" w:hint="default"/>
        <w:sz w:val="18"/>
        <w:szCs w:val="1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41534489"/>
    <w:multiLevelType w:val="hybridMultilevel"/>
    <w:tmpl w:val="1EF0504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nsid w:val="42F20A36"/>
    <w:multiLevelType w:val="hybridMultilevel"/>
    <w:tmpl w:val="E8CA3B5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nsid w:val="46696026"/>
    <w:multiLevelType w:val="hybridMultilevel"/>
    <w:tmpl w:val="9AD09922"/>
    <w:lvl w:ilvl="0" w:tplc="040C000F">
      <w:start w:val="1"/>
      <w:numFmt w:val="decimal"/>
      <w:lvlText w:val="%1."/>
      <w:lvlJc w:val="left"/>
      <w:pPr>
        <w:ind w:left="720" w:hanging="360"/>
      </w:pPr>
      <w:rPr>
        <w:rFonts w:hint="default"/>
        <w:sz w:val="18"/>
        <w:szCs w:val="1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nsid w:val="48CD2DE2"/>
    <w:multiLevelType w:val="hybridMultilevel"/>
    <w:tmpl w:val="00BC7F5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nsid w:val="4DB153A4"/>
    <w:multiLevelType w:val="hybridMultilevel"/>
    <w:tmpl w:val="1B0023E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nsid w:val="500641A9"/>
    <w:multiLevelType w:val="hybridMultilevel"/>
    <w:tmpl w:val="5A281D14"/>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nsid w:val="529725DE"/>
    <w:multiLevelType w:val="hybridMultilevel"/>
    <w:tmpl w:val="E3E67CB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nsid w:val="55F721C2"/>
    <w:multiLevelType w:val="hybridMultilevel"/>
    <w:tmpl w:val="8DF802B2"/>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nsid w:val="5D351102"/>
    <w:multiLevelType w:val="hybridMultilevel"/>
    <w:tmpl w:val="4476D89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nsid w:val="5D973651"/>
    <w:multiLevelType w:val="hybridMultilevel"/>
    <w:tmpl w:val="00B2136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nsid w:val="5DDF6FF5"/>
    <w:multiLevelType w:val="hybridMultilevel"/>
    <w:tmpl w:val="C1DEE93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nsid w:val="66B03DE2"/>
    <w:multiLevelType w:val="hybridMultilevel"/>
    <w:tmpl w:val="A7B204A0"/>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nsid w:val="67C5319A"/>
    <w:multiLevelType w:val="hybridMultilevel"/>
    <w:tmpl w:val="1E8C23C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nsid w:val="68316CDD"/>
    <w:multiLevelType w:val="hybridMultilevel"/>
    <w:tmpl w:val="724A1856"/>
    <w:lvl w:ilvl="0" w:tplc="040C000D">
      <w:start w:val="1"/>
      <w:numFmt w:val="bullet"/>
      <w:lvlText w:val=""/>
      <w:lvlJc w:val="left"/>
      <w:pPr>
        <w:ind w:left="720" w:hanging="360"/>
      </w:pPr>
      <w:rPr>
        <w:rFonts w:ascii="Wingdings" w:hAnsi="Wingdings" w:hint="default"/>
        <w:sz w:val="18"/>
        <w:szCs w:val="1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nsid w:val="6AB72FC9"/>
    <w:multiLevelType w:val="hybridMultilevel"/>
    <w:tmpl w:val="0372A4FE"/>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nsid w:val="6BE74C55"/>
    <w:multiLevelType w:val="hybridMultilevel"/>
    <w:tmpl w:val="4380FB9C"/>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nsid w:val="71D1343B"/>
    <w:multiLevelType w:val="hybridMultilevel"/>
    <w:tmpl w:val="22FED304"/>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nsid w:val="759F2439"/>
    <w:multiLevelType w:val="hybridMultilevel"/>
    <w:tmpl w:val="CA9C4ADE"/>
    <w:lvl w:ilvl="0" w:tplc="040C000D">
      <w:start w:val="1"/>
      <w:numFmt w:val="bullet"/>
      <w:lvlText w:val=""/>
      <w:lvlJc w:val="left"/>
      <w:pPr>
        <w:ind w:left="720" w:hanging="360"/>
      </w:pPr>
      <w:rPr>
        <w:rFonts w:ascii="Wingdings" w:hAnsi="Wingdings" w:hint="default"/>
        <w:sz w:val="18"/>
        <w:szCs w:val="18"/>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nsid w:val="76AC78B5"/>
    <w:multiLevelType w:val="hybridMultilevel"/>
    <w:tmpl w:val="FC1A1A9E"/>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4"/>
  </w:num>
  <w:num w:numId="2">
    <w:abstractNumId w:val="32"/>
  </w:num>
  <w:num w:numId="3">
    <w:abstractNumId w:val="41"/>
  </w:num>
  <w:num w:numId="4">
    <w:abstractNumId w:val="37"/>
  </w:num>
  <w:num w:numId="5">
    <w:abstractNumId w:val="22"/>
  </w:num>
  <w:num w:numId="6">
    <w:abstractNumId w:val="4"/>
  </w:num>
  <w:num w:numId="7">
    <w:abstractNumId w:val="7"/>
  </w:num>
  <w:num w:numId="8">
    <w:abstractNumId w:val="19"/>
  </w:num>
  <w:num w:numId="9">
    <w:abstractNumId w:val="11"/>
  </w:num>
  <w:num w:numId="10">
    <w:abstractNumId w:val="30"/>
  </w:num>
  <w:num w:numId="11">
    <w:abstractNumId w:val="25"/>
  </w:num>
  <w:num w:numId="12">
    <w:abstractNumId w:val="36"/>
  </w:num>
  <w:num w:numId="13">
    <w:abstractNumId w:val="27"/>
  </w:num>
  <w:num w:numId="14">
    <w:abstractNumId w:val="0"/>
  </w:num>
  <w:num w:numId="15">
    <w:abstractNumId w:val="6"/>
  </w:num>
  <w:num w:numId="16">
    <w:abstractNumId w:val="10"/>
  </w:num>
  <w:num w:numId="17">
    <w:abstractNumId w:val="2"/>
  </w:num>
  <w:num w:numId="18">
    <w:abstractNumId w:val="34"/>
  </w:num>
  <w:num w:numId="19">
    <w:abstractNumId w:val="21"/>
  </w:num>
  <w:num w:numId="20">
    <w:abstractNumId w:val="20"/>
  </w:num>
  <w:num w:numId="21">
    <w:abstractNumId w:val="5"/>
  </w:num>
  <w:num w:numId="22">
    <w:abstractNumId w:val="33"/>
  </w:num>
  <w:num w:numId="23">
    <w:abstractNumId w:val="16"/>
  </w:num>
  <w:num w:numId="24">
    <w:abstractNumId w:val="3"/>
  </w:num>
  <w:num w:numId="25">
    <w:abstractNumId w:val="23"/>
  </w:num>
  <w:num w:numId="26">
    <w:abstractNumId w:val="9"/>
  </w:num>
  <w:num w:numId="27">
    <w:abstractNumId w:val="28"/>
  </w:num>
  <w:num w:numId="28">
    <w:abstractNumId w:val="35"/>
  </w:num>
  <w:num w:numId="29">
    <w:abstractNumId w:val="40"/>
  </w:num>
  <w:num w:numId="30">
    <w:abstractNumId w:val="14"/>
  </w:num>
  <w:num w:numId="31">
    <w:abstractNumId w:val="17"/>
  </w:num>
  <w:num w:numId="32">
    <w:abstractNumId w:val="15"/>
  </w:num>
  <w:num w:numId="33">
    <w:abstractNumId w:val="31"/>
  </w:num>
  <w:num w:numId="34">
    <w:abstractNumId w:val="38"/>
  </w:num>
  <w:num w:numId="35">
    <w:abstractNumId w:val="8"/>
  </w:num>
  <w:num w:numId="36">
    <w:abstractNumId w:val="39"/>
  </w:num>
  <w:num w:numId="37">
    <w:abstractNumId w:val="1"/>
  </w:num>
  <w:num w:numId="38">
    <w:abstractNumId w:val="18"/>
  </w:num>
  <w:num w:numId="39">
    <w:abstractNumId w:val="29"/>
  </w:num>
  <w:num w:numId="40">
    <w:abstractNumId w:val="26"/>
  </w:num>
  <w:num w:numId="41">
    <w:abstractNumId w:val="13"/>
  </w:num>
  <w:num w:numId="42">
    <w:abstractNumId w:val="12"/>
  </w:num>
  <w:num w:numId="43">
    <w:abstractNumId w:val="4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hdrShapeDefaults>
    <o:shapedefaults v:ext="edit" spidmax="2055">
      <o:colormenu v:ext="edit" strokecolor="none"/>
    </o:shapedefaults>
    <o:shapelayout v:ext="edit">
      <o:idmap v:ext="edit" data="2"/>
      <o:rules v:ext="edit">
        <o:r id="V:Rule2" type="connector" idref="#_x0000_s2053"/>
      </o:rules>
    </o:shapelayout>
  </w:hdrShapeDefaults>
  <w:footnotePr>
    <w:footnote w:id="-1"/>
    <w:footnote w:id="0"/>
  </w:footnotePr>
  <w:endnotePr>
    <w:endnote w:id="-1"/>
    <w:endnote w:id="0"/>
  </w:endnotePr>
  <w:compat/>
  <w:rsids>
    <w:rsidRoot w:val="002C65F5"/>
    <w:rsid w:val="00060017"/>
    <w:rsid w:val="000C2E90"/>
    <w:rsid w:val="000E7A4C"/>
    <w:rsid w:val="000F7F4A"/>
    <w:rsid w:val="00113BEE"/>
    <w:rsid w:val="00141F1F"/>
    <w:rsid w:val="001509FE"/>
    <w:rsid w:val="001634DF"/>
    <w:rsid w:val="00186747"/>
    <w:rsid w:val="001D7187"/>
    <w:rsid w:val="002357F5"/>
    <w:rsid w:val="002506C1"/>
    <w:rsid w:val="002645EF"/>
    <w:rsid w:val="002772C7"/>
    <w:rsid w:val="00281E70"/>
    <w:rsid w:val="00292511"/>
    <w:rsid w:val="002C65F5"/>
    <w:rsid w:val="003A5E28"/>
    <w:rsid w:val="003B06A5"/>
    <w:rsid w:val="003B1C1F"/>
    <w:rsid w:val="003B40CD"/>
    <w:rsid w:val="003F5ED7"/>
    <w:rsid w:val="004033A5"/>
    <w:rsid w:val="00416A95"/>
    <w:rsid w:val="00461FAF"/>
    <w:rsid w:val="00466786"/>
    <w:rsid w:val="00477317"/>
    <w:rsid w:val="004869E8"/>
    <w:rsid w:val="004B20A0"/>
    <w:rsid w:val="004B7B9C"/>
    <w:rsid w:val="004C55E2"/>
    <w:rsid w:val="004D7EB2"/>
    <w:rsid w:val="00507CF5"/>
    <w:rsid w:val="00543143"/>
    <w:rsid w:val="00593786"/>
    <w:rsid w:val="005F44F0"/>
    <w:rsid w:val="005F62EC"/>
    <w:rsid w:val="00670CDF"/>
    <w:rsid w:val="00670EC1"/>
    <w:rsid w:val="00677A84"/>
    <w:rsid w:val="00686677"/>
    <w:rsid w:val="006B6F07"/>
    <w:rsid w:val="006D7DFD"/>
    <w:rsid w:val="006E0C20"/>
    <w:rsid w:val="006E1F51"/>
    <w:rsid w:val="006F15B6"/>
    <w:rsid w:val="00704175"/>
    <w:rsid w:val="007F71A8"/>
    <w:rsid w:val="00826228"/>
    <w:rsid w:val="0089057A"/>
    <w:rsid w:val="00892B43"/>
    <w:rsid w:val="008B4B0C"/>
    <w:rsid w:val="008E6C97"/>
    <w:rsid w:val="009032B6"/>
    <w:rsid w:val="00916AB4"/>
    <w:rsid w:val="00922CCE"/>
    <w:rsid w:val="00923C18"/>
    <w:rsid w:val="00945D60"/>
    <w:rsid w:val="00947B8F"/>
    <w:rsid w:val="0096627F"/>
    <w:rsid w:val="009B637B"/>
    <w:rsid w:val="009B6752"/>
    <w:rsid w:val="009D055C"/>
    <w:rsid w:val="009D6109"/>
    <w:rsid w:val="009F14F7"/>
    <w:rsid w:val="00A531C3"/>
    <w:rsid w:val="00A5374D"/>
    <w:rsid w:val="00A665BA"/>
    <w:rsid w:val="00A80B3B"/>
    <w:rsid w:val="00A80D77"/>
    <w:rsid w:val="00A95FA9"/>
    <w:rsid w:val="00A96ED5"/>
    <w:rsid w:val="00AA73BC"/>
    <w:rsid w:val="00AF648A"/>
    <w:rsid w:val="00B17C7E"/>
    <w:rsid w:val="00B409FE"/>
    <w:rsid w:val="00B43034"/>
    <w:rsid w:val="00BA0C47"/>
    <w:rsid w:val="00C02BCE"/>
    <w:rsid w:val="00C1069E"/>
    <w:rsid w:val="00C342CC"/>
    <w:rsid w:val="00C711D2"/>
    <w:rsid w:val="00CA6560"/>
    <w:rsid w:val="00CB3CCE"/>
    <w:rsid w:val="00D34ABD"/>
    <w:rsid w:val="00D47C87"/>
    <w:rsid w:val="00D518FF"/>
    <w:rsid w:val="00D6359A"/>
    <w:rsid w:val="00DC1143"/>
    <w:rsid w:val="00DF12C5"/>
    <w:rsid w:val="00DF17E1"/>
    <w:rsid w:val="00E017AC"/>
    <w:rsid w:val="00E0658C"/>
    <w:rsid w:val="00E36C4C"/>
    <w:rsid w:val="00F07BB1"/>
    <w:rsid w:val="00F176B0"/>
    <w:rsid w:val="00F47587"/>
    <w:rsid w:val="00F82545"/>
    <w:rsid w:val="00FA2339"/>
    <w:rsid w:val="00FA276B"/>
    <w:rsid w:val="00FA42FF"/>
    <w:rsid w:val="00FE6A4C"/>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5">
      <o:colormenu v:ext="edit" strokecolor="none"/>
    </o:shapedefaults>
    <o:shapelayout v:ext="edit">
      <o:idmap v:ext="edit" data="1"/>
      <o:rules v:ext="edit">
        <o:r id="V:Rule1" type="arc" idref="#_x0000_s1029"/>
        <o:r id="V:Rule50" type="connector" idref="#_x0000_s1117"/>
        <o:r id="V:Rule51" type="connector" idref="#_x0000_s1066"/>
        <o:r id="V:Rule52" type="connector" idref="#_x0000_s1113"/>
        <o:r id="V:Rule53" type="connector" idref="#_x0000_s1118"/>
        <o:r id="V:Rule54" type="connector" idref="#_x0000_s1074"/>
        <o:r id="V:Rule55" type="connector" idref="#_x0000_s1103"/>
        <o:r id="V:Rule56" type="connector" idref="#_x0000_s1115"/>
        <o:r id="V:Rule57" type="connector" idref="#_x0000_s1075"/>
        <o:r id="V:Rule58" type="connector" idref="#_x0000_s1100"/>
        <o:r id="V:Rule59" type="connector" idref="#_x0000_s1026"/>
        <o:r id="V:Rule60" type="connector" idref="#_x0000_s1067"/>
        <o:r id="V:Rule61" type="connector" idref="#_x0000_s1101"/>
        <o:r id="V:Rule62" type="connector" idref="#_x0000_s1051"/>
        <o:r id="V:Rule63" type="connector" idref="#_x0000_s1120"/>
        <o:r id="V:Rule64" type="connector" idref="#_x0000_s1077"/>
        <o:r id="V:Rule65" type="connector" idref="#_x0000_s1037"/>
        <o:r id="V:Rule66" type="connector" idref="#_x0000_s1028"/>
        <o:r id="V:Rule67" type="connector" idref="#_x0000_s1119"/>
        <o:r id="V:Rule68" type="connector" idref="#_x0000_s1069"/>
        <o:r id="V:Rule69" type="connector" idref="#_x0000_s1027"/>
        <o:r id="V:Rule70" type="connector" idref="#_x0000_s1121"/>
        <o:r id="V:Rule71" type="connector" idref="#_x0000_s1068"/>
        <o:r id="V:Rule72" type="connector" idref="#_x0000_s1102"/>
        <o:r id="V:Rule73" type="connector" idref="#_x0000_s1062"/>
        <o:r id="V:Rule74" type="connector" idref="#_x0000_s1052"/>
        <o:r id="V:Rule75" type="connector" idref="#_x0000_s1122"/>
        <o:r id="V:Rule76" type="connector" idref="#_x0000_s1076"/>
        <o:r id="V:Rule77" type="connector" idref="#_x0000_s1059"/>
        <o:r id="V:Rule78" type="connector" idref="#_x0000_s1030"/>
        <o:r id="V:Rule79" type="connector" idref="#_x0000_s1129"/>
        <o:r id="V:Rule80" type="connector" idref="#_x0000_s1130"/>
        <o:r id="V:Rule81" type="connector" idref="#_x0000_s1080"/>
        <o:r id="V:Rule82" type="connector" idref="#_x0000_s1114"/>
        <o:r id="V:Rule83" type="connector" idref="#_x0000_s1098"/>
        <o:r id="V:Rule84" type="connector" idref="#_x0000_s1079"/>
        <o:r id="V:Rule85" type="connector" idref="#_x0000_s1099"/>
        <o:r id="V:Rule86" type="connector" idref="#_x0000_s1054"/>
        <o:r id="V:Rule87" type="connector" idref="#_x0000_s1031"/>
        <o:r id="V:Rule88" type="connector" idref="#_x0000_s1134"/>
        <o:r id="V:Rule89" type="connector" idref="#_x0000_s1073"/>
        <o:r id="V:Rule90" type="connector" idref="#_x0000_s1033"/>
        <o:r id="V:Rule91" type="connector" idref="#_x0000_s1078"/>
        <o:r id="V:Rule92" type="connector" idref="#_x0000_s1060"/>
        <o:r id="V:Rule93" type="connector" idref="#_x0000_s1128"/>
        <o:r id="V:Rule94" type="connector" idref="#_x0000_s1032"/>
        <o:r id="V:Rule95" type="connector" idref="#_x0000_s1053"/>
        <o:r id="V:Rule96" type="connector" idref="#_x0000_s1061"/>
        <o:r id="V:Rule97" type="connector" idref="#_x0000_s11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57F5"/>
    <w:pPr>
      <w:jc w:val="both"/>
    </w:pPr>
    <w:rPr>
      <w:rFonts w:ascii="Century Gothic" w:hAnsi="Century Gothic"/>
      <w:sz w:val="18"/>
    </w:rPr>
  </w:style>
  <w:style w:type="paragraph" w:styleId="Titre1">
    <w:name w:val="heading 1"/>
    <w:basedOn w:val="Normal"/>
    <w:next w:val="Normal"/>
    <w:link w:val="Titre1Car"/>
    <w:uiPriority w:val="9"/>
    <w:qFormat/>
    <w:rsid w:val="0096627F"/>
    <w:pPr>
      <w:keepNext/>
      <w:keepLines/>
      <w:pBdr>
        <w:top w:val="single" w:sz="4" w:space="1" w:color="auto"/>
        <w:left w:val="single" w:sz="4" w:space="4" w:color="auto"/>
        <w:bottom w:val="single" w:sz="4" w:space="1" w:color="auto"/>
        <w:right w:val="single" w:sz="4" w:space="4" w:color="auto"/>
      </w:pBdr>
      <w:spacing w:before="480" w:after="1320"/>
      <w:jc w:val="center"/>
      <w:outlineLvl w:val="0"/>
    </w:pPr>
    <w:rPr>
      <w:rFonts w:ascii="Arial" w:eastAsiaTheme="majorEastAsia" w:hAnsi="Arial" w:cstheme="majorBidi"/>
      <w:bCs/>
      <w:sz w:val="52"/>
      <w:szCs w:val="28"/>
    </w:rPr>
  </w:style>
  <w:style w:type="paragraph" w:styleId="Titre2">
    <w:name w:val="heading 2"/>
    <w:basedOn w:val="Normal"/>
    <w:next w:val="Normal"/>
    <w:link w:val="Titre2Car"/>
    <w:uiPriority w:val="9"/>
    <w:unhideWhenUsed/>
    <w:qFormat/>
    <w:rsid w:val="002357F5"/>
    <w:pPr>
      <w:keepNext/>
      <w:keepLines/>
      <w:pBdr>
        <w:bottom w:val="single" w:sz="4" w:space="1" w:color="auto"/>
      </w:pBdr>
      <w:spacing w:before="200" w:after="600"/>
      <w:jc w:val="right"/>
      <w:outlineLvl w:val="1"/>
    </w:pPr>
    <w:rPr>
      <w:rFonts w:ascii="Arial" w:eastAsiaTheme="majorEastAsia" w:hAnsi="Arial" w:cstheme="majorBidi"/>
      <w:bCs/>
      <w:color w:val="000000" w:themeColor="text1"/>
      <w:sz w:val="32"/>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2C65F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C65F5"/>
    <w:rPr>
      <w:rFonts w:ascii="Tahoma" w:hAnsi="Tahoma" w:cs="Tahoma"/>
      <w:sz w:val="16"/>
      <w:szCs w:val="16"/>
    </w:rPr>
  </w:style>
  <w:style w:type="character" w:customStyle="1" w:styleId="Titre1Car">
    <w:name w:val="Titre 1 Car"/>
    <w:basedOn w:val="Policepardfaut"/>
    <w:link w:val="Titre1"/>
    <w:uiPriority w:val="9"/>
    <w:rsid w:val="0096627F"/>
    <w:rPr>
      <w:rFonts w:ascii="Arial" w:eastAsiaTheme="majorEastAsia" w:hAnsi="Arial" w:cstheme="majorBidi"/>
      <w:bCs/>
      <w:sz w:val="52"/>
      <w:szCs w:val="28"/>
    </w:rPr>
  </w:style>
  <w:style w:type="paragraph" w:styleId="Explorateurdedocuments">
    <w:name w:val="Document Map"/>
    <w:basedOn w:val="Normal"/>
    <w:link w:val="ExplorateurdedocumentsCar"/>
    <w:uiPriority w:val="99"/>
    <w:semiHidden/>
    <w:unhideWhenUsed/>
    <w:rsid w:val="0096627F"/>
    <w:pPr>
      <w:spacing w:after="0" w:line="240" w:lineRule="auto"/>
    </w:pPr>
    <w:rPr>
      <w:rFonts w:ascii="Tahoma" w:hAnsi="Tahoma" w:cs="Tahoma"/>
      <w:sz w:val="16"/>
      <w:szCs w:val="16"/>
    </w:rPr>
  </w:style>
  <w:style w:type="character" w:customStyle="1" w:styleId="ExplorateurdedocumentsCar">
    <w:name w:val="Explorateur de documents Car"/>
    <w:basedOn w:val="Policepardfaut"/>
    <w:link w:val="Explorateurdedocuments"/>
    <w:uiPriority w:val="99"/>
    <w:semiHidden/>
    <w:rsid w:val="0096627F"/>
    <w:rPr>
      <w:rFonts w:ascii="Tahoma" w:hAnsi="Tahoma" w:cs="Tahoma"/>
      <w:sz w:val="16"/>
      <w:szCs w:val="16"/>
    </w:rPr>
  </w:style>
  <w:style w:type="character" w:customStyle="1" w:styleId="Titre2Car">
    <w:name w:val="Titre 2 Car"/>
    <w:basedOn w:val="Policepardfaut"/>
    <w:link w:val="Titre2"/>
    <w:uiPriority w:val="9"/>
    <w:rsid w:val="002357F5"/>
    <w:rPr>
      <w:rFonts w:ascii="Arial" w:eastAsiaTheme="majorEastAsia" w:hAnsi="Arial" w:cstheme="majorBidi"/>
      <w:bCs/>
      <w:color w:val="000000" w:themeColor="text1"/>
      <w:sz w:val="32"/>
      <w:szCs w:val="26"/>
    </w:rPr>
  </w:style>
  <w:style w:type="paragraph" w:styleId="En-tte">
    <w:name w:val="header"/>
    <w:basedOn w:val="Normal"/>
    <w:link w:val="En-tteCar"/>
    <w:uiPriority w:val="99"/>
    <w:unhideWhenUsed/>
    <w:rsid w:val="0096627F"/>
    <w:pPr>
      <w:tabs>
        <w:tab w:val="center" w:pos="4536"/>
        <w:tab w:val="right" w:pos="9072"/>
      </w:tabs>
      <w:spacing w:after="0" w:line="240" w:lineRule="auto"/>
    </w:pPr>
  </w:style>
  <w:style w:type="character" w:customStyle="1" w:styleId="En-tteCar">
    <w:name w:val="En-tête Car"/>
    <w:basedOn w:val="Policepardfaut"/>
    <w:link w:val="En-tte"/>
    <w:uiPriority w:val="99"/>
    <w:rsid w:val="0096627F"/>
  </w:style>
  <w:style w:type="paragraph" w:styleId="Pieddepage">
    <w:name w:val="footer"/>
    <w:basedOn w:val="Normal"/>
    <w:link w:val="PieddepageCar"/>
    <w:uiPriority w:val="99"/>
    <w:unhideWhenUsed/>
    <w:rsid w:val="0096627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6627F"/>
  </w:style>
  <w:style w:type="paragraph" w:styleId="Sansinterligne">
    <w:name w:val="No Spacing"/>
    <w:link w:val="SansinterligneCar"/>
    <w:uiPriority w:val="1"/>
    <w:qFormat/>
    <w:rsid w:val="0096627F"/>
    <w:pPr>
      <w:spacing w:after="0" w:line="240" w:lineRule="auto"/>
    </w:pPr>
    <w:rPr>
      <w:rFonts w:eastAsiaTheme="minorEastAsia"/>
    </w:rPr>
  </w:style>
  <w:style w:type="character" w:customStyle="1" w:styleId="SansinterligneCar">
    <w:name w:val="Sans interligne Car"/>
    <w:basedOn w:val="Policepardfaut"/>
    <w:link w:val="Sansinterligne"/>
    <w:uiPriority w:val="1"/>
    <w:rsid w:val="0096627F"/>
    <w:rPr>
      <w:rFonts w:eastAsiaTheme="minorEastAsia"/>
    </w:rPr>
  </w:style>
  <w:style w:type="character" w:styleId="Textedelespacerserv">
    <w:name w:val="Placeholder Text"/>
    <w:basedOn w:val="Policepardfaut"/>
    <w:uiPriority w:val="99"/>
    <w:semiHidden/>
    <w:rsid w:val="00922CCE"/>
    <w:rPr>
      <w:color w:val="808080"/>
    </w:rPr>
  </w:style>
  <w:style w:type="paragraph" w:styleId="Paragraphedeliste">
    <w:name w:val="List Paragraph"/>
    <w:basedOn w:val="Normal"/>
    <w:uiPriority w:val="34"/>
    <w:qFormat/>
    <w:rsid w:val="00892B43"/>
    <w:pPr>
      <w:ind w:left="720"/>
      <w:contextualSpacing/>
    </w:pPr>
  </w:style>
  <w:style w:type="paragraph" w:customStyle="1" w:styleId="2195C1FBF78E48B790EEC17CE4932CF7">
    <w:name w:val="2195C1FBF78E48B790EEC17CE4932CF7"/>
    <w:rsid w:val="00F82545"/>
    <w:rPr>
      <w:rFonts w:eastAsiaTheme="minorEastAsia"/>
      <w:lang w:val="en-US"/>
    </w:rPr>
  </w:style>
  <w:style w:type="paragraph" w:styleId="En-ttedetabledesmatires">
    <w:name w:val="TOC Heading"/>
    <w:basedOn w:val="Titre1"/>
    <w:next w:val="Normal"/>
    <w:uiPriority w:val="39"/>
    <w:semiHidden/>
    <w:unhideWhenUsed/>
    <w:qFormat/>
    <w:rsid w:val="00947B8F"/>
    <w:pPr>
      <w:pBdr>
        <w:top w:val="none" w:sz="0" w:space="0" w:color="auto"/>
        <w:left w:val="none" w:sz="0" w:space="0" w:color="auto"/>
        <w:bottom w:val="none" w:sz="0" w:space="0" w:color="auto"/>
        <w:right w:val="none" w:sz="0" w:space="0" w:color="auto"/>
      </w:pBdr>
      <w:spacing w:after="0"/>
      <w:jc w:val="left"/>
      <w:outlineLvl w:val="9"/>
    </w:pPr>
    <w:rPr>
      <w:rFonts w:asciiTheme="majorHAnsi" w:hAnsiTheme="majorHAnsi"/>
      <w:b/>
      <w:color w:val="365F91" w:themeColor="accent1" w:themeShade="BF"/>
      <w:sz w:val="28"/>
      <w:lang w:eastAsia="fr-FR"/>
    </w:rPr>
  </w:style>
  <w:style w:type="paragraph" w:styleId="TM1">
    <w:name w:val="toc 1"/>
    <w:basedOn w:val="Normal"/>
    <w:next w:val="Normal"/>
    <w:autoRedefine/>
    <w:uiPriority w:val="39"/>
    <w:unhideWhenUsed/>
    <w:rsid w:val="00947B8F"/>
    <w:pPr>
      <w:spacing w:before="120" w:after="120"/>
    </w:pPr>
    <w:rPr>
      <w:rFonts w:cstheme="minorHAnsi"/>
      <w:b/>
      <w:bCs/>
      <w:caps/>
      <w:sz w:val="20"/>
      <w:szCs w:val="20"/>
    </w:rPr>
  </w:style>
  <w:style w:type="paragraph" w:styleId="TM2">
    <w:name w:val="toc 2"/>
    <w:basedOn w:val="Normal"/>
    <w:next w:val="Normal"/>
    <w:autoRedefine/>
    <w:uiPriority w:val="39"/>
    <w:unhideWhenUsed/>
    <w:rsid w:val="00947B8F"/>
    <w:pPr>
      <w:spacing w:after="0"/>
      <w:ind w:left="220"/>
    </w:pPr>
    <w:rPr>
      <w:rFonts w:cstheme="minorHAnsi"/>
      <w:smallCaps/>
      <w:sz w:val="20"/>
      <w:szCs w:val="20"/>
    </w:rPr>
  </w:style>
  <w:style w:type="character" w:styleId="Lienhypertexte">
    <w:name w:val="Hyperlink"/>
    <w:basedOn w:val="Policepardfaut"/>
    <w:uiPriority w:val="99"/>
    <w:unhideWhenUsed/>
    <w:rsid w:val="00947B8F"/>
    <w:rPr>
      <w:color w:val="0000FF" w:themeColor="hyperlink"/>
      <w:u w:val="single"/>
    </w:rPr>
  </w:style>
  <w:style w:type="paragraph" w:styleId="TM3">
    <w:name w:val="toc 3"/>
    <w:basedOn w:val="Normal"/>
    <w:next w:val="Normal"/>
    <w:autoRedefine/>
    <w:uiPriority w:val="39"/>
    <w:unhideWhenUsed/>
    <w:rsid w:val="002772C7"/>
    <w:pPr>
      <w:spacing w:after="0"/>
      <w:ind w:left="440"/>
    </w:pPr>
    <w:rPr>
      <w:rFonts w:cstheme="minorHAnsi"/>
      <w:i/>
      <w:iCs/>
      <w:sz w:val="20"/>
      <w:szCs w:val="20"/>
    </w:rPr>
  </w:style>
  <w:style w:type="paragraph" w:styleId="TM4">
    <w:name w:val="toc 4"/>
    <w:basedOn w:val="Normal"/>
    <w:next w:val="Normal"/>
    <w:autoRedefine/>
    <w:uiPriority w:val="39"/>
    <w:unhideWhenUsed/>
    <w:rsid w:val="002772C7"/>
    <w:pPr>
      <w:spacing w:after="0"/>
      <w:ind w:left="660"/>
    </w:pPr>
    <w:rPr>
      <w:rFonts w:cstheme="minorHAnsi"/>
      <w:szCs w:val="18"/>
    </w:rPr>
  </w:style>
  <w:style w:type="paragraph" w:styleId="TM5">
    <w:name w:val="toc 5"/>
    <w:basedOn w:val="Normal"/>
    <w:next w:val="Normal"/>
    <w:autoRedefine/>
    <w:uiPriority w:val="39"/>
    <w:unhideWhenUsed/>
    <w:rsid w:val="002772C7"/>
    <w:pPr>
      <w:spacing w:after="0"/>
      <w:ind w:left="880"/>
    </w:pPr>
    <w:rPr>
      <w:rFonts w:cstheme="minorHAnsi"/>
      <w:szCs w:val="18"/>
    </w:rPr>
  </w:style>
  <w:style w:type="paragraph" w:styleId="TM6">
    <w:name w:val="toc 6"/>
    <w:basedOn w:val="Normal"/>
    <w:next w:val="Normal"/>
    <w:autoRedefine/>
    <w:uiPriority w:val="39"/>
    <w:unhideWhenUsed/>
    <w:rsid w:val="002772C7"/>
    <w:pPr>
      <w:spacing w:after="0"/>
      <w:ind w:left="1100"/>
    </w:pPr>
    <w:rPr>
      <w:rFonts w:cstheme="minorHAnsi"/>
      <w:szCs w:val="18"/>
    </w:rPr>
  </w:style>
  <w:style w:type="paragraph" w:styleId="TM7">
    <w:name w:val="toc 7"/>
    <w:basedOn w:val="Normal"/>
    <w:next w:val="Normal"/>
    <w:autoRedefine/>
    <w:uiPriority w:val="39"/>
    <w:unhideWhenUsed/>
    <w:rsid w:val="002772C7"/>
    <w:pPr>
      <w:spacing w:after="0"/>
      <w:ind w:left="1320"/>
    </w:pPr>
    <w:rPr>
      <w:rFonts w:cstheme="minorHAnsi"/>
      <w:szCs w:val="18"/>
    </w:rPr>
  </w:style>
  <w:style w:type="paragraph" w:styleId="TM8">
    <w:name w:val="toc 8"/>
    <w:basedOn w:val="Normal"/>
    <w:next w:val="Normal"/>
    <w:autoRedefine/>
    <w:uiPriority w:val="39"/>
    <w:unhideWhenUsed/>
    <w:rsid w:val="002772C7"/>
    <w:pPr>
      <w:spacing w:after="0"/>
      <w:ind w:left="1540"/>
    </w:pPr>
    <w:rPr>
      <w:rFonts w:cstheme="minorHAnsi"/>
      <w:szCs w:val="18"/>
    </w:rPr>
  </w:style>
  <w:style w:type="paragraph" w:styleId="TM9">
    <w:name w:val="toc 9"/>
    <w:basedOn w:val="Normal"/>
    <w:next w:val="Normal"/>
    <w:autoRedefine/>
    <w:uiPriority w:val="39"/>
    <w:unhideWhenUsed/>
    <w:rsid w:val="002772C7"/>
    <w:pPr>
      <w:spacing w:after="0"/>
      <w:ind w:left="1760"/>
    </w:pPr>
    <w:rPr>
      <w:rFonts w:cstheme="minorHAnsi"/>
      <w:szCs w:val="18"/>
    </w:rPr>
  </w:style>
  <w:style w:type="table" w:styleId="Grilledutableau">
    <w:name w:val="Table Grid"/>
    <w:basedOn w:val="TableauNormal"/>
    <w:uiPriority w:val="59"/>
    <w:rsid w:val="00416A9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18" Type="http://schemas.openxmlformats.org/officeDocument/2006/relationships/image" Target="media/image11.emf"/><Relationship Id="rId26" Type="http://schemas.openxmlformats.org/officeDocument/2006/relationships/image" Target="media/image19.emf"/><Relationship Id="rId72" Type="http://schemas.microsoft.com/office/2007/relationships/stylesWithEffects" Target="stylesWithEffects.xml"/><Relationship Id="rId3" Type="http://schemas.openxmlformats.org/officeDocument/2006/relationships/styles" Target="styles.xml"/><Relationship Id="rId21" Type="http://schemas.openxmlformats.org/officeDocument/2006/relationships/image" Target="media/image14.emf"/><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10.emf"/><Relationship Id="rId25" Type="http://schemas.openxmlformats.org/officeDocument/2006/relationships/image" Target="media/image18.emf"/><Relationship Id="rId33"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image" Target="media/image9.emf"/><Relationship Id="rId20" Type="http://schemas.openxmlformats.org/officeDocument/2006/relationships/image" Target="media/image13.emf"/><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image" Target="media/image17.emf"/><Relationship Id="rId32"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image" Target="media/image8.emf"/><Relationship Id="rId23" Type="http://schemas.openxmlformats.org/officeDocument/2006/relationships/image" Target="media/image16.emf"/><Relationship Id="rId28" Type="http://schemas.openxmlformats.org/officeDocument/2006/relationships/header" Target="header1.xml"/><Relationship Id="rId36" Type="http://schemas.openxmlformats.org/officeDocument/2006/relationships/theme" Target="theme/theme1.xml"/><Relationship Id="rId10" Type="http://schemas.openxmlformats.org/officeDocument/2006/relationships/image" Target="media/image3.emf"/><Relationship Id="rId19" Type="http://schemas.openxmlformats.org/officeDocument/2006/relationships/image" Target="media/image12.emf"/><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 Id="rId22" Type="http://schemas.openxmlformats.org/officeDocument/2006/relationships/image" Target="media/image15.emf"/><Relationship Id="rId27" Type="http://schemas.openxmlformats.org/officeDocument/2006/relationships/image" Target="media/image20.emf"/><Relationship Id="rId30" Type="http://schemas.openxmlformats.org/officeDocument/2006/relationships/footer" Target="footer1.xml"/><Relationship Id="rId35"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383C11E75EAD47C7A5C3BC7ADA2414B7"/>
        <w:category>
          <w:name w:val="Général"/>
          <w:gallery w:val="placeholder"/>
        </w:category>
        <w:types>
          <w:type w:val="bbPlcHdr"/>
        </w:types>
        <w:behaviors>
          <w:behavior w:val="content"/>
        </w:behaviors>
        <w:guid w:val="{EEEACBE1-84E5-43F0-92B2-0DEDD0876131}"/>
      </w:docPartPr>
      <w:docPartBody>
        <w:p w:rsidR="00EB5143" w:rsidRDefault="000E5CAC" w:rsidP="000E5CAC">
          <w:pPr>
            <w:pStyle w:val="383C11E75EAD47C7A5C3BC7ADA2414B7"/>
          </w:pPr>
          <w:r>
            <w:rPr>
              <w:rFonts w:asciiTheme="majorHAnsi" w:eastAsiaTheme="majorEastAsia" w:hAnsiTheme="majorHAnsi" w:cstheme="majorBidi"/>
            </w:rPr>
            <w:t>[Tapez le titre du document]</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0E5CAC"/>
    <w:rsid w:val="000E5CAC"/>
    <w:rsid w:val="002E555E"/>
    <w:rsid w:val="00450E0A"/>
    <w:rsid w:val="00B05F24"/>
    <w:rsid w:val="00C07C46"/>
    <w:rsid w:val="00D24AFA"/>
    <w:rsid w:val="00EB5143"/>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0E0A"/>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8734241EB1234226B7722D6DBC4696B7">
    <w:name w:val="8734241EB1234226B7722D6DBC4696B7"/>
    <w:rsid w:val="000E5CAC"/>
  </w:style>
  <w:style w:type="character" w:styleId="Textedelespacerserv">
    <w:name w:val="Placeholder Text"/>
    <w:basedOn w:val="Policepardfaut"/>
    <w:uiPriority w:val="99"/>
    <w:semiHidden/>
    <w:rsid w:val="00D24AFA"/>
    <w:rPr>
      <w:color w:val="808080"/>
    </w:rPr>
  </w:style>
  <w:style w:type="paragraph" w:customStyle="1" w:styleId="383C11E75EAD47C7A5C3BC7ADA2414B7">
    <w:name w:val="383C11E75EAD47C7A5C3BC7ADA2414B7"/>
    <w:rsid w:val="000E5CAC"/>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95B261-E45E-48A2-92C3-08668BC140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30</Pages>
  <Words>4485</Words>
  <Characters>24672</Characters>
  <Application>Microsoft Office Word</Application>
  <DocSecurity>0</DocSecurity>
  <Lines>205</Lines>
  <Paragraphs>58</Paragraphs>
  <ScaleCrop>false</ScaleCrop>
  <HeadingPairs>
    <vt:vector size="2" baseType="variant">
      <vt:variant>
        <vt:lpstr>Titre</vt:lpstr>
      </vt:variant>
      <vt:variant>
        <vt:i4>1</vt:i4>
      </vt:variant>
    </vt:vector>
  </HeadingPairs>
  <TitlesOfParts>
    <vt:vector size="1" baseType="lpstr">
      <vt:lpstr>Nathalie Gardes MCF Gestion  DUT GEA semestre 3</vt:lpstr>
    </vt:vector>
  </TitlesOfParts>
  <Company/>
  <LinksUpToDate>false</LinksUpToDate>
  <CharactersWithSpaces>29099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Nathalie Gardes MCF Gestion  DUT GEA semestre 3</dc:title>
  <dc:creator>gardes</dc:creator>
  <cp:lastModifiedBy>gardes</cp:lastModifiedBy>
  <cp:revision>2</cp:revision>
  <cp:lastPrinted>2012-11-20T14:50:00Z</cp:lastPrinted>
  <dcterms:created xsi:type="dcterms:W3CDTF">2013-01-07T10:04:00Z</dcterms:created>
  <dcterms:modified xsi:type="dcterms:W3CDTF">2013-01-07T10:04:00Z</dcterms:modified>
</cp:coreProperties>
</file>