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A6C71">
      <w:r>
        <w:t xml:space="preserve">Guylène Soulard (danseuse </w:t>
      </w:r>
      <w:proofErr w:type="spellStart"/>
      <w:r>
        <w:t>Butô</w:t>
      </w:r>
      <w:proofErr w:type="spellEnd"/>
      <w:r>
        <w:t>)</w:t>
      </w:r>
    </w:p>
    <w:p w:rsidR="00000000" w:rsidRDefault="007A6C71"/>
    <w:p w:rsidR="00000000" w:rsidRDefault="007A6C71">
      <w:pPr>
        <w:pStyle w:val="Corpsdetexte3"/>
        <w:tabs>
          <w:tab w:val="left" w:pos="4860"/>
        </w:tabs>
        <w:ind w:right="-108"/>
        <w:rPr>
          <w:sz w:val="24"/>
        </w:rPr>
      </w:pPr>
      <w:r>
        <w:rPr>
          <w:sz w:val="24"/>
        </w:rPr>
        <w:t xml:space="preserve">Artiste amateur, je m’intéresse aux espaces et aux corps, à leur matière et à leurs mouvements, à leur incandescence, leur transparence et leur transformation </w:t>
      </w:r>
    </w:p>
    <w:p w:rsidR="00000000" w:rsidRDefault="007A6C71"/>
    <w:p w:rsidR="00000000" w:rsidRDefault="007A6C71">
      <w:pPr>
        <w:pStyle w:val="Corpsdetexte"/>
        <w:rPr>
          <w:sz w:val="24"/>
        </w:rPr>
      </w:pPr>
      <w:r>
        <w:rPr>
          <w:sz w:val="24"/>
        </w:rPr>
        <w:t>Parmi d’autres formes d’art, comme l’argile, le dessin et le c</w:t>
      </w:r>
      <w:r>
        <w:rPr>
          <w:sz w:val="24"/>
        </w:rPr>
        <w:t>lown, mais aussi l’Art Gestalt-thérapie, la danse a toute sa place dans cette quête et recherche permanente.</w:t>
      </w:r>
    </w:p>
    <w:p w:rsidR="00000000" w:rsidRDefault="007A6C71">
      <w:pPr>
        <w:pStyle w:val="Corpsdetexte"/>
        <w:rPr>
          <w:sz w:val="24"/>
        </w:rPr>
      </w:pPr>
    </w:p>
    <w:p w:rsidR="00000000" w:rsidRDefault="007A6C71">
      <w:pPr>
        <w:pStyle w:val="Corpsdetexte"/>
        <w:rPr>
          <w:sz w:val="24"/>
        </w:rPr>
      </w:pPr>
      <w:r>
        <w:rPr>
          <w:sz w:val="24"/>
        </w:rPr>
        <w:t xml:space="preserve">Etape essentielle de mon chemin : je découvre le </w:t>
      </w:r>
      <w:proofErr w:type="spellStart"/>
      <w:r>
        <w:rPr>
          <w:sz w:val="24"/>
        </w:rPr>
        <w:t>butô</w:t>
      </w:r>
      <w:proofErr w:type="spellEnd"/>
      <w:r>
        <w:rPr>
          <w:sz w:val="24"/>
        </w:rPr>
        <w:t xml:space="preserve"> avec </w:t>
      </w:r>
      <w:proofErr w:type="spellStart"/>
      <w:r>
        <w:rPr>
          <w:sz w:val="24"/>
        </w:rPr>
        <w:t>Gyohei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Zaitsu</w:t>
      </w:r>
      <w:proofErr w:type="spellEnd"/>
      <w:r>
        <w:rPr>
          <w:sz w:val="24"/>
        </w:rPr>
        <w:t xml:space="preserve"> en 2009. Ma danse prend alors vraiment présence, forme et densité. Depuis</w:t>
      </w:r>
      <w:r>
        <w:rPr>
          <w:sz w:val="24"/>
        </w:rPr>
        <w:t xml:space="preserve">, je ne cesse de chercher dans cette voie </w:t>
      </w:r>
    </w:p>
    <w:p w:rsidR="00000000" w:rsidRDefault="007A6C71">
      <w:pPr>
        <w:pStyle w:val="Corpsdetexte"/>
      </w:pPr>
    </w:p>
    <w:p w:rsidR="00000000" w:rsidRDefault="007A6C71">
      <w:pPr>
        <w:pStyle w:val="Corpsdetexte"/>
        <w:rPr>
          <w:i/>
          <w:iCs/>
          <w:sz w:val="22"/>
        </w:rPr>
      </w:pPr>
      <w:r>
        <w:rPr>
          <w:i/>
          <w:iCs/>
          <w:sz w:val="22"/>
        </w:rPr>
        <w:t>Je danse pour la vie qui frémit et la mort aussi….</w:t>
      </w:r>
    </w:p>
    <w:p w:rsidR="00000000" w:rsidRDefault="007A6C71">
      <w:pPr>
        <w:pStyle w:val="Corpsdetexte"/>
        <w:rPr>
          <w:i/>
          <w:iCs/>
          <w:sz w:val="22"/>
        </w:rPr>
      </w:pPr>
      <w:r>
        <w:rPr>
          <w:i/>
          <w:iCs/>
          <w:sz w:val="22"/>
        </w:rPr>
        <w:t>Je danse pour être en vie et se transformer….</w:t>
      </w:r>
    </w:p>
    <w:p w:rsidR="00000000" w:rsidRDefault="007A6C71">
      <w:pPr>
        <w:pStyle w:val="Corpsdetexte"/>
        <w:rPr>
          <w:i/>
          <w:iCs/>
          <w:sz w:val="22"/>
        </w:rPr>
      </w:pPr>
      <w:r>
        <w:rPr>
          <w:i/>
          <w:iCs/>
          <w:sz w:val="22"/>
        </w:rPr>
        <w:t>Comme un funambule sur son fil, je cherche l’équilibre dans le déséquilibre…</w:t>
      </w:r>
    </w:p>
    <w:p w:rsidR="00000000" w:rsidRDefault="007A6C71">
      <w:pPr>
        <w:pStyle w:val="Corpsdetexte"/>
        <w:rPr>
          <w:i/>
          <w:iCs/>
          <w:sz w:val="22"/>
        </w:rPr>
      </w:pPr>
      <w:r>
        <w:rPr>
          <w:i/>
          <w:iCs/>
          <w:sz w:val="22"/>
        </w:rPr>
        <w:t>J’explore les espaces d’entre deux …la</w:t>
      </w:r>
      <w:r>
        <w:rPr>
          <w:i/>
          <w:iCs/>
          <w:sz w:val="22"/>
        </w:rPr>
        <w:t xml:space="preserve"> </w:t>
      </w:r>
      <w:proofErr w:type="gramStart"/>
      <w:r>
        <w:rPr>
          <w:i/>
          <w:iCs/>
          <w:sz w:val="22"/>
        </w:rPr>
        <w:t>frontière….</w:t>
      </w:r>
      <w:proofErr w:type="gramEnd"/>
      <w:r>
        <w:rPr>
          <w:i/>
          <w:iCs/>
          <w:sz w:val="22"/>
        </w:rPr>
        <w:t>.le paradoxe</w:t>
      </w:r>
    </w:p>
    <w:p w:rsidR="00000000" w:rsidRDefault="007A6C71">
      <w:pPr>
        <w:pStyle w:val="Corpsdetexte"/>
        <w:rPr>
          <w:i/>
          <w:iCs/>
          <w:sz w:val="22"/>
        </w:rPr>
      </w:pPr>
      <w:r>
        <w:rPr>
          <w:i/>
          <w:iCs/>
          <w:sz w:val="22"/>
        </w:rPr>
        <w:t xml:space="preserve">Je veux donner ma danse à un lieu, à un jardin, à un autre, à vous qui </w:t>
      </w:r>
      <w:proofErr w:type="gramStart"/>
      <w:r>
        <w:rPr>
          <w:i/>
          <w:iCs/>
          <w:sz w:val="22"/>
        </w:rPr>
        <w:t>m’invitez..</w:t>
      </w:r>
      <w:proofErr w:type="gramEnd"/>
    </w:p>
    <w:p w:rsidR="00000000" w:rsidRDefault="007A6C71">
      <w:pPr>
        <w:rPr>
          <w:i/>
          <w:iCs/>
          <w:sz w:val="22"/>
        </w:rPr>
      </w:pPr>
      <w:r>
        <w:rPr>
          <w:i/>
          <w:iCs/>
          <w:sz w:val="22"/>
        </w:rPr>
        <w:t>J’irai danser chez vous, pour vous, pour toucher lumières et ombres….</w:t>
      </w:r>
    </w:p>
    <w:p w:rsidR="00000000" w:rsidRDefault="007A6C71">
      <w:pPr>
        <w:rPr>
          <w:i/>
          <w:iCs/>
          <w:sz w:val="22"/>
        </w:rPr>
      </w:pPr>
    </w:p>
    <w:p w:rsidR="00000000" w:rsidRDefault="007A6C71">
      <w:bookmarkStart w:id="0" w:name="_GoBack"/>
      <w:bookmarkEnd w:id="0"/>
    </w:p>
    <w:p w:rsidR="00000000" w:rsidRDefault="007A6C71">
      <w:r>
        <w:object w:dxaOrig="8371" w:dyaOrig="93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9.5pt;height:297pt" o:ole="">
            <v:imagedata r:id="rId4" o:title=""/>
          </v:shape>
          <o:OLEObject Type="Embed" ProgID="PBrush" ShapeID="_x0000_i1025" DrawAspect="Content" ObjectID="_1555431204" r:id="rId5"/>
        </w:object>
      </w: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3DC2"/>
    <w:rsid w:val="007A6C71"/>
    <w:rsid w:val="00ED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B78E8A"/>
  <w15:chartTrackingRefBased/>
  <w15:docId w15:val="{2B4CC483-6D47-474B-AC73-2704169E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semiHidden/>
    <w:pPr>
      <w:ind w:right="4572"/>
    </w:pPr>
    <w:rPr>
      <w:sz w:val="28"/>
    </w:rPr>
  </w:style>
  <w:style w:type="paragraph" w:styleId="Corpsdetexte">
    <w:name w:val="Body Text"/>
    <w:basedOn w:val="Normal"/>
    <w:semiHidden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Guylène Soulard (danseuse Butô)</vt:lpstr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Guylène Soulard (danseuse Butô)</dc:title>
  <dc:subject/>
  <dc:creator>utilisateur</dc:creator>
  <cp:keywords/>
  <dc:description/>
  <cp:lastModifiedBy>guylène Soulard</cp:lastModifiedBy>
  <cp:revision>2</cp:revision>
  <dcterms:created xsi:type="dcterms:W3CDTF">2017-05-04T17:27:00Z</dcterms:created>
  <dcterms:modified xsi:type="dcterms:W3CDTF">2017-05-04T17:27:00Z</dcterms:modified>
</cp:coreProperties>
</file>