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1973C" w14:textId="4C838A6D" w:rsidR="00462E9F" w:rsidRPr="00175FA2" w:rsidRDefault="00462E9F" w:rsidP="005E150E">
      <w:pPr>
        <w:pStyle w:val="Titre"/>
      </w:pPr>
      <w:r w:rsidRPr="00175FA2">
        <w:t xml:space="preserve">TD </w:t>
      </w:r>
      <w:r w:rsidR="00ED2A39" w:rsidRPr="00175FA2">
        <w:br/>
      </w:r>
      <w:r w:rsidRPr="00175FA2">
        <w:t>S</w:t>
      </w:r>
      <w:r w:rsidR="00175FA2">
        <w:t>tat</w:t>
      </w:r>
      <w:r w:rsidR="00ED2A39" w:rsidRPr="00175FA2">
        <w:t>istiques descriptives</w:t>
      </w:r>
    </w:p>
    <w:p w14:paraId="64C39CAE" w14:textId="77777777" w:rsidR="00ED2A39" w:rsidRDefault="00ED2A39" w:rsidP="00ED2A39">
      <w:pPr>
        <w:rPr>
          <w:rFonts w:ascii="Showcard Gothic" w:hAnsi="Showcard Gothic"/>
          <w:b/>
          <w:sz w:val="32"/>
          <w:szCs w:val="32"/>
        </w:rPr>
      </w:pPr>
    </w:p>
    <w:p w14:paraId="6D745BBB" w14:textId="77777777" w:rsidR="003C3434" w:rsidRDefault="00673997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3C3434">
        <w:rPr>
          <w:noProof/>
        </w:rPr>
        <w:t>Nature des variables</w:t>
      </w:r>
      <w:r w:rsidR="003C3434">
        <w:rPr>
          <w:noProof/>
        </w:rPr>
        <w:tab/>
      </w:r>
      <w:r w:rsidR="003C3434">
        <w:rPr>
          <w:noProof/>
        </w:rPr>
        <w:fldChar w:fldCharType="begin"/>
      </w:r>
      <w:r w:rsidR="003C3434">
        <w:rPr>
          <w:noProof/>
        </w:rPr>
        <w:instrText xml:space="preserve"> PAGEREF _Toc276743500 \h </w:instrText>
      </w:r>
      <w:r w:rsidR="003C3434">
        <w:rPr>
          <w:noProof/>
        </w:rPr>
      </w:r>
      <w:r w:rsidR="003C3434">
        <w:rPr>
          <w:noProof/>
        </w:rPr>
        <w:fldChar w:fldCharType="separate"/>
      </w:r>
      <w:r w:rsidR="003C3434">
        <w:rPr>
          <w:noProof/>
        </w:rPr>
        <w:t>3</w:t>
      </w:r>
      <w:r w:rsidR="003C3434">
        <w:rPr>
          <w:noProof/>
        </w:rPr>
        <w:fldChar w:fldCharType="end"/>
      </w:r>
    </w:p>
    <w:p w14:paraId="23F00E78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 : cas général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67DD0C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 : questionnaire GEA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97EBD3" w14:textId="77777777" w:rsidR="003C3434" w:rsidRDefault="003C3434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rPr>
          <w:noProof/>
        </w:rPr>
        <w:t>Tableau diagramme fréquence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3EEF04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 : variable quantitative cas discret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6465D6" w14:textId="77777777" w:rsidR="003C3434" w:rsidRDefault="003C3434">
      <w:pPr>
        <w:pStyle w:val="TM3"/>
        <w:tabs>
          <w:tab w:val="right" w:pos="9062"/>
        </w:tabs>
        <w:rPr>
          <w:rFonts w:cstheme="minorBidi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L’absentéisme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A3A67A" w14:textId="77777777" w:rsidR="003C3434" w:rsidRDefault="003C3434">
      <w:pPr>
        <w:pStyle w:val="TM3"/>
        <w:tabs>
          <w:tab w:val="right" w:pos="9062"/>
        </w:tabs>
        <w:rPr>
          <w:rFonts w:cstheme="minorBidi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Matheux ou pas 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3640BA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 : variable quantitative cas continu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5E186D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3 : variable qualitative ordinale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DC0D46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4 : variable qualitative nominale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F6240E" w14:textId="77777777" w:rsidR="003C3434" w:rsidRDefault="003C3434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rPr>
          <w:noProof/>
        </w:rPr>
        <w:t>Moyenne Médiane quartiles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6D1D699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 : en cm 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B227730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 : gardons le fil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4432A7A" w14:textId="77777777" w:rsidR="003C3434" w:rsidRDefault="003C3434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rPr>
          <w:noProof/>
        </w:rPr>
        <w:t>Moyenne et écart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FC17371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 : grands écarts 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B76B02F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 : jamais sans mes amis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351D7E9" w14:textId="77777777" w:rsidR="003C3434" w:rsidRDefault="003C3434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rPr>
          <w:noProof/>
        </w:rPr>
        <w:t>Corrélations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5D4E183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 :plus je suis grand plus…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2DC063A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 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DE7BC48" w14:textId="77777777" w:rsidR="003C3434" w:rsidRDefault="003C3434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rPr>
          <w:noProof/>
        </w:rPr>
        <w:t>Régressions linéaires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E2EEE80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9805DE6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C9EF947" w14:textId="77777777" w:rsidR="003C3434" w:rsidRDefault="003C3434">
      <w:pPr>
        <w:pStyle w:val="TM1"/>
        <w:tabs>
          <w:tab w:val="right" w:pos="9062"/>
        </w:tabs>
        <w:rPr>
          <w:rFonts w:cstheme="minorBidi"/>
          <w:b w:val="0"/>
          <w:bCs w:val="0"/>
          <w:i w:val="0"/>
          <w:iCs w:val="0"/>
          <w:caps w:val="0"/>
          <w:noProof/>
          <w:sz w:val="24"/>
          <w:szCs w:val="24"/>
          <w:u w:val="none"/>
          <w:lang w:val="en-GB" w:eastAsia="ja-JP"/>
        </w:rPr>
      </w:pPr>
      <w:r>
        <w:rPr>
          <w:noProof/>
        </w:rPr>
        <w:t>Analyses des résultats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9CDDF87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1 : bivariée variable qualitative et variable quantitative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A050381" w14:textId="77777777" w:rsidR="003C3434" w:rsidRDefault="003C3434">
      <w:pPr>
        <w:pStyle w:val="TM2"/>
        <w:tabs>
          <w:tab w:val="right" w:pos="9062"/>
        </w:tabs>
        <w:rPr>
          <w:rFonts w:cstheme="minorBidi"/>
          <w:b w:val="0"/>
          <w:bCs w:val="0"/>
          <w:i w:val="0"/>
          <w:iCs w:val="0"/>
          <w:smallCaps w:val="0"/>
          <w:noProof/>
          <w:sz w:val="24"/>
          <w:szCs w:val="24"/>
          <w:lang w:val="en-GB" w:eastAsia="ja-JP"/>
        </w:rPr>
      </w:pPr>
      <w:r>
        <w:rPr>
          <w:noProof/>
        </w:rPr>
        <w:t>Exercice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_Toc276743524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1007EEF" w14:textId="77777777" w:rsidR="00673997" w:rsidRDefault="00673997" w:rsidP="00462E9F">
      <w:r>
        <w:fldChar w:fldCharType="end"/>
      </w:r>
    </w:p>
    <w:p w14:paraId="0B125744" w14:textId="77777777" w:rsidR="00673997" w:rsidRDefault="00673997">
      <w:r>
        <w:lastRenderedPageBreak/>
        <w:br w:type="page"/>
      </w:r>
    </w:p>
    <w:p w14:paraId="59AA8745" w14:textId="7E4A5CE9" w:rsidR="00462E9F" w:rsidRDefault="005E150E" w:rsidP="00462E9F">
      <w:r>
        <w:lastRenderedPageBreak/>
        <w:t>Avant propos</w:t>
      </w:r>
    </w:p>
    <w:p w14:paraId="1503C3BD" w14:textId="1A825752" w:rsidR="00292AC1" w:rsidRDefault="00292AC1" w:rsidP="00292AC1">
      <w:r>
        <w:t xml:space="preserve">Le statisticien moyen est marié à 1,75 femmes qui font leur possible pour l’éloigner de la maison 2 ¼ nuits dans la semaine avec seulement 50% de succès. L’inclinaison de son front est de 2% dénotant une grande fermeté d’esprit, il possède 5/8 d’un compte en banque et 3,06 enfants qui le rendent à demi fou, 1,65 de ses enfants sont des garçons. </w:t>
      </w:r>
    </w:p>
    <w:p w14:paraId="3C18B270" w14:textId="5F7B12CB" w:rsidR="00292AC1" w:rsidRDefault="00292AC1" w:rsidP="00292AC1">
      <w:r>
        <w:t xml:space="preserve">Seuls 0,07 % de tous les statisticiens sont éveillés à leurs petits déjeuner, au cours duquel ils consomment 1,68 tasses de café et renversent les 0,32 restantes sur leur plastron… le samedi soit il engage 1/3 de baby </w:t>
      </w:r>
      <w:proofErr w:type="spellStart"/>
      <w:r>
        <w:t>sitter</w:t>
      </w:r>
      <w:proofErr w:type="spellEnd"/>
      <w:r>
        <w:t xml:space="preserve"> pour ses 3,06 chérubins à moins qu’il ne soit affublé des 5/8 d’une belle mère vivant à domicile et qui montera la garde pour la moitié du prix… WF MIK</w:t>
      </w:r>
      <w:r w:rsidR="00862D05">
        <w:t>SCH 1950</w:t>
      </w:r>
    </w:p>
    <w:p w14:paraId="7E1456EA" w14:textId="77777777" w:rsidR="00462E9F" w:rsidRDefault="00462E9F" w:rsidP="00ED2A39">
      <w:pPr>
        <w:pStyle w:val="Titre1"/>
      </w:pPr>
      <w:bookmarkStart w:id="0" w:name="_Toc276743500"/>
      <w:r>
        <w:t>Nature des variables</w:t>
      </w:r>
      <w:bookmarkEnd w:id="0"/>
    </w:p>
    <w:p w14:paraId="6D57464B" w14:textId="5CBAD04F" w:rsidR="00ED2A39" w:rsidRDefault="00ED2A39" w:rsidP="00ED2A39">
      <w:pPr>
        <w:pStyle w:val="Titre2"/>
      </w:pPr>
      <w:bookmarkStart w:id="1" w:name="_Toc276743501"/>
      <w:r>
        <w:t>Exercice 1</w:t>
      </w:r>
      <w:r w:rsidR="00897922">
        <w:t> : cas général</w:t>
      </w:r>
      <w:bookmarkEnd w:id="1"/>
    </w:p>
    <w:p w14:paraId="48308BAE" w14:textId="77777777" w:rsidR="00ED2A39" w:rsidRPr="00ED2A39" w:rsidRDefault="00ED2A39" w:rsidP="00462E9F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096B635D" w14:textId="77777777" w:rsidR="00462E9F" w:rsidRPr="00673997" w:rsidRDefault="00462E9F" w:rsidP="00462E9F">
      <w:pPr>
        <w:rPr>
          <w:b/>
        </w:rPr>
      </w:pPr>
      <w:r w:rsidRPr="00673997">
        <w:rPr>
          <w:b/>
        </w:rPr>
        <w:t>Quelle est la nature des caractères ci-dessous ?</w:t>
      </w:r>
    </w:p>
    <w:p w14:paraId="77CF8F65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Nombre d’actions vendues chaque jour à la bourse</w:t>
      </w:r>
    </w:p>
    <w:p w14:paraId="70BD00C3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Rémunérations des enseignants d’un lycée</w:t>
      </w:r>
    </w:p>
    <w:p w14:paraId="1DD32869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Indicateur du moral des ménages</w:t>
      </w:r>
    </w:p>
    <w:p w14:paraId="48C20974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Écart de rémunération entre hommes et femmes</w:t>
      </w:r>
    </w:p>
    <w:p w14:paraId="56F181A7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Les pays de l’Union européenne</w:t>
      </w:r>
    </w:p>
    <w:p w14:paraId="0A07CDB2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Les niveaux de formation des salariés</w:t>
      </w:r>
    </w:p>
    <w:p w14:paraId="686AD9F6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Les formes de contrat de travail</w:t>
      </w:r>
    </w:p>
    <w:p w14:paraId="6638AA53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Taux de croissance du PIB</w:t>
      </w:r>
    </w:p>
    <w:p w14:paraId="26EB2AF0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Prix à la consommation</w:t>
      </w:r>
    </w:p>
    <w:p w14:paraId="26DB0B89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Solde commercial</w:t>
      </w:r>
    </w:p>
    <w:p w14:paraId="3C565226" w14:textId="77777777" w:rsidR="00462E9F" w:rsidRDefault="00462E9F" w:rsidP="00462E9F">
      <w:pPr>
        <w:pStyle w:val="Paragraphedeliste"/>
        <w:numPr>
          <w:ilvl w:val="0"/>
          <w:numId w:val="1"/>
        </w:numPr>
      </w:pPr>
      <w:r>
        <w:t>Nombre de personnes par ménages</w:t>
      </w:r>
    </w:p>
    <w:p w14:paraId="569A4B4D" w14:textId="77777777" w:rsidR="00462E9F" w:rsidRDefault="00462E9F" w:rsidP="00462E9F">
      <w:r>
        <w:t>Corrigé</w:t>
      </w:r>
    </w:p>
    <w:p w14:paraId="7847BE75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Nombre d’actions vendues chaque jour à la bourse variable discrète</w:t>
      </w:r>
    </w:p>
    <w:p w14:paraId="73628783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Rémunérations des enseignants d’un lycée variable quantitative continue</w:t>
      </w:r>
    </w:p>
    <w:p w14:paraId="25F593EB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Indicateur du moral des ménages variable qualitative ordonnée</w:t>
      </w:r>
    </w:p>
    <w:p w14:paraId="5938646E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Écart de rémunération entre hommes et femmes variable continue</w:t>
      </w:r>
    </w:p>
    <w:p w14:paraId="6371A36E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Les pays de l’Union européenne caractère qualitatif</w:t>
      </w:r>
    </w:p>
    <w:p w14:paraId="19979A24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Les niveaux de formation des salariés variable ordonnée</w:t>
      </w:r>
    </w:p>
    <w:p w14:paraId="68010F1F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Les formes de contrat de travail caractère qualitatif</w:t>
      </w:r>
    </w:p>
    <w:p w14:paraId="0BAE135F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Taux de croissance du PIB variable quantitative</w:t>
      </w:r>
    </w:p>
    <w:p w14:paraId="3029E7B3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Prix à la consommation variable quantitative</w:t>
      </w:r>
    </w:p>
    <w:p w14:paraId="52AA7CBE" w14:textId="77777777" w:rsidR="00462E9F" w:rsidRDefault="00462E9F" w:rsidP="00673997">
      <w:pPr>
        <w:pStyle w:val="Paragraphedeliste"/>
        <w:numPr>
          <w:ilvl w:val="0"/>
          <w:numId w:val="3"/>
        </w:numPr>
      </w:pPr>
      <w:r>
        <w:t>Solde commercial variable quantitative</w:t>
      </w:r>
    </w:p>
    <w:p w14:paraId="71806022" w14:textId="77777777" w:rsidR="00673997" w:rsidRDefault="00462E9F" w:rsidP="00673997">
      <w:pPr>
        <w:pStyle w:val="Paragraphedeliste"/>
        <w:numPr>
          <w:ilvl w:val="0"/>
          <w:numId w:val="3"/>
        </w:numPr>
      </w:pPr>
      <w:r>
        <w:t>Nombre de personnes par ménage variable statistique discrète</w:t>
      </w:r>
    </w:p>
    <w:p w14:paraId="291E269F" w14:textId="77777777" w:rsidR="00173F59" w:rsidRDefault="00173F59" w:rsidP="00173F59"/>
    <w:p w14:paraId="04BC6DF8" w14:textId="4B230C90" w:rsidR="00173F59" w:rsidRDefault="00DB063B" w:rsidP="00DB063B">
      <w:pPr>
        <w:pStyle w:val="Titre2"/>
      </w:pPr>
      <w:bookmarkStart w:id="2" w:name="_Toc276743502"/>
      <w:r>
        <w:t>Exercice 2</w:t>
      </w:r>
      <w:r w:rsidR="00897922">
        <w:t xml:space="preserve"> : </w:t>
      </w:r>
      <w:r w:rsidR="00F64CA3">
        <w:t>questionnaire GEA</w:t>
      </w:r>
      <w:bookmarkEnd w:id="2"/>
    </w:p>
    <w:p w14:paraId="43120CBF" w14:textId="12A7F249" w:rsidR="000E2D33" w:rsidRPr="000E2D33" w:rsidRDefault="000E2D33" w:rsidP="009B3CFC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2908DFE1" w14:textId="3EC380ED" w:rsidR="009B3CFC" w:rsidRDefault="009B3CFC" w:rsidP="009B3CFC">
      <w:r w:rsidRPr="00673997">
        <w:rPr>
          <w:b/>
        </w:rPr>
        <w:lastRenderedPageBreak/>
        <w:t>Quelle est la nature des caractères ci-dessous ?</w:t>
      </w:r>
      <w:r>
        <w:t xml:space="preserve"> </w:t>
      </w:r>
    </w:p>
    <w:p w14:paraId="1CF434CC" w14:textId="18DC17C8" w:rsidR="00DB063B" w:rsidRDefault="00DB063B" w:rsidP="00254A0B">
      <w:pPr>
        <w:pStyle w:val="Paragraphedeliste"/>
        <w:numPr>
          <w:ilvl w:val="0"/>
          <w:numId w:val="9"/>
        </w:numPr>
      </w:pPr>
      <w:r>
        <w:t>Le poids des étudiants GEA</w:t>
      </w:r>
    </w:p>
    <w:p w14:paraId="17E07458" w14:textId="4F9E6D9B" w:rsidR="00DB063B" w:rsidRDefault="00254A0B" w:rsidP="00254A0B">
      <w:pPr>
        <w:pStyle w:val="Paragraphedeliste"/>
        <w:numPr>
          <w:ilvl w:val="0"/>
          <w:numId w:val="9"/>
        </w:numPr>
      </w:pPr>
      <w:r>
        <w:t>L’âge</w:t>
      </w:r>
      <w:r w:rsidR="00DB063B">
        <w:t xml:space="preserve"> des étudiants GEA</w:t>
      </w:r>
    </w:p>
    <w:p w14:paraId="6F2CA75B" w14:textId="6E0259C7" w:rsidR="00DB063B" w:rsidRDefault="00DB063B" w:rsidP="00254A0B">
      <w:pPr>
        <w:pStyle w:val="Paragraphedeliste"/>
        <w:numPr>
          <w:ilvl w:val="0"/>
          <w:numId w:val="9"/>
        </w:numPr>
      </w:pPr>
      <w:r>
        <w:t xml:space="preserve">Le nombre de </w:t>
      </w:r>
      <w:proofErr w:type="spellStart"/>
      <w:r>
        <w:t>texto</w:t>
      </w:r>
      <w:r w:rsidR="00D44E59">
        <w:t>s</w:t>
      </w:r>
      <w:proofErr w:type="spellEnd"/>
      <w:r w:rsidR="00D44E59">
        <w:t xml:space="preserve"> envoyés par jour</w:t>
      </w:r>
    </w:p>
    <w:p w14:paraId="0BDFC175" w14:textId="0755A4B5" w:rsidR="00254A0B" w:rsidRDefault="00254A0B" w:rsidP="00254A0B">
      <w:pPr>
        <w:pStyle w:val="Paragraphedeliste"/>
        <w:numPr>
          <w:ilvl w:val="0"/>
          <w:numId w:val="9"/>
        </w:numPr>
      </w:pPr>
      <w:r>
        <w:t>Couleur des yeux</w:t>
      </w:r>
    </w:p>
    <w:p w14:paraId="18AEDCB4" w14:textId="7FBF3A1C" w:rsidR="00254A0B" w:rsidRDefault="009B3CFC" w:rsidP="00254A0B">
      <w:pPr>
        <w:pStyle w:val="Paragraphedeliste"/>
        <w:numPr>
          <w:ilvl w:val="0"/>
          <w:numId w:val="9"/>
        </w:numPr>
      </w:pPr>
      <w:r>
        <w:t>Mon réseau social préféré</w:t>
      </w:r>
    </w:p>
    <w:p w14:paraId="662537A2" w14:textId="180B2B28" w:rsidR="009B3CFC" w:rsidRDefault="009B3CFC" w:rsidP="00254A0B">
      <w:pPr>
        <w:pStyle w:val="Paragraphedeliste"/>
        <w:numPr>
          <w:ilvl w:val="0"/>
          <w:numId w:val="9"/>
        </w:numPr>
      </w:pPr>
      <w:r>
        <w:t xml:space="preserve">Nombre d’amis </w:t>
      </w:r>
      <w:proofErr w:type="spellStart"/>
      <w:r>
        <w:t>facebook</w:t>
      </w:r>
      <w:proofErr w:type="spellEnd"/>
    </w:p>
    <w:p w14:paraId="5BC10C8C" w14:textId="6DC45481" w:rsidR="009B3CFC" w:rsidRDefault="009B3CFC" w:rsidP="00254A0B">
      <w:pPr>
        <w:pStyle w:val="Paragraphedeliste"/>
        <w:numPr>
          <w:ilvl w:val="0"/>
          <w:numId w:val="9"/>
        </w:numPr>
      </w:pPr>
      <w:r>
        <w:t>Marque de mon téléphone</w:t>
      </w:r>
    </w:p>
    <w:p w14:paraId="7F835E44" w14:textId="5D931A3C" w:rsidR="009B3CFC" w:rsidRPr="00DB063B" w:rsidRDefault="009B3CFC" w:rsidP="00254A0B">
      <w:pPr>
        <w:pStyle w:val="Paragraphedeliste"/>
        <w:numPr>
          <w:ilvl w:val="0"/>
          <w:numId w:val="9"/>
        </w:numPr>
      </w:pPr>
      <w:r>
        <w:t>J’ai souvent mal au ventre après le repas</w:t>
      </w:r>
    </w:p>
    <w:p w14:paraId="4BD36C27" w14:textId="3412E2A0" w:rsidR="00462E9F" w:rsidRDefault="00B92DFA" w:rsidP="00B92DFA">
      <w:pPr>
        <w:pStyle w:val="Titre1"/>
      </w:pPr>
      <w:bookmarkStart w:id="3" w:name="_Toc276743503"/>
      <w:r>
        <w:t>Tableau diagramme fréquence</w:t>
      </w:r>
      <w:bookmarkEnd w:id="3"/>
    </w:p>
    <w:p w14:paraId="538CE20D" w14:textId="4C25F47B" w:rsidR="00B92DFA" w:rsidRDefault="00B92DFA" w:rsidP="00CA1599">
      <w:pPr>
        <w:pStyle w:val="Titre2"/>
      </w:pPr>
      <w:bookmarkStart w:id="4" w:name="_Toc276743504"/>
      <w:r>
        <w:t xml:space="preserve">Exercice 1 : </w:t>
      </w:r>
      <w:r w:rsidR="00D44E59">
        <w:t>variable quantitative c</w:t>
      </w:r>
      <w:r>
        <w:t>as discret</w:t>
      </w:r>
      <w:bookmarkEnd w:id="4"/>
    </w:p>
    <w:p w14:paraId="1BABB4D9" w14:textId="3412FF31" w:rsidR="0051259E" w:rsidRDefault="0051259E" w:rsidP="0051259E">
      <w:pPr>
        <w:pStyle w:val="Titre3"/>
      </w:pPr>
      <w:bookmarkStart w:id="5" w:name="_Toc276743505"/>
      <w:r>
        <w:t>L’absentéisme</w:t>
      </w:r>
      <w:bookmarkEnd w:id="5"/>
    </w:p>
    <w:p w14:paraId="595E9CCF" w14:textId="7F5D0A70" w:rsidR="00B92DFA" w:rsidRDefault="00B92DFA" w:rsidP="00B92DFA">
      <w:r>
        <w:t>L’absentéisme des étudiants est un problème. Soit X le nombre annuel de jours d’absence de chaque étudiants rangés par ordre alphabétique. X prend les valeurs suivantes</w:t>
      </w:r>
    </w:p>
    <w:p w14:paraId="76784787" w14:textId="50B616C8" w:rsidR="00B92DFA" w:rsidRDefault="00B92DFA" w:rsidP="00B92DFA">
      <w:r>
        <w:t xml:space="preserve">6 4 </w:t>
      </w:r>
      <w:proofErr w:type="spellStart"/>
      <w:r>
        <w:t>4</w:t>
      </w:r>
      <w:proofErr w:type="spellEnd"/>
      <w:r>
        <w:t xml:space="preserve"> 6 0     </w:t>
      </w:r>
      <w:r w:rsidR="00E76C2D">
        <w:t xml:space="preserve">6 11 5 10 8          4 8 4 7 </w:t>
      </w:r>
      <w:proofErr w:type="spellStart"/>
      <w:r w:rsidR="00E76C2D">
        <w:t>7</w:t>
      </w:r>
      <w:proofErr w:type="spellEnd"/>
      <w:r w:rsidR="00E76C2D">
        <w:t xml:space="preserve">     3 2 3 6 2</w:t>
      </w:r>
    </w:p>
    <w:p w14:paraId="2F666965" w14:textId="0C5466B5" w:rsidR="00B92DFA" w:rsidRDefault="00B92DFA" w:rsidP="00B92DFA">
      <w:r>
        <w:t>4 3 6 1 3</w:t>
      </w:r>
      <w:r w:rsidR="00E76C2D">
        <w:t xml:space="preserve">    2 4 6 </w:t>
      </w:r>
      <w:proofErr w:type="spellStart"/>
      <w:r w:rsidR="00E76C2D">
        <w:t>6</w:t>
      </w:r>
      <w:proofErr w:type="spellEnd"/>
      <w:r w:rsidR="00E76C2D">
        <w:t xml:space="preserve"> </w:t>
      </w:r>
      <w:proofErr w:type="spellStart"/>
      <w:r w:rsidR="00E76C2D">
        <w:t>6</w:t>
      </w:r>
      <w:proofErr w:type="spellEnd"/>
      <w:r w:rsidR="00E76C2D">
        <w:t xml:space="preserve">              </w:t>
      </w:r>
      <w:proofErr w:type="spellStart"/>
      <w:r w:rsidR="00E76C2D">
        <w:t>6</w:t>
      </w:r>
      <w:proofErr w:type="spellEnd"/>
      <w:r w:rsidR="00E76C2D">
        <w:t xml:space="preserve"> 8 3 </w:t>
      </w:r>
      <w:proofErr w:type="spellStart"/>
      <w:r w:rsidR="00E76C2D">
        <w:t>3</w:t>
      </w:r>
      <w:proofErr w:type="spellEnd"/>
      <w:r w:rsidR="00E76C2D">
        <w:t xml:space="preserve"> 6      2 3 2 4 0</w:t>
      </w:r>
    </w:p>
    <w:p w14:paraId="40C767F2" w14:textId="7BD2CAAF" w:rsidR="00B92DFA" w:rsidRDefault="00B92DFA" w:rsidP="00B92DFA">
      <w:r>
        <w:t>8 3 6 1 0</w:t>
      </w:r>
      <w:r w:rsidR="00E76C2D">
        <w:t xml:space="preserve">    6 5 13 11 6</w:t>
      </w:r>
    </w:p>
    <w:p w14:paraId="5006A0A7" w14:textId="308D4BDD" w:rsidR="000E2D33" w:rsidRPr="000E2D33" w:rsidRDefault="000E2D33" w:rsidP="00B92DFA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1CF4F11E" w14:textId="4CD4E08B" w:rsidR="00E76C2D" w:rsidRDefault="00DE0BA3" w:rsidP="00235FE4">
      <w:pPr>
        <w:pStyle w:val="Paragraphedeliste"/>
        <w:numPr>
          <w:ilvl w:val="0"/>
          <w:numId w:val="12"/>
        </w:numPr>
        <w:rPr>
          <w:b/>
        </w:rPr>
      </w:pPr>
      <w:r w:rsidRPr="00235FE4">
        <w:rPr>
          <w:b/>
        </w:rPr>
        <w:t>E</w:t>
      </w:r>
      <w:r w:rsidR="00E76C2D" w:rsidRPr="00235FE4">
        <w:rPr>
          <w:b/>
        </w:rPr>
        <w:t xml:space="preserve">tablissez le </w:t>
      </w:r>
      <w:r w:rsidRPr="00235FE4">
        <w:rPr>
          <w:b/>
        </w:rPr>
        <w:t>tableau</w:t>
      </w:r>
      <w:r w:rsidR="00E76C2D" w:rsidRPr="00235FE4">
        <w:rPr>
          <w:b/>
        </w:rPr>
        <w:t xml:space="preserve"> statistique avec le nombre de jours d’</w:t>
      </w:r>
      <w:r w:rsidRPr="00235FE4">
        <w:rPr>
          <w:b/>
        </w:rPr>
        <w:t>absentéisme</w:t>
      </w:r>
      <w:r w:rsidR="00CA1599" w:rsidRPr="00235FE4">
        <w:rPr>
          <w:b/>
        </w:rPr>
        <w:t>,</w:t>
      </w:r>
      <w:r w:rsidR="00E76C2D" w:rsidRPr="00235FE4">
        <w:rPr>
          <w:b/>
        </w:rPr>
        <w:t xml:space="preserve"> la répartition des 50 étudiants, la fréquence </w:t>
      </w:r>
      <w:r w:rsidRPr="00235FE4">
        <w:rPr>
          <w:b/>
        </w:rPr>
        <w:t>relative</w:t>
      </w:r>
      <w:r w:rsidR="0051259E" w:rsidRPr="00235FE4">
        <w:rPr>
          <w:b/>
        </w:rPr>
        <w:t>. Faites une représentation graphique de ce tableau.</w:t>
      </w:r>
    </w:p>
    <w:p w14:paraId="31B14F11" w14:textId="77777777" w:rsidR="007863D2" w:rsidRDefault="007863D2" w:rsidP="007863D2">
      <w:pPr>
        <w:rPr>
          <w:b/>
        </w:rPr>
      </w:pPr>
    </w:p>
    <w:tbl>
      <w:tblPr>
        <w:tblW w:w="39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00"/>
        <w:gridCol w:w="1300"/>
      </w:tblGrid>
      <w:tr w:rsidR="007863D2" w:rsidRPr="007863D2" w14:paraId="5C46942F" w14:textId="77777777" w:rsidTr="007863D2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D601" w14:textId="0F7EE731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X</w:t>
            </w:r>
            <w:r w:rsidR="00A02BB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CF83" w14:textId="1278056A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A02BB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A4D6" w14:textId="21747958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  <w:r w:rsidR="00A02BB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fi</w:t>
            </w:r>
          </w:p>
        </w:tc>
      </w:tr>
      <w:tr w:rsidR="007863D2" w:rsidRPr="007863D2" w14:paraId="2DB76539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C563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3989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1D0D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0,06</w:t>
            </w:r>
          </w:p>
        </w:tc>
      </w:tr>
      <w:tr w:rsidR="007863D2" w:rsidRPr="007863D2" w14:paraId="19C3AD20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0BF4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7E16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E1F0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0,04</w:t>
            </w:r>
          </w:p>
        </w:tc>
      </w:tr>
      <w:tr w:rsidR="007863D2" w:rsidRPr="007863D2" w14:paraId="08D5ECF5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5EB3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A3BC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51AB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0,1</w:t>
            </w:r>
          </w:p>
        </w:tc>
      </w:tr>
      <w:tr w:rsidR="007863D2" w:rsidRPr="007863D2" w14:paraId="62E6250D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32B2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9946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FEA1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0,16</w:t>
            </w:r>
          </w:p>
        </w:tc>
      </w:tr>
      <w:tr w:rsidR="007863D2" w:rsidRPr="007863D2" w14:paraId="29FE64F7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5743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82A0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136E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0,14</w:t>
            </w:r>
          </w:p>
        </w:tc>
      </w:tr>
      <w:tr w:rsidR="007863D2" w:rsidRPr="007863D2" w14:paraId="4F89AB0B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10E7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3819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EA2D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0,04</w:t>
            </w:r>
          </w:p>
        </w:tc>
      </w:tr>
      <w:tr w:rsidR="007863D2" w:rsidRPr="007863D2" w14:paraId="1E1789A7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B802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1DF6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3C50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0,26</w:t>
            </w:r>
          </w:p>
        </w:tc>
      </w:tr>
      <w:tr w:rsidR="007863D2" w:rsidRPr="007863D2" w14:paraId="72CFBAEF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952D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9A17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4DC8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0,04</w:t>
            </w:r>
          </w:p>
        </w:tc>
      </w:tr>
      <w:tr w:rsidR="007863D2" w:rsidRPr="007863D2" w14:paraId="43A607BA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5564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ACD5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024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0,08</w:t>
            </w:r>
          </w:p>
        </w:tc>
      </w:tr>
      <w:tr w:rsidR="007863D2" w:rsidRPr="007863D2" w14:paraId="02B26D11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39D8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F40D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75BC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7863D2" w:rsidRPr="007863D2" w14:paraId="67216B28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C865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8C68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47B9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0,02</w:t>
            </w:r>
          </w:p>
        </w:tc>
      </w:tr>
      <w:tr w:rsidR="007863D2" w:rsidRPr="007863D2" w14:paraId="2EDC2412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CD67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A32A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4552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0,04</w:t>
            </w:r>
          </w:p>
        </w:tc>
      </w:tr>
      <w:tr w:rsidR="007863D2" w:rsidRPr="007863D2" w14:paraId="3F0E2097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92BE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5272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CDEF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7863D2" w:rsidRPr="007863D2" w14:paraId="75B6545B" w14:textId="77777777" w:rsidTr="007863D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27BC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19D6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E59B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0,02</w:t>
            </w:r>
          </w:p>
        </w:tc>
      </w:tr>
      <w:tr w:rsidR="007863D2" w:rsidRPr="007863D2" w14:paraId="0E21BECC" w14:textId="77777777" w:rsidTr="007863D2">
        <w:trPr>
          <w:trHeight w:val="2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1A5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9D55" w14:textId="77777777" w:rsidR="007863D2" w:rsidRPr="007863D2" w:rsidRDefault="007863D2" w:rsidP="00786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23B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7CB4F85B" w14:textId="77777777" w:rsidR="007863D2" w:rsidRPr="007863D2" w:rsidRDefault="007863D2" w:rsidP="007863D2">
      <w:pPr>
        <w:rPr>
          <w:b/>
        </w:rPr>
      </w:pPr>
    </w:p>
    <w:p w14:paraId="24756DD9" w14:textId="34D94D80" w:rsidR="005616F7" w:rsidRPr="00B92DFA" w:rsidRDefault="005616F7" w:rsidP="00B92DFA"/>
    <w:p w14:paraId="31F8ECD6" w14:textId="5D728D61" w:rsidR="007B4419" w:rsidRDefault="00A84E43" w:rsidP="0051259E">
      <w:pPr>
        <w:pStyle w:val="Titre3"/>
      </w:pPr>
      <w:bookmarkStart w:id="6" w:name="_Toc276743506"/>
      <w:r>
        <w:t>Matheux ou pas ?</w:t>
      </w:r>
      <w:bookmarkEnd w:id="6"/>
    </w:p>
    <w:p w14:paraId="717DC1C8" w14:textId="3B017D33" w:rsidR="000E2D33" w:rsidRDefault="000E2D33" w:rsidP="000E2D33">
      <w:r>
        <w:t>A partir des données du questionnaire promo GEA</w:t>
      </w:r>
    </w:p>
    <w:p w14:paraId="37A43C12" w14:textId="007FFC9D" w:rsidR="000E2D33" w:rsidRPr="000E2D33" w:rsidRDefault="000E2D33" w:rsidP="00CA1599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3596D305" w14:textId="34B59919" w:rsidR="007863D2" w:rsidRDefault="00CA1599" w:rsidP="00CA1599">
      <w:pPr>
        <w:rPr>
          <w:b/>
        </w:rPr>
      </w:pPr>
      <w:r w:rsidRPr="000E2D33">
        <w:rPr>
          <w:b/>
        </w:rPr>
        <w:t xml:space="preserve">Etablissez le tableau statistique </w:t>
      </w:r>
      <w:r w:rsidR="00532772" w:rsidRPr="000E2D33">
        <w:rPr>
          <w:b/>
        </w:rPr>
        <w:t>pour votre groupe de td</w:t>
      </w:r>
      <w:r w:rsidRPr="000E2D33">
        <w:rPr>
          <w:b/>
        </w:rPr>
        <w:t xml:space="preserve">, </w:t>
      </w:r>
      <w:r w:rsidR="00532772" w:rsidRPr="000E2D33">
        <w:rPr>
          <w:b/>
        </w:rPr>
        <w:t>pour la variable note en math</w:t>
      </w:r>
      <w:r w:rsidR="0051259E" w:rsidRPr="000E2D33">
        <w:rPr>
          <w:b/>
        </w:rPr>
        <w:t>. Vous ferez apparaître la fréquence relative et la fréquence cumulée. Vous en ferez la représentation graphique.</w:t>
      </w:r>
      <w:r w:rsidR="005D4EC3">
        <w:rPr>
          <w:b/>
        </w:rPr>
        <w:t xml:space="preserve"> </w:t>
      </w:r>
    </w:p>
    <w:p w14:paraId="4B6A4CC5" w14:textId="4F5E36D8" w:rsidR="00310016" w:rsidRDefault="00310016" w:rsidP="00CA1599">
      <w:pPr>
        <w:rPr>
          <w:b/>
        </w:rPr>
      </w:pPr>
      <w:r>
        <w:rPr>
          <w:b/>
        </w:rPr>
        <w:t>Cas du groupe A</w:t>
      </w:r>
    </w:p>
    <w:tbl>
      <w:tblPr>
        <w:tblW w:w="709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00"/>
        <w:gridCol w:w="1011"/>
        <w:gridCol w:w="992"/>
        <w:gridCol w:w="1418"/>
        <w:gridCol w:w="992"/>
      </w:tblGrid>
      <w:tr w:rsidR="007863D2" w:rsidRPr="007863D2" w14:paraId="18B6EFD9" w14:textId="77777777" w:rsidTr="00A02BBA">
        <w:trPr>
          <w:trHeight w:val="9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6E5A68A9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863D2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N°Obs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6E095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Je suis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21682DE3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Je suis en: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4B51F8D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Mon groupe de 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23884602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Ma note en math au bac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DF26FC7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fréquence</w:t>
            </w:r>
          </w:p>
        </w:tc>
      </w:tr>
      <w:tr w:rsidR="007863D2" w:rsidRPr="007863D2" w14:paraId="0C30CCF6" w14:textId="77777777" w:rsidTr="00A02BBA">
        <w:trPr>
          <w:trHeight w:val="36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D1C2768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C2096D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948DDE7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B75A82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BC1CE9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1E730E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485D2351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733A9EC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40A9130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47098BB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EA023E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08E83A6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65D67A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68EC500A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820AB2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851B627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1C5D39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D53A83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D683331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180E56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7B991009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CC78A5D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E13FFDB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04B47E2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3115BF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026C7A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4084056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11FA9395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A091F95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B0D69C7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C9FB82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669A217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D7C1CFB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D708DBE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7863D2" w:rsidRPr="007863D2" w14:paraId="24EB3D21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4FC81C9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60BE0D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0BEB795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F95B09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CA53693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92B807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6A1E772E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4D8CD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C4E2B0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D69839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C9A77E8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CF6D7C5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4C08E44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30B16042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DCF0D8F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B47E55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0370664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9FCE97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6966555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2BA509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7381EB28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FC68371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AD5A1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E672976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6AE514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8721B71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C938C8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70B0FCC2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A2743A8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5B740D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27FDF67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EAA5399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75604F9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A09AFFB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7863D2" w:rsidRPr="007863D2" w14:paraId="161D8D7E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D90BE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F06A303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CA889B3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8B7692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4AB252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FA7DED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61A6D141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6C9E016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9A66025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EC32F1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0F2D31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E99AAC4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83919FE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7863D2" w:rsidRPr="007863D2" w14:paraId="15AA12BD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B69C5A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3991E90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4362312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BEC628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68D7C3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CE2036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04646FA8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89DA198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24D2242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427EFE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B2A6386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4391540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CF0FE9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1CCCF77B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C1C305D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0781956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A70988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C98A49F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6F05FD6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E995E8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71B0166E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E3EDC42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C94C11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1C18088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76C92B5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B451787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4A4647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6E64DF57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B595FF1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EC25C44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15A93F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AEC3159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22DCE0B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2464F8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7DE51603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ED8FC1A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4C2FB6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6CF30C8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58F566D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6F37168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4528C8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06F6263B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88A7988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3654DC4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653F9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745EA42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038D4CB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486276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7863D2" w:rsidRPr="007863D2" w14:paraId="5CC4746B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256559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1ADDED9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 garçon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64B0AAA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7E501D0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7834B52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2ED82E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863D2" w:rsidRPr="007863D2" w14:paraId="148E5DEA" w14:textId="77777777" w:rsidTr="00A02BBA">
        <w:trPr>
          <w:trHeight w:val="2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7B32128" w14:textId="77777777" w:rsidR="007863D2" w:rsidRPr="007863D2" w:rsidRDefault="007863D2" w:rsidP="00786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E0BF823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une fille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C3B3341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1A GEA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62A049B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4FF666E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50965AC" w14:textId="77777777" w:rsidR="007863D2" w:rsidRPr="007863D2" w:rsidRDefault="007863D2" w:rsidP="007863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7863D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762A3231" w14:textId="16E66462" w:rsidR="00A02BBA" w:rsidRDefault="00A02BBA" w:rsidP="00CA1599">
      <w:pPr>
        <w:rPr>
          <w:b/>
        </w:rPr>
      </w:pPr>
    </w:p>
    <w:p w14:paraId="1FA5BCB3" w14:textId="77777777" w:rsidR="00A02BBA" w:rsidRDefault="00A02BBA">
      <w:pPr>
        <w:jc w:val="left"/>
        <w:rPr>
          <w:b/>
        </w:rPr>
      </w:pPr>
      <w:r>
        <w:rPr>
          <w:b/>
        </w:rPr>
        <w:br w:type="page"/>
      </w:r>
    </w:p>
    <w:tbl>
      <w:tblPr>
        <w:tblW w:w="53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80"/>
        <w:gridCol w:w="1380"/>
      </w:tblGrid>
      <w:tr w:rsidR="004451A7" w:rsidRPr="004451A7" w14:paraId="396A0268" w14:textId="77777777" w:rsidTr="004451A7">
        <w:trPr>
          <w:trHeight w:val="6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B89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bookmarkStart w:id="7" w:name="_Toc276743507"/>
            <w:r w:rsidRPr="004451A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lastRenderedPageBreak/>
              <w:t>variable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46F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effectif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2F9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fréquence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1C79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fréquence cumulée</w:t>
            </w:r>
          </w:p>
        </w:tc>
      </w:tr>
      <w:tr w:rsidR="004451A7" w:rsidRPr="004451A7" w14:paraId="3330328D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F51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09C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D67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131E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</w:tr>
      <w:tr w:rsidR="004451A7" w:rsidRPr="004451A7" w14:paraId="38FDC372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E18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484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E9B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520E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10,53%</w:t>
            </w:r>
          </w:p>
        </w:tc>
      </w:tr>
      <w:tr w:rsidR="004451A7" w:rsidRPr="004451A7" w14:paraId="27DB8526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684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D871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5DF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185D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15,79%</w:t>
            </w:r>
          </w:p>
        </w:tc>
      </w:tr>
      <w:tr w:rsidR="004451A7" w:rsidRPr="004451A7" w14:paraId="7C4ABEBB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2B8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45C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7D42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CAB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21,05%</w:t>
            </w:r>
          </w:p>
        </w:tc>
      </w:tr>
      <w:tr w:rsidR="004451A7" w:rsidRPr="004451A7" w14:paraId="1B23ACC1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821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EEB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A8D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15,79%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2A24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36,84%</w:t>
            </w:r>
          </w:p>
        </w:tc>
      </w:tr>
      <w:tr w:rsidR="004451A7" w:rsidRPr="004451A7" w14:paraId="4E70A0D1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98E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DB3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FF2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118B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42,11%</w:t>
            </w:r>
          </w:p>
        </w:tc>
      </w:tr>
      <w:tr w:rsidR="004451A7" w:rsidRPr="004451A7" w14:paraId="5FFFFCB7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8EB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4041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222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37FE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47,37%</w:t>
            </w:r>
          </w:p>
        </w:tc>
      </w:tr>
      <w:tr w:rsidR="004451A7" w:rsidRPr="004451A7" w14:paraId="560EB061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277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534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0D09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10,53%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079C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57,89%</w:t>
            </w:r>
          </w:p>
        </w:tc>
      </w:tr>
      <w:tr w:rsidR="004451A7" w:rsidRPr="004451A7" w14:paraId="46F26E9E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67A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1D7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0F9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36,84%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0F51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94,74%</w:t>
            </w:r>
          </w:p>
        </w:tc>
      </w:tr>
      <w:tr w:rsidR="004451A7" w:rsidRPr="004451A7" w14:paraId="6FAE1403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538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CAC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878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5,26%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D019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100,00%</w:t>
            </w:r>
          </w:p>
        </w:tc>
      </w:tr>
      <w:tr w:rsidR="004451A7" w:rsidRPr="004451A7" w14:paraId="7FE68CCB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442BB7E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2C1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F82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5D4F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4451A7" w:rsidRPr="004451A7" w14:paraId="5EC30CA9" w14:textId="77777777" w:rsidTr="004451A7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3391" w14:textId="77777777" w:rsidR="004451A7" w:rsidRPr="004451A7" w:rsidRDefault="004451A7" w:rsidP="004451A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nc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A33" w14:textId="77777777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4451A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CF47" w14:textId="00153848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AE3C" w14:textId="7BC99991" w:rsidR="004451A7" w:rsidRPr="004451A7" w:rsidRDefault="004451A7" w:rsidP="004451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501DD9DD" w14:textId="77777777" w:rsidR="007863D2" w:rsidRDefault="007863D2" w:rsidP="007863D2"/>
    <w:p w14:paraId="57E3B2E5" w14:textId="3A36045D" w:rsidR="00CA1599" w:rsidRDefault="00D44E59" w:rsidP="00403963">
      <w:pPr>
        <w:pStyle w:val="Titre2"/>
        <w:ind w:left="0"/>
      </w:pPr>
      <w:r>
        <w:t>Exercice 2 : variable quantitative c</w:t>
      </w:r>
      <w:r w:rsidR="0051259E">
        <w:t xml:space="preserve">as </w:t>
      </w:r>
      <w:bookmarkEnd w:id="7"/>
      <w:r w:rsidR="009C4081">
        <w:t>classé</w:t>
      </w:r>
    </w:p>
    <w:p w14:paraId="62810C01" w14:textId="4A5F4457" w:rsidR="00D44E59" w:rsidRDefault="00D44E59" w:rsidP="0051259E">
      <w:r>
        <w:t xml:space="preserve">A partir des données du questionnaire </w:t>
      </w:r>
      <w:r w:rsidR="000E2D33">
        <w:t>promo GEA</w:t>
      </w:r>
    </w:p>
    <w:p w14:paraId="29C69493" w14:textId="787B6B83" w:rsidR="000E2D33" w:rsidRPr="000E2D33" w:rsidRDefault="000E2D33" w:rsidP="0051259E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59EF4379" w14:textId="58F2539E" w:rsidR="0051259E" w:rsidRDefault="00FB4E2B" w:rsidP="00235FE4">
      <w:pPr>
        <w:pStyle w:val="Paragraphedeliste"/>
        <w:numPr>
          <w:ilvl w:val="0"/>
          <w:numId w:val="11"/>
        </w:numPr>
      </w:pPr>
      <w:r w:rsidRPr="00235FE4">
        <w:rPr>
          <w:b/>
        </w:rPr>
        <w:t>Etablissez le</w:t>
      </w:r>
      <w:r w:rsidR="004C5333">
        <w:rPr>
          <w:b/>
        </w:rPr>
        <w:t>s</w:t>
      </w:r>
      <w:r w:rsidRPr="00235FE4">
        <w:rPr>
          <w:b/>
        </w:rPr>
        <w:t xml:space="preserve"> tableau</w:t>
      </w:r>
      <w:r w:rsidR="004C5333">
        <w:rPr>
          <w:b/>
        </w:rPr>
        <w:t>x</w:t>
      </w:r>
      <w:r w:rsidRPr="00235FE4">
        <w:rPr>
          <w:b/>
        </w:rPr>
        <w:t xml:space="preserve"> statistique</w:t>
      </w:r>
      <w:r w:rsidR="004C5333">
        <w:rPr>
          <w:b/>
        </w:rPr>
        <w:t>s</w:t>
      </w:r>
      <w:r w:rsidRPr="00235FE4">
        <w:rPr>
          <w:b/>
        </w:rPr>
        <w:t xml:space="preserve"> </w:t>
      </w:r>
      <w:r w:rsidR="00EE6E7A" w:rsidRPr="00235FE4">
        <w:rPr>
          <w:b/>
        </w:rPr>
        <w:t>comprenant la variable taille,</w:t>
      </w:r>
      <w:r w:rsidRPr="00235FE4">
        <w:rPr>
          <w:b/>
        </w:rPr>
        <w:t xml:space="preserve"> poids</w:t>
      </w:r>
      <w:r w:rsidR="00EE6E7A" w:rsidRPr="00235FE4">
        <w:rPr>
          <w:b/>
        </w:rPr>
        <w:t xml:space="preserve">, </w:t>
      </w:r>
      <w:r w:rsidR="00EE6E7A" w:rsidRPr="009C5B49">
        <w:rPr>
          <w:b/>
          <w:highlight w:val="green"/>
        </w:rPr>
        <w:t>nombre d’amis et nombre de texto</w:t>
      </w:r>
      <w:r w:rsidRPr="00235FE4">
        <w:rPr>
          <w:b/>
        </w:rPr>
        <w:t>.</w:t>
      </w:r>
      <w:r>
        <w:t xml:space="preserve"> Ces variables étant continu</w:t>
      </w:r>
      <w:r w:rsidR="00EE6E7A">
        <w:t>es</w:t>
      </w:r>
      <w:r w:rsidR="004C5333">
        <w:t xml:space="preserve"> pour les unes ou prenant un grand nombre de valeur pour les autres</w:t>
      </w:r>
      <w:r>
        <w:t xml:space="preserve"> vous devez constituer des classes</w:t>
      </w:r>
      <w:r w:rsidR="00EE6E7A">
        <w:t xml:space="preserve"> en respectant les conditions suivantes : </w:t>
      </w:r>
    </w:p>
    <w:p w14:paraId="6E93EBE2" w14:textId="42C0FC68" w:rsidR="00EE6E7A" w:rsidRDefault="00EE6E7A" w:rsidP="00235FE4">
      <w:pPr>
        <w:ind w:left="709"/>
      </w:pPr>
      <w:r>
        <w:t>1 le nombre de classe retenues est un compromis raisonnable entre trop de détails et pas assez de renseignements. En général on retient entre 5 et 15 classes.</w:t>
      </w:r>
    </w:p>
    <w:p w14:paraId="56096DAA" w14:textId="458E0B07" w:rsidR="00EE6E7A" w:rsidRDefault="00EE6E7A" w:rsidP="00235FE4">
      <w:pPr>
        <w:ind w:left="709"/>
      </w:pPr>
      <w:r>
        <w:t>2 Chaque centre de classe qui par la suite représentera l’ensemble des observations d’une classe sera un nombre entier</w:t>
      </w:r>
    </w:p>
    <w:p w14:paraId="3DBC678A" w14:textId="637EACBD" w:rsidR="006D3A9C" w:rsidRDefault="004C5333" w:rsidP="00235FE4">
      <w:pPr>
        <w:pStyle w:val="Paragraphedeliste"/>
        <w:numPr>
          <w:ilvl w:val="0"/>
          <w:numId w:val="11"/>
        </w:numPr>
        <w:rPr>
          <w:b/>
        </w:rPr>
      </w:pPr>
      <w:r>
        <w:rPr>
          <w:b/>
        </w:rPr>
        <w:t xml:space="preserve">Calculez les fréquences et fréquences cumulées. </w:t>
      </w:r>
      <w:r w:rsidR="006D3A9C" w:rsidRPr="00235FE4">
        <w:rPr>
          <w:b/>
        </w:rPr>
        <w:t>Tracez l’histogramme représentant ces variables.</w:t>
      </w:r>
    </w:p>
    <w:p w14:paraId="7F79E372" w14:textId="02179ADB" w:rsidR="009C5B49" w:rsidRDefault="009C5B49">
      <w:pPr>
        <w:jc w:val="left"/>
        <w:rPr>
          <w:b/>
        </w:rPr>
      </w:pPr>
      <w:r>
        <w:rPr>
          <w:b/>
        </w:rPr>
        <w:br w:type="page"/>
      </w:r>
    </w:p>
    <w:p w14:paraId="5E9C8292" w14:textId="77777777" w:rsidR="009C5B49" w:rsidRDefault="009C5B49" w:rsidP="00235FE4">
      <w:pPr>
        <w:pStyle w:val="Paragraphedeliste"/>
        <w:numPr>
          <w:ilvl w:val="0"/>
          <w:numId w:val="11"/>
        </w:numPr>
        <w:rPr>
          <w:b/>
        </w:rPr>
      </w:pPr>
    </w:p>
    <w:tbl>
      <w:tblPr>
        <w:tblW w:w="91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0457C1" w:rsidRPr="00310016" w14:paraId="41BC24ED" w14:textId="77777777" w:rsidTr="000457C1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E19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taille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A63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19E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freq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972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freq</w:t>
            </w:r>
            <w:proofErr w:type="spellEnd"/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 cum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53C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amplitude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8D4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densité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22C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di*min ai</w:t>
            </w:r>
          </w:p>
        </w:tc>
      </w:tr>
      <w:tr w:rsidR="000457C1" w:rsidRPr="00310016" w14:paraId="00CC92CE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63FF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[154- 159[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DEB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42A5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F93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927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356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FBD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0,05</w:t>
            </w:r>
          </w:p>
        </w:tc>
      </w:tr>
      <w:tr w:rsidR="000457C1" w:rsidRPr="00310016" w14:paraId="7BC7A43E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4B4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[159- 164[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C41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B6E7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AC15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EAF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F7C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EB4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0,16</w:t>
            </w:r>
          </w:p>
        </w:tc>
      </w:tr>
      <w:tr w:rsidR="000457C1" w:rsidRPr="00310016" w14:paraId="5992140E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4F4CB3F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[164- 169[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E25F8F1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1CC1337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0,1807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D09DA68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ED1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9E3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F72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0,18</w:t>
            </w:r>
          </w:p>
        </w:tc>
      </w:tr>
      <w:tr w:rsidR="000457C1" w:rsidRPr="00310016" w14:paraId="1ABE76C8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4184D67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[169- 174[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35E4CF9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3BBBD28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4547310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3E2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259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3BA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0,20</w:t>
            </w:r>
          </w:p>
        </w:tc>
      </w:tr>
      <w:tr w:rsidR="000457C1" w:rsidRPr="00310016" w14:paraId="57A232A5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92D4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[174- 179[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7D05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6E3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5DC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922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984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7B0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0,16</w:t>
            </w:r>
          </w:p>
        </w:tc>
      </w:tr>
      <w:tr w:rsidR="000457C1" w:rsidRPr="00310016" w14:paraId="6F80925F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B744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[179- 184[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5E94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A6B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0,1446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EDD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5DF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A4E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C369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0,14</w:t>
            </w:r>
          </w:p>
        </w:tc>
      </w:tr>
      <w:tr w:rsidR="000457C1" w:rsidRPr="00310016" w14:paraId="5FA7F606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30D6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[184-191[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1FD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6D8455B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0,1084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3DB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538F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71C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8B5ED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0,0775</w:t>
            </w:r>
          </w:p>
        </w:tc>
      </w:tr>
      <w:tr w:rsidR="000457C1" w:rsidRPr="00310016" w14:paraId="4C317BB1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3579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2F03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794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92B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2646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3959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F727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57C1" w:rsidRPr="00310016" w14:paraId="57EBF30E" w14:textId="77777777" w:rsidTr="000457C1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1E0D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B003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5461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FA8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185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B7" w14:textId="77777777" w:rsidR="000457C1" w:rsidRPr="00310016" w:rsidRDefault="000457C1" w:rsidP="000457C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2180" w14:textId="77777777" w:rsidR="000457C1" w:rsidRPr="00310016" w:rsidRDefault="000457C1" w:rsidP="000457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0,97</w:t>
            </w:r>
          </w:p>
        </w:tc>
      </w:tr>
    </w:tbl>
    <w:p w14:paraId="0E08BA2D" w14:textId="77777777" w:rsidR="000457C1" w:rsidRDefault="000457C1" w:rsidP="000457C1">
      <w:pPr>
        <w:rPr>
          <w:b/>
        </w:rPr>
      </w:pPr>
    </w:p>
    <w:tbl>
      <w:tblPr>
        <w:tblW w:w="52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9C5B49" w:rsidRPr="00310016" w14:paraId="49ED80C8" w14:textId="77777777" w:rsidTr="009C5B49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A13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poids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EF73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ni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50F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freq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19A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freq</w:t>
            </w:r>
            <w:proofErr w:type="spellEnd"/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 cum</w:t>
            </w:r>
          </w:p>
        </w:tc>
      </w:tr>
      <w:tr w:rsidR="009C5B49" w:rsidRPr="00310016" w14:paraId="44D76BE2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F59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[44- 49[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93E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B62F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791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0,09</w:t>
            </w:r>
          </w:p>
        </w:tc>
      </w:tr>
      <w:tr w:rsidR="009C5B49" w:rsidRPr="00310016" w14:paraId="719178CB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9E83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[49- 54[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029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40D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AC9" w14:textId="118FD623" w:rsidR="009C5B49" w:rsidRPr="00310016" w:rsidRDefault="006A5B66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0,25</w:t>
            </w:r>
          </w:p>
        </w:tc>
      </w:tr>
      <w:tr w:rsidR="009C5B49" w:rsidRPr="00310016" w14:paraId="5190903E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4D3F389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[54- 59[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232CF47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24677AF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46A6AD1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  <w:tr w:rsidR="009C5B49" w:rsidRPr="00310016" w14:paraId="11C38A11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1FA7CD5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[59- 64[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193B6D7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ADA508A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450907B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0,66</w:t>
            </w:r>
          </w:p>
        </w:tc>
      </w:tr>
      <w:tr w:rsidR="009C5B49" w:rsidRPr="00310016" w14:paraId="0F70FFFE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5750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[64- 69[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72F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F16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FF5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0,81</w:t>
            </w:r>
          </w:p>
        </w:tc>
      </w:tr>
      <w:tr w:rsidR="009C5B49" w:rsidRPr="00310016" w14:paraId="2978A2DB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670C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[69- 74[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4E7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155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DE7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0,85</w:t>
            </w:r>
          </w:p>
        </w:tc>
      </w:tr>
      <w:tr w:rsidR="009C5B49" w:rsidRPr="00310016" w14:paraId="492291FC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8088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[74-79[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9422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511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969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0,96</w:t>
            </w:r>
          </w:p>
        </w:tc>
      </w:tr>
      <w:tr w:rsidR="009C5B49" w:rsidRPr="00310016" w14:paraId="4A831C94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5F84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[79-84[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252B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0C5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0B7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1,00</w:t>
            </w:r>
          </w:p>
        </w:tc>
      </w:tr>
      <w:tr w:rsidR="009C5B49" w:rsidRPr="00310016" w14:paraId="42B8AD15" w14:textId="77777777" w:rsidTr="009C5B49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C3A46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778" w14:textId="77777777" w:rsidR="009C5B49" w:rsidRPr="00310016" w:rsidRDefault="009C5B49" w:rsidP="009C5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50D9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37AC" w14:textId="77777777" w:rsidR="009C5B49" w:rsidRPr="00310016" w:rsidRDefault="009C5B49" w:rsidP="009C5B4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11D84BD6" w14:textId="77777777" w:rsidR="000457C1" w:rsidRDefault="000457C1" w:rsidP="000457C1">
      <w:pPr>
        <w:rPr>
          <w:b/>
        </w:rPr>
      </w:pPr>
    </w:p>
    <w:p w14:paraId="1E4A7C37" w14:textId="77777777" w:rsidR="009C5B49" w:rsidRDefault="009C5B49" w:rsidP="000457C1">
      <w:pPr>
        <w:rPr>
          <w:b/>
        </w:rPr>
      </w:pPr>
    </w:p>
    <w:p w14:paraId="55BE456A" w14:textId="77777777" w:rsidR="009C5B49" w:rsidRPr="000457C1" w:rsidRDefault="009C5B49" w:rsidP="000457C1">
      <w:pPr>
        <w:rPr>
          <w:b/>
        </w:rPr>
      </w:pPr>
    </w:p>
    <w:p w14:paraId="31D87122" w14:textId="155C2E36" w:rsidR="000E2D33" w:rsidRDefault="00A62D50" w:rsidP="000E2D33">
      <w:pPr>
        <w:pStyle w:val="Titre2"/>
      </w:pPr>
      <w:bookmarkStart w:id="8" w:name="_Toc276743508"/>
      <w:r>
        <w:t>Exercice 3 : v</w:t>
      </w:r>
      <w:r w:rsidR="000E2D33">
        <w:t>ariable qualitative ordinale</w:t>
      </w:r>
      <w:bookmarkEnd w:id="8"/>
    </w:p>
    <w:p w14:paraId="01B9CA32" w14:textId="77777777" w:rsidR="000E2D33" w:rsidRDefault="000E2D33" w:rsidP="000E2D33">
      <w:r>
        <w:t>A partir des données du questionnaire promo GEA</w:t>
      </w:r>
    </w:p>
    <w:p w14:paraId="28A5EA87" w14:textId="77777777" w:rsidR="0052039D" w:rsidRDefault="0052039D" w:rsidP="000E2D33"/>
    <w:p w14:paraId="4F8E9C08" w14:textId="77777777" w:rsidR="000E2D33" w:rsidRPr="000E2D33" w:rsidRDefault="000E2D33" w:rsidP="000E2D33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05A5E0D5" w14:textId="77777777" w:rsidR="0073346D" w:rsidRPr="0073346D" w:rsidRDefault="000429F0" w:rsidP="0073346D">
      <w:pPr>
        <w:pStyle w:val="Paragraphedeliste"/>
        <w:numPr>
          <w:ilvl w:val="0"/>
          <w:numId w:val="11"/>
        </w:numPr>
        <w:rPr>
          <w:b/>
        </w:rPr>
      </w:pPr>
      <w:r w:rsidRPr="0073346D">
        <w:rPr>
          <w:b/>
        </w:rPr>
        <w:t>Etablissez le tableau statistique de votre groupe de TD pour la variable j’adore les maths. Vous ferez apparaître les fréquences relatives</w:t>
      </w:r>
      <w:r w:rsidR="00636E31" w:rsidRPr="0073346D">
        <w:rPr>
          <w:b/>
        </w:rPr>
        <w:t xml:space="preserve"> pour chaque modalités.</w:t>
      </w:r>
    </w:p>
    <w:p w14:paraId="081F543C" w14:textId="13DDF532" w:rsidR="000E2D33" w:rsidRPr="00493B92" w:rsidRDefault="00636E31" w:rsidP="0073346D">
      <w:pPr>
        <w:pStyle w:val="Paragraphedeliste"/>
        <w:numPr>
          <w:ilvl w:val="0"/>
          <w:numId w:val="11"/>
        </w:numPr>
      </w:pPr>
      <w:r w:rsidRPr="0073346D">
        <w:rPr>
          <w:b/>
        </w:rPr>
        <w:t>Construisez la représentation graphique de ces données.</w:t>
      </w:r>
    </w:p>
    <w:p w14:paraId="6E7ED645" w14:textId="5CB9559F" w:rsidR="00493B92" w:rsidRDefault="00493B92" w:rsidP="00493B92">
      <w:pPr>
        <w:pStyle w:val="Titre2"/>
      </w:pPr>
      <w:bookmarkStart w:id="9" w:name="_Toc276743509"/>
      <w:r>
        <w:t>Exercice 4 : variable qualitative</w:t>
      </w:r>
      <w:r w:rsidR="00DB37D2">
        <w:t xml:space="preserve"> nominale</w:t>
      </w:r>
      <w:bookmarkEnd w:id="9"/>
    </w:p>
    <w:tbl>
      <w:tblPr>
        <w:tblStyle w:val="Grille"/>
        <w:tblpPr w:leftFromText="141" w:rightFromText="141" w:vertAnchor="page" w:horzAnchor="page" w:tblpX="1706" w:tblpY="10958"/>
        <w:tblW w:w="0" w:type="auto"/>
        <w:tblLook w:val="04A0" w:firstRow="1" w:lastRow="0" w:firstColumn="1" w:lastColumn="0" w:noHBand="0" w:noVBand="1"/>
      </w:tblPr>
      <w:tblGrid>
        <w:gridCol w:w="983"/>
        <w:gridCol w:w="1238"/>
        <w:gridCol w:w="939"/>
        <w:gridCol w:w="939"/>
        <w:gridCol w:w="947"/>
        <w:gridCol w:w="1106"/>
        <w:gridCol w:w="887"/>
        <w:gridCol w:w="888"/>
        <w:gridCol w:w="1361"/>
      </w:tblGrid>
      <w:tr w:rsidR="0052039D" w14:paraId="3BAB8598" w14:textId="77777777" w:rsidTr="0052039D">
        <w:tc>
          <w:tcPr>
            <w:tcW w:w="983" w:type="dxa"/>
          </w:tcPr>
          <w:p w14:paraId="11F7DE29" w14:textId="77777777" w:rsidR="0052039D" w:rsidRDefault="0052039D" w:rsidP="0052039D"/>
        </w:tc>
        <w:tc>
          <w:tcPr>
            <w:tcW w:w="1238" w:type="dxa"/>
          </w:tcPr>
          <w:p w14:paraId="6D1295E5" w14:textId="77777777" w:rsidR="0052039D" w:rsidRDefault="0052039D" w:rsidP="0052039D">
            <w:r>
              <w:t>A effectifs</w:t>
            </w:r>
          </w:p>
        </w:tc>
        <w:tc>
          <w:tcPr>
            <w:tcW w:w="939" w:type="dxa"/>
          </w:tcPr>
          <w:p w14:paraId="7D0D6B92" w14:textId="77777777" w:rsidR="0052039D" w:rsidRDefault="0052039D" w:rsidP="0052039D">
            <w:r>
              <w:t>B</w:t>
            </w:r>
          </w:p>
        </w:tc>
        <w:tc>
          <w:tcPr>
            <w:tcW w:w="939" w:type="dxa"/>
          </w:tcPr>
          <w:p w14:paraId="06E4CA23" w14:textId="77777777" w:rsidR="0052039D" w:rsidRDefault="0052039D" w:rsidP="0052039D">
            <w:r>
              <w:t>C</w:t>
            </w:r>
          </w:p>
        </w:tc>
        <w:tc>
          <w:tcPr>
            <w:tcW w:w="947" w:type="dxa"/>
          </w:tcPr>
          <w:p w14:paraId="122B4B34" w14:textId="77777777" w:rsidR="0052039D" w:rsidRDefault="0052039D" w:rsidP="0052039D">
            <w:r>
              <w:t>D</w:t>
            </w:r>
          </w:p>
        </w:tc>
        <w:tc>
          <w:tcPr>
            <w:tcW w:w="1106" w:type="dxa"/>
          </w:tcPr>
          <w:p w14:paraId="21F0BCFE" w14:textId="77777777" w:rsidR="0052039D" w:rsidRDefault="0052039D" w:rsidP="0052039D">
            <w:r>
              <w:t>A fréquence</w:t>
            </w:r>
          </w:p>
        </w:tc>
        <w:tc>
          <w:tcPr>
            <w:tcW w:w="887" w:type="dxa"/>
          </w:tcPr>
          <w:p w14:paraId="2B8F3178" w14:textId="77777777" w:rsidR="0052039D" w:rsidRDefault="0052039D" w:rsidP="0052039D">
            <w:r>
              <w:t>B</w:t>
            </w:r>
          </w:p>
        </w:tc>
        <w:tc>
          <w:tcPr>
            <w:tcW w:w="888" w:type="dxa"/>
          </w:tcPr>
          <w:p w14:paraId="2F69903A" w14:textId="77777777" w:rsidR="0052039D" w:rsidRDefault="0052039D" w:rsidP="0052039D">
            <w:r>
              <w:t>C</w:t>
            </w:r>
          </w:p>
        </w:tc>
        <w:tc>
          <w:tcPr>
            <w:tcW w:w="1361" w:type="dxa"/>
          </w:tcPr>
          <w:p w14:paraId="7FCECD6B" w14:textId="77777777" w:rsidR="0052039D" w:rsidRDefault="0052039D" w:rsidP="0052039D">
            <w:r>
              <w:t>D</w:t>
            </w:r>
          </w:p>
        </w:tc>
      </w:tr>
      <w:tr w:rsidR="0052039D" w14:paraId="67F57506" w14:textId="77777777" w:rsidTr="0052039D">
        <w:tc>
          <w:tcPr>
            <w:tcW w:w="983" w:type="dxa"/>
          </w:tcPr>
          <w:p w14:paraId="3E30FEA5" w14:textId="77777777" w:rsidR="0052039D" w:rsidRDefault="0052039D" w:rsidP="0052039D">
            <w:r>
              <w:t>S</w:t>
            </w:r>
          </w:p>
        </w:tc>
        <w:tc>
          <w:tcPr>
            <w:tcW w:w="1238" w:type="dxa"/>
          </w:tcPr>
          <w:p w14:paraId="78A5E564" w14:textId="77777777" w:rsidR="0052039D" w:rsidRDefault="0052039D" w:rsidP="0052039D"/>
        </w:tc>
        <w:tc>
          <w:tcPr>
            <w:tcW w:w="939" w:type="dxa"/>
          </w:tcPr>
          <w:p w14:paraId="0F5E2B49" w14:textId="77777777" w:rsidR="0052039D" w:rsidRDefault="0052039D" w:rsidP="0052039D"/>
        </w:tc>
        <w:tc>
          <w:tcPr>
            <w:tcW w:w="939" w:type="dxa"/>
          </w:tcPr>
          <w:p w14:paraId="2AAF5009" w14:textId="77777777" w:rsidR="0052039D" w:rsidRDefault="0052039D" w:rsidP="0052039D"/>
        </w:tc>
        <w:tc>
          <w:tcPr>
            <w:tcW w:w="947" w:type="dxa"/>
          </w:tcPr>
          <w:p w14:paraId="229E2BCF" w14:textId="77777777" w:rsidR="0052039D" w:rsidRDefault="0052039D" w:rsidP="0052039D"/>
        </w:tc>
        <w:tc>
          <w:tcPr>
            <w:tcW w:w="1106" w:type="dxa"/>
          </w:tcPr>
          <w:p w14:paraId="29036311" w14:textId="77777777" w:rsidR="0052039D" w:rsidRDefault="0052039D" w:rsidP="0052039D"/>
        </w:tc>
        <w:tc>
          <w:tcPr>
            <w:tcW w:w="887" w:type="dxa"/>
          </w:tcPr>
          <w:p w14:paraId="01FC45DE" w14:textId="77777777" w:rsidR="0052039D" w:rsidRDefault="0052039D" w:rsidP="0052039D"/>
        </w:tc>
        <w:tc>
          <w:tcPr>
            <w:tcW w:w="888" w:type="dxa"/>
          </w:tcPr>
          <w:p w14:paraId="4610FC16" w14:textId="77777777" w:rsidR="0052039D" w:rsidRDefault="0052039D" w:rsidP="0052039D"/>
        </w:tc>
        <w:tc>
          <w:tcPr>
            <w:tcW w:w="1361" w:type="dxa"/>
          </w:tcPr>
          <w:p w14:paraId="14A3B8CE" w14:textId="77777777" w:rsidR="0052039D" w:rsidRDefault="0052039D" w:rsidP="0052039D"/>
        </w:tc>
      </w:tr>
      <w:tr w:rsidR="0052039D" w14:paraId="17AB0E6C" w14:textId="77777777" w:rsidTr="0052039D">
        <w:tc>
          <w:tcPr>
            <w:tcW w:w="983" w:type="dxa"/>
          </w:tcPr>
          <w:p w14:paraId="4E975E3D" w14:textId="77777777" w:rsidR="0052039D" w:rsidRDefault="0052039D" w:rsidP="0052039D">
            <w:r>
              <w:t>ES</w:t>
            </w:r>
          </w:p>
        </w:tc>
        <w:tc>
          <w:tcPr>
            <w:tcW w:w="1238" w:type="dxa"/>
          </w:tcPr>
          <w:p w14:paraId="20073C0E" w14:textId="77777777" w:rsidR="0052039D" w:rsidRDefault="0052039D" w:rsidP="0052039D"/>
        </w:tc>
        <w:tc>
          <w:tcPr>
            <w:tcW w:w="939" w:type="dxa"/>
          </w:tcPr>
          <w:p w14:paraId="50979C28" w14:textId="77777777" w:rsidR="0052039D" w:rsidRDefault="0052039D" w:rsidP="0052039D"/>
        </w:tc>
        <w:tc>
          <w:tcPr>
            <w:tcW w:w="939" w:type="dxa"/>
          </w:tcPr>
          <w:p w14:paraId="634E97C6" w14:textId="77777777" w:rsidR="0052039D" w:rsidRDefault="0052039D" w:rsidP="0052039D"/>
        </w:tc>
        <w:tc>
          <w:tcPr>
            <w:tcW w:w="947" w:type="dxa"/>
          </w:tcPr>
          <w:p w14:paraId="592180B0" w14:textId="77777777" w:rsidR="0052039D" w:rsidRDefault="0052039D" w:rsidP="0052039D"/>
        </w:tc>
        <w:tc>
          <w:tcPr>
            <w:tcW w:w="1106" w:type="dxa"/>
          </w:tcPr>
          <w:p w14:paraId="7552C024" w14:textId="77777777" w:rsidR="0052039D" w:rsidRDefault="0052039D" w:rsidP="0052039D"/>
        </w:tc>
        <w:tc>
          <w:tcPr>
            <w:tcW w:w="887" w:type="dxa"/>
          </w:tcPr>
          <w:p w14:paraId="02A22DFA" w14:textId="77777777" w:rsidR="0052039D" w:rsidRDefault="0052039D" w:rsidP="0052039D"/>
        </w:tc>
        <w:tc>
          <w:tcPr>
            <w:tcW w:w="888" w:type="dxa"/>
          </w:tcPr>
          <w:p w14:paraId="22CA7DE7" w14:textId="77777777" w:rsidR="0052039D" w:rsidRDefault="0052039D" w:rsidP="0052039D"/>
        </w:tc>
        <w:tc>
          <w:tcPr>
            <w:tcW w:w="1361" w:type="dxa"/>
          </w:tcPr>
          <w:p w14:paraId="4D4CD598" w14:textId="77777777" w:rsidR="0052039D" w:rsidRDefault="0052039D" w:rsidP="0052039D"/>
        </w:tc>
      </w:tr>
    </w:tbl>
    <w:p w14:paraId="4A4499D4" w14:textId="77777777" w:rsidR="00493B92" w:rsidRDefault="00493B92" w:rsidP="00493B92">
      <w:r>
        <w:t>A partir des données du questionnaire promo GEA</w:t>
      </w:r>
    </w:p>
    <w:p w14:paraId="6B55810C" w14:textId="77777777" w:rsidR="00493B92" w:rsidRPr="00493B92" w:rsidRDefault="00493B92" w:rsidP="00493B92"/>
    <w:p w14:paraId="3F9A3242" w14:textId="77777777" w:rsidR="00493B92" w:rsidRPr="00493B92" w:rsidRDefault="00493B92" w:rsidP="00493B92">
      <w:pPr>
        <w:rPr>
          <w:b/>
          <w:spacing w:val="60"/>
          <w:u w:val="single"/>
        </w:rPr>
      </w:pPr>
      <w:r w:rsidRPr="00493B92">
        <w:rPr>
          <w:b/>
          <w:spacing w:val="60"/>
          <w:u w:val="single"/>
        </w:rPr>
        <w:lastRenderedPageBreak/>
        <w:t>Travail à faire</w:t>
      </w:r>
    </w:p>
    <w:p w14:paraId="1986E772" w14:textId="77777777" w:rsidR="00493B92" w:rsidRPr="00ED2A39" w:rsidRDefault="00493B92" w:rsidP="00493B92">
      <w:pPr>
        <w:pStyle w:val="Paragraphedeliste"/>
        <w:numPr>
          <w:ilvl w:val="0"/>
          <w:numId w:val="7"/>
        </w:numPr>
        <w:rPr>
          <w:b/>
        </w:rPr>
      </w:pPr>
      <w:r w:rsidRPr="00ED2A39">
        <w:rPr>
          <w:b/>
        </w:rPr>
        <w:t xml:space="preserve">Dresser un tableau statistique qui retrace les effectifs et  l’importance relative des différentes catégories de bac selon les groupes de TD </w:t>
      </w:r>
    </w:p>
    <w:p w14:paraId="153B80DF" w14:textId="77777777" w:rsidR="00493B92" w:rsidRDefault="00493B92" w:rsidP="00493B92">
      <w:pPr>
        <w:pStyle w:val="Paragraphedeliste"/>
        <w:numPr>
          <w:ilvl w:val="0"/>
          <w:numId w:val="7"/>
        </w:numPr>
        <w:rPr>
          <w:b/>
        </w:rPr>
      </w:pPr>
      <w:r w:rsidRPr="00ED2A39">
        <w:rPr>
          <w:b/>
        </w:rPr>
        <w:t>Construisez des graphiques par secteurs</w:t>
      </w:r>
    </w:p>
    <w:p w14:paraId="30AEDE7D" w14:textId="77777777" w:rsidR="00493B92" w:rsidRPr="00493B92" w:rsidRDefault="00493B92" w:rsidP="00493B92"/>
    <w:p w14:paraId="08E902B1" w14:textId="00BE3615" w:rsidR="00462E9F" w:rsidRDefault="00A62D50" w:rsidP="00ED2A39">
      <w:pPr>
        <w:pStyle w:val="Titre1"/>
      </w:pPr>
      <w:bookmarkStart w:id="10" w:name="_Toc276743510"/>
      <w:r>
        <w:t xml:space="preserve">Moyenne </w:t>
      </w:r>
      <w:r w:rsidR="00462E9F">
        <w:t>Médiane quartiles</w:t>
      </w:r>
      <w:bookmarkEnd w:id="10"/>
    </w:p>
    <w:p w14:paraId="6E18F0B4" w14:textId="6001857E" w:rsidR="00462E9F" w:rsidRDefault="00B35CFC" w:rsidP="00ED2A39">
      <w:pPr>
        <w:pStyle w:val="Titre2"/>
      </w:pPr>
      <w:bookmarkStart w:id="11" w:name="_Toc276743511"/>
      <w:r>
        <w:t>Exercice 1</w:t>
      </w:r>
      <w:r w:rsidR="00077F7F">
        <w:t> : en cm ?</w:t>
      </w:r>
      <w:bookmarkEnd w:id="11"/>
    </w:p>
    <w:p w14:paraId="3547B935" w14:textId="77777777" w:rsidR="00897922" w:rsidRPr="00897922" w:rsidRDefault="00897922" w:rsidP="00897922"/>
    <w:p w14:paraId="1032CD3D" w14:textId="77777777" w:rsidR="00235FE4" w:rsidRDefault="00235FE4" w:rsidP="00235FE4">
      <w:r>
        <w:t>A partir des données du questionnaire promo GEA</w:t>
      </w:r>
    </w:p>
    <w:p w14:paraId="0ABCFF38" w14:textId="73DB8F59" w:rsidR="00673997" w:rsidRPr="00A96F99" w:rsidRDefault="00235FE4" w:rsidP="00673997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2FFBBEDA" w14:textId="2A3E7A49" w:rsidR="00E042CB" w:rsidRDefault="00D405B6" w:rsidP="00235FE4">
      <w:pPr>
        <w:pStyle w:val="Paragraphedeliste"/>
        <w:numPr>
          <w:ilvl w:val="0"/>
          <w:numId w:val="10"/>
        </w:numPr>
        <w:rPr>
          <w:b/>
        </w:rPr>
      </w:pPr>
      <w:r w:rsidRPr="00235FE4">
        <w:rPr>
          <w:b/>
        </w:rPr>
        <w:t xml:space="preserve">Calculez la taille moyenne </w:t>
      </w:r>
      <w:r w:rsidR="0020327E">
        <w:rPr>
          <w:b/>
        </w:rPr>
        <w:t xml:space="preserve">et le poids moyen </w:t>
      </w:r>
      <w:r w:rsidRPr="00235FE4">
        <w:rPr>
          <w:b/>
        </w:rPr>
        <w:t xml:space="preserve">des étudiants </w:t>
      </w:r>
      <w:r w:rsidR="00B50DF1">
        <w:rPr>
          <w:b/>
        </w:rPr>
        <w:t>de la promo</w:t>
      </w:r>
    </w:p>
    <w:p w14:paraId="58D6A91F" w14:textId="77777777" w:rsidR="0020327E" w:rsidRPr="00ED2A39" w:rsidRDefault="0020327E" w:rsidP="0020327E">
      <w:pPr>
        <w:pStyle w:val="Paragraphedeliste"/>
        <w:numPr>
          <w:ilvl w:val="0"/>
          <w:numId w:val="10"/>
        </w:numPr>
        <w:tabs>
          <w:tab w:val="left" w:pos="3005"/>
        </w:tabs>
        <w:rPr>
          <w:b/>
        </w:rPr>
      </w:pPr>
      <w:r>
        <w:rPr>
          <w:b/>
        </w:rPr>
        <w:t>Dresser le polygone des effectifs cumulés croissants</w:t>
      </w:r>
      <w:r w:rsidRPr="0073346D">
        <w:rPr>
          <w:b/>
        </w:rPr>
        <w:t xml:space="preserve"> </w:t>
      </w:r>
      <w:r w:rsidRPr="00ED2A39">
        <w:rPr>
          <w:b/>
        </w:rPr>
        <w:t>et lire une valeur approchée de la médiane et de Q1 et Q3</w:t>
      </w:r>
    </w:p>
    <w:p w14:paraId="3E22E23A" w14:textId="77777777" w:rsidR="0020327E" w:rsidRDefault="0020327E" w:rsidP="0020327E">
      <w:pPr>
        <w:pStyle w:val="Paragraphedeliste"/>
        <w:numPr>
          <w:ilvl w:val="0"/>
          <w:numId w:val="10"/>
        </w:numPr>
        <w:tabs>
          <w:tab w:val="left" w:pos="3005"/>
        </w:tabs>
        <w:rPr>
          <w:b/>
        </w:rPr>
      </w:pPr>
      <w:r w:rsidRPr="00ED2A39">
        <w:rPr>
          <w:b/>
        </w:rPr>
        <w:t>Calculer de manière précise la médiane et les quartiles Q1 et Q3</w:t>
      </w:r>
      <w:r>
        <w:rPr>
          <w:b/>
        </w:rPr>
        <w:t xml:space="preserve"> pour ces deux variables</w:t>
      </w:r>
    </w:p>
    <w:p w14:paraId="3B72769C" w14:textId="77777777" w:rsidR="00191001" w:rsidRDefault="00191001" w:rsidP="009C4081">
      <w:pPr>
        <w:tabs>
          <w:tab w:val="left" w:pos="3005"/>
        </w:tabs>
        <w:rPr>
          <w:b/>
        </w:rPr>
      </w:pPr>
    </w:p>
    <w:p w14:paraId="0D0BDE62" w14:textId="1A75E9C6" w:rsidR="009C4081" w:rsidRPr="009C4081" w:rsidRDefault="009C4081" w:rsidP="009C4081">
      <w:pPr>
        <w:tabs>
          <w:tab w:val="left" w:pos="3005"/>
        </w:tabs>
        <w:rPr>
          <w:b/>
        </w:rPr>
      </w:pPr>
      <w:r>
        <w:rPr>
          <w:b/>
        </w:rPr>
        <w:t>Il faut se référer au tableau</w:t>
      </w:r>
      <w:r w:rsidR="00517B91">
        <w:rPr>
          <w:b/>
        </w:rPr>
        <w:t xml:space="preserve"> à l’exercice 2 variable</w:t>
      </w:r>
      <w:r w:rsidR="006709FA">
        <w:rPr>
          <w:b/>
        </w:rPr>
        <w:t>s</w:t>
      </w:r>
      <w:r w:rsidR="00517B91">
        <w:rPr>
          <w:b/>
        </w:rPr>
        <w:t xml:space="preserve"> </w:t>
      </w:r>
      <w:proofErr w:type="gramStart"/>
      <w:r w:rsidR="00517B91">
        <w:rPr>
          <w:b/>
        </w:rPr>
        <w:t>quantitative</w:t>
      </w:r>
      <w:r w:rsidR="006709FA">
        <w:rPr>
          <w:b/>
        </w:rPr>
        <w:t>s</w:t>
      </w:r>
      <w:r w:rsidR="00517B91">
        <w:rPr>
          <w:b/>
        </w:rPr>
        <w:t xml:space="preserve"> cas classé</w:t>
      </w:r>
      <w:proofErr w:type="gramEnd"/>
    </w:p>
    <w:p w14:paraId="47E7F22B" w14:textId="46615F01" w:rsidR="009C4081" w:rsidRPr="009C4081" w:rsidRDefault="009C4081" w:rsidP="009C4081">
      <w:pPr>
        <w:tabs>
          <w:tab w:val="left" w:pos="3005"/>
        </w:tabs>
        <w:rPr>
          <w:b/>
        </w:rPr>
      </w:pPr>
      <w:r>
        <w:rPr>
          <w:b/>
        </w:rPr>
        <w:t xml:space="preserve">Calcul </w:t>
      </w:r>
      <w:proofErr w:type="gramStart"/>
      <w:r>
        <w:rPr>
          <w:b/>
        </w:rPr>
        <w:t>médiane</w:t>
      </w:r>
      <w:proofErr w:type="gramEnd"/>
      <w:r>
        <w:rPr>
          <w:b/>
        </w:rPr>
        <w:t xml:space="preserve"> taille</w:t>
      </w:r>
      <w:r w:rsidR="006A5B66">
        <w:rPr>
          <w:b/>
        </w:rPr>
        <w:t xml:space="preserve"> par interpolation linéaire</w:t>
      </w:r>
    </w:p>
    <w:tbl>
      <w:tblPr>
        <w:tblW w:w="26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316"/>
      </w:tblGrid>
      <w:tr w:rsidR="008B5A38" w:rsidRPr="00310016" w14:paraId="15BAE5E1" w14:textId="77777777" w:rsidTr="008B5A38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4F589327" w14:textId="77777777" w:rsidR="008B5A38" w:rsidRPr="00310016" w:rsidRDefault="008B5A38" w:rsidP="008B5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121BA3" w14:textId="176A8271" w:rsidR="008B5A38" w:rsidRPr="00310016" w:rsidRDefault="008B5A38" w:rsidP="008B5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-&gt;0,39</w:t>
            </w:r>
          </w:p>
        </w:tc>
      </w:tr>
      <w:tr w:rsidR="008B5A38" w:rsidRPr="00310016" w14:paraId="78EC277E" w14:textId="77777777" w:rsidTr="008B5A38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3E119BEA" w14:textId="77777777" w:rsidR="008B5A38" w:rsidRPr="00310016" w:rsidRDefault="008B5A38" w:rsidP="008B5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4973C2B" w14:textId="6C1ADF4C" w:rsidR="008B5A38" w:rsidRPr="00310016" w:rsidRDefault="008B5A38" w:rsidP="008B5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-&gt;0,59</w:t>
            </w:r>
          </w:p>
        </w:tc>
      </w:tr>
      <w:tr w:rsidR="008B5A38" w:rsidRPr="00310016" w14:paraId="452AEC4C" w14:textId="77777777" w:rsidTr="008B5A38">
        <w:trPr>
          <w:trHeight w:val="320"/>
        </w:trPr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16B3FFDE" w14:textId="77777777" w:rsidR="008B5A38" w:rsidRPr="00310016" w:rsidRDefault="008B5A38" w:rsidP="008B5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26B9B21" w14:textId="5DF553EE" w:rsidR="008B5A38" w:rsidRPr="00310016" w:rsidRDefault="008B5A38" w:rsidP="008B5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-&gt;0,5</w:t>
            </w:r>
          </w:p>
        </w:tc>
      </w:tr>
    </w:tbl>
    <w:p w14:paraId="5D2C347F" w14:textId="77777777" w:rsidR="008B5A38" w:rsidRPr="00310016" w:rsidRDefault="008B5A38" w:rsidP="008B5A38">
      <w:pPr>
        <w:tabs>
          <w:tab w:val="left" w:pos="3005"/>
        </w:tabs>
        <w:ind w:left="851"/>
        <w:rPr>
          <w:b/>
          <w:sz w:val="16"/>
          <w:szCs w:val="16"/>
        </w:rPr>
      </w:pPr>
    </w:p>
    <w:tbl>
      <w:tblPr>
        <w:tblW w:w="2652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316"/>
      </w:tblGrid>
      <w:tr w:rsidR="008B5A38" w:rsidRPr="00310016" w14:paraId="0012F6B6" w14:textId="77777777" w:rsidTr="008B5A38">
        <w:trPr>
          <w:trHeight w:val="280"/>
        </w:trPr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C9C7" w14:textId="77777777" w:rsidR="008B5A38" w:rsidRPr="00310016" w:rsidRDefault="008B5A38" w:rsidP="008B5A38">
            <w:pPr>
              <w:spacing w:after="0" w:line="240" w:lineRule="auto"/>
              <w:ind w:left="356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 -168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9EC6" w14:textId="77777777" w:rsidR="008B5A38" w:rsidRPr="00310016" w:rsidRDefault="008B5A38" w:rsidP="008B5A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0,5-0,39</w:t>
            </w:r>
          </w:p>
        </w:tc>
      </w:tr>
      <w:tr w:rsidR="008B5A38" w:rsidRPr="00310016" w14:paraId="0FA289C4" w14:textId="77777777" w:rsidTr="008B5A38">
        <w:trPr>
          <w:trHeight w:val="28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635B" w14:textId="77777777" w:rsidR="008B5A38" w:rsidRPr="00310016" w:rsidRDefault="008B5A38" w:rsidP="008B5A38">
            <w:pPr>
              <w:spacing w:after="0" w:line="240" w:lineRule="auto"/>
              <w:ind w:left="356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173-168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F98" w14:textId="77777777" w:rsidR="008B5A38" w:rsidRPr="00310016" w:rsidRDefault="008B5A38" w:rsidP="008B5A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0,59-0,38</w:t>
            </w:r>
          </w:p>
        </w:tc>
      </w:tr>
      <w:tr w:rsidR="00A1004C" w:rsidRPr="00310016" w14:paraId="32B0DC81" w14:textId="77777777" w:rsidTr="008B5A38">
        <w:trPr>
          <w:trHeight w:val="28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81276" w14:textId="77777777" w:rsidR="00A1004C" w:rsidRPr="00310016" w:rsidRDefault="00A1004C" w:rsidP="008B5A38">
            <w:pPr>
              <w:spacing w:after="0" w:line="240" w:lineRule="auto"/>
              <w:ind w:left="356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tbl>
            <w:tblPr>
              <w:tblW w:w="2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1316"/>
            </w:tblGrid>
            <w:tr w:rsidR="00A1004C" w:rsidRPr="00310016" w14:paraId="18EA5A78" w14:textId="77777777" w:rsidTr="00A1004C">
              <w:trPr>
                <w:trHeight w:val="28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6B8B7"/>
                  <w:noWrap/>
                  <w:vAlign w:val="bottom"/>
                  <w:hideMark/>
                </w:tcPr>
                <w:p w14:paraId="08386246" w14:textId="77777777" w:rsidR="00A1004C" w:rsidRPr="00310016" w:rsidRDefault="00A1004C" w:rsidP="00A1004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16"/>
                      <w:szCs w:val="16"/>
                      <w:lang w:eastAsia="fr-FR"/>
                    </w:rPr>
                  </w:pPr>
                  <w:r w:rsidRPr="00310016"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16"/>
                      <w:szCs w:val="16"/>
                      <w:lang w:eastAsia="fr-FR"/>
                    </w:rPr>
                    <w:t>ME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6B8B7"/>
                  <w:noWrap/>
                  <w:vAlign w:val="bottom"/>
                  <w:hideMark/>
                </w:tcPr>
                <w:p w14:paraId="761EDBFC" w14:textId="77777777" w:rsidR="00A1004C" w:rsidRPr="00310016" w:rsidRDefault="00A1004C" w:rsidP="00A100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16"/>
                      <w:szCs w:val="16"/>
                      <w:lang w:eastAsia="fr-FR"/>
                    </w:rPr>
                  </w:pPr>
                  <w:r w:rsidRPr="00310016"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16"/>
                      <w:szCs w:val="16"/>
                      <w:lang w:eastAsia="fr-FR"/>
                    </w:rPr>
                    <w:t>170,6190476</w:t>
                  </w:r>
                </w:p>
              </w:tc>
            </w:tr>
          </w:tbl>
          <w:p w14:paraId="0463ECE2" w14:textId="77777777" w:rsidR="00A1004C" w:rsidRPr="00310016" w:rsidRDefault="00A1004C" w:rsidP="008B5A38">
            <w:pPr>
              <w:spacing w:after="0" w:line="240" w:lineRule="auto"/>
              <w:ind w:left="356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35DC4" w14:textId="77777777" w:rsidR="00A1004C" w:rsidRPr="00310016" w:rsidRDefault="00A1004C" w:rsidP="008B5A3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8CD8389" w14:textId="77777777" w:rsidR="008B5A38" w:rsidRDefault="008B5A38" w:rsidP="008B5A38">
      <w:pPr>
        <w:tabs>
          <w:tab w:val="left" w:pos="3005"/>
        </w:tabs>
        <w:rPr>
          <w:b/>
        </w:rPr>
      </w:pPr>
    </w:p>
    <w:p w14:paraId="4C93C853" w14:textId="77777777" w:rsidR="009C4081" w:rsidRDefault="009C4081" w:rsidP="008B5A38">
      <w:pPr>
        <w:tabs>
          <w:tab w:val="left" w:pos="3005"/>
        </w:tabs>
        <w:rPr>
          <w:b/>
        </w:rPr>
      </w:pPr>
    </w:p>
    <w:p w14:paraId="5C78FFDA" w14:textId="2A18C633" w:rsidR="009C4081" w:rsidRDefault="009C4081" w:rsidP="008B5A38">
      <w:pPr>
        <w:tabs>
          <w:tab w:val="left" w:pos="3005"/>
        </w:tabs>
        <w:rPr>
          <w:b/>
        </w:rPr>
      </w:pPr>
      <w:r>
        <w:rPr>
          <w:b/>
        </w:rPr>
        <w:t>Calcul Q1</w:t>
      </w:r>
      <w:r w:rsidR="006A5B66">
        <w:rPr>
          <w:b/>
        </w:rPr>
        <w:t xml:space="preserve"> par interpolation linéaire</w:t>
      </w:r>
    </w:p>
    <w:tbl>
      <w:tblPr>
        <w:tblW w:w="26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316"/>
      </w:tblGrid>
      <w:tr w:rsidR="009C4081" w:rsidRPr="009C4081" w14:paraId="10AC442A" w14:textId="77777777" w:rsidTr="009C4081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370EAC52" w14:textId="77777777" w:rsidR="009C4081" w:rsidRPr="00310016" w:rsidRDefault="009C4081" w:rsidP="009C4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8F596F0" w14:textId="0314E022" w:rsidR="009C4081" w:rsidRPr="00310016" w:rsidRDefault="009C4081" w:rsidP="009C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-&gt;0,2</w:t>
            </w:r>
          </w:p>
        </w:tc>
      </w:tr>
      <w:tr w:rsidR="009C4081" w:rsidRPr="009C4081" w14:paraId="5FD3D156" w14:textId="77777777" w:rsidTr="009C4081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3BBFC3F8" w14:textId="77777777" w:rsidR="009C4081" w:rsidRPr="00310016" w:rsidRDefault="009C4081" w:rsidP="009C4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6CDCA39" w14:textId="52E73724" w:rsidR="009C4081" w:rsidRPr="00310016" w:rsidRDefault="009C4081" w:rsidP="009C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-&gt;0,39</w:t>
            </w:r>
          </w:p>
        </w:tc>
      </w:tr>
      <w:tr w:rsidR="009C4081" w:rsidRPr="009C4081" w14:paraId="38BE9989" w14:textId="77777777" w:rsidTr="009C4081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5C12A7E8" w14:textId="77777777" w:rsidR="009C4081" w:rsidRPr="00310016" w:rsidRDefault="009C4081" w:rsidP="009C4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2C05D0D" w14:textId="0B3B422A" w:rsidR="009C4081" w:rsidRPr="00310016" w:rsidRDefault="009C4081" w:rsidP="009C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-&gt;0,25</w:t>
            </w:r>
          </w:p>
        </w:tc>
      </w:tr>
      <w:tr w:rsidR="009C4081" w:rsidRPr="009C4081" w14:paraId="35D30156" w14:textId="77777777" w:rsidTr="009C4081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</w:tcPr>
          <w:p w14:paraId="7AE70DDD" w14:textId="77777777" w:rsidR="009C4081" w:rsidRPr="00310016" w:rsidRDefault="009C4081" w:rsidP="009C4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3D816814" w14:textId="77777777" w:rsidR="009C4081" w:rsidRPr="00310016" w:rsidRDefault="009C4081" w:rsidP="009C4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8829D23" w14:textId="77777777" w:rsidR="009C4081" w:rsidRPr="00310016" w:rsidRDefault="009C4081" w:rsidP="009C4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517B91" w:rsidRPr="00517B91" w14:paraId="0965149B" w14:textId="77777777" w:rsidTr="00517B91">
        <w:trPr>
          <w:trHeight w:val="280"/>
        </w:trPr>
        <w:tc>
          <w:tcPr>
            <w:tcW w:w="1336" w:type="dxa"/>
            <w:shd w:val="clear" w:color="auto" w:fill="auto"/>
            <w:noWrap/>
            <w:vAlign w:val="bottom"/>
          </w:tcPr>
          <w:p w14:paraId="50DCB5D2" w14:textId="77777777" w:rsidR="00517B91" w:rsidRPr="00310016" w:rsidRDefault="00517B91" w:rsidP="00517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Q1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E381AB3" w14:textId="77777777" w:rsidR="00517B91" w:rsidRPr="00310016" w:rsidRDefault="00517B91" w:rsidP="0051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164,3157895</w:t>
            </w:r>
          </w:p>
        </w:tc>
      </w:tr>
    </w:tbl>
    <w:p w14:paraId="63ABCB1D" w14:textId="77777777" w:rsidR="006A5B66" w:rsidRDefault="006A5B66" w:rsidP="008B5A38">
      <w:pPr>
        <w:tabs>
          <w:tab w:val="left" w:pos="3005"/>
        </w:tabs>
        <w:rPr>
          <w:b/>
        </w:rPr>
      </w:pPr>
    </w:p>
    <w:p w14:paraId="216AB468" w14:textId="7521D62E" w:rsidR="009C4081" w:rsidRDefault="006709FA" w:rsidP="008B5A38">
      <w:pPr>
        <w:tabs>
          <w:tab w:val="left" w:pos="3005"/>
        </w:tabs>
        <w:rPr>
          <w:b/>
        </w:rPr>
      </w:pPr>
      <w:r>
        <w:rPr>
          <w:b/>
        </w:rPr>
        <w:t>Calcul Q3</w:t>
      </w:r>
      <w:r w:rsidR="006A5B66">
        <w:rPr>
          <w:b/>
        </w:rPr>
        <w:t xml:space="preserve"> </w:t>
      </w:r>
    </w:p>
    <w:p w14:paraId="40EC079C" w14:textId="2AFCEB5E" w:rsidR="006709FA" w:rsidRPr="006709FA" w:rsidRDefault="006709FA" w:rsidP="008B5A38">
      <w:pPr>
        <w:tabs>
          <w:tab w:val="left" w:pos="3005"/>
        </w:tabs>
      </w:pPr>
      <w:r w:rsidRPr="006709FA">
        <w:lastRenderedPageBreak/>
        <w:t>Lecture directe dans le tableau</w:t>
      </w:r>
    </w:p>
    <w:p w14:paraId="2FB417AC" w14:textId="3B94B42C" w:rsidR="006709FA" w:rsidRDefault="006A5B66" w:rsidP="008B5A38">
      <w:pPr>
        <w:tabs>
          <w:tab w:val="left" w:pos="3005"/>
        </w:tabs>
      </w:pPr>
      <w:r>
        <w:t xml:space="preserve">Q3= </w:t>
      </w:r>
      <w:r w:rsidR="00191001">
        <w:t>178</w:t>
      </w:r>
    </w:p>
    <w:p w14:paraId="38962274" w14:textId="77777777" w:rsidR="006709FA" w:rsidRDefault="006709FA" w:rsidP="008B5A38">
      <w:pPr>
        <w:tabs>
          <w:tab w:val="left" w:pos="3005"/>
        </w:tabs>
      </w:pPr>
    </w:p>
    <w:p w14:paraId="4B097620" w14:textId="0BA9E8FA" w:rsidR="006709FA" w:rsidRDefault="006709FA" w:rsidP="006709FA">
      <w:pPr>
        <w:tabs>
          <w:tab w:val="left" w:pos="3005"/>
        </w:tabs>
        <w:rPr>
          <w:b/>
        </w:rPr>
      </w:pPr>
      <w:r>
        <w:rPr>
          <w:b/>
        </w:rPr>
        <w:t xml:space="preserve">Calcul </w:t>
      </w:r>
      <w:proofErr w:type="gramStart"/>
      <w:r>
        <w:rPr>
          <w:b/>
        </w:rPr>
        <w:t>médiane</w:t>
      </w:r>
      <w:proofErr w:type="gramEnd"/>
      <w:r>
        <w:rPr>
          <w:b/>
        </w:rPr>
        <w:t xml:space="preserve"> </w:t>
      </w:r>
      <w:r w:rsidR="00F415A0">
        <w:rPr>
          <w:b/>
        </w:rPr>
        <w:t>Poids</w:t>
      </w:r>
      <w:r w:rsidR="006A5B66">
        <w:rPr>
          <w:b/>
        </w:rPr>
        <w:t xml:space="preserve"> par interpolation linéaire</w:t>
      </w:r>
    </w:p>
    <w:tbl>
      <w:tblPr>
        <w:tblW w:w="2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</w:tblGrid>
      <w:tr w:rsidR="00AD3AA7" w:rsidRPr="00AD3AA7" w14:paraId="53EAD283" w14:textId="77777777" w:rsidTr="00AD3AA7">
        <w:trPr>
          <w:trHeight w:val="32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4CB" w14:textId="77777777" w:rsidR="00AD3AA7" w:rsidRPr="00310016" w:rsidRDefault="00AD3AA7" w:rsidP="00AD3A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1B59" w14:textId="5A5284C5" w:rsidR="00AD3AA7" w:rsidRPr="00310016" w:rsidRDefault="00310016" w:rsidP="0031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</w:t>
            </w:r>
            <w:r w:rsidR="00AD3AA7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  <w:tr w:rsidR="00AD3AA7" w:rsidRPr="00AD3AA7" w14:paraId="44B7DEB0" w14:textId="77777777" w:rsidTr="00AD3AA7">
        <w:trPr>
          <w:trHeight w:val="32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D9BB" w14:textId="77777777" w:rsidR="00AD3AA7" w:rsidRPr="00310016" w:rsidRDefault="00AD3AA7" w:rsidP="00AD3A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DB96" w14:textId="2ABC4D6A" w:rsidR="00AD3AA7" w:rsidRPr="00310016" w:rsidRDefault="00310016" w:rsidP="0031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</w:t>
            </w:r>
            <w:r w:rsidR="00AD3AA7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0,66</w:t>
            </w:r>
          </w:p>
        </w:tc>
      </w:tr>
      <w:tr w:rsidR="00AD3AA7" w:rsidRPr="00AD3AA7" w14:paraId="65F2A7B0" w14:textId="77777777" w:rsidTr="00AD3AA7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CD91" w14:textId="77777777" w:rsidR="00AD3AA7" w:rsidRPr="00310016" w:rsidRDefault="00AD3AA7" w:rsidP="00AD3A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665" w14:textId="14F298CD" w:rsidR="00AD3AA7" w:rsidRPr="00310016" w:rsidRDefault="00310016" w:rsidP="0031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</w:t>
            </w:r>
            <w:r w:rsidR="00AD3AA7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</w:t>
            </w:r>
          </w:p>
        </w:tc>
      </w:tr>
    </w:tbl>
    <w:p w14:paraId="72B48797" w14:textId="77777777" w:rsidR="006709FA" w:rsidRDefault="006709FA" w:rsidP="008B5A38">
      <w:pPr>
        <w:tabs>
          <w:tab w:val="left" w:pos="3005"/>
        </w:tabs>
      </w:pPr>
    </w:p>
    <w:tbl>
      <w:tblPr>
        <w:tblW w:w="2632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</w:tblGrid>
      <w:tr w:rsidR="00C65093" w:rsidRPr="00310016" w14:paraId="1AC50482" w14:textId="77777777" w:rsidTr="00D8486E">
        <w:trPr>
          <w:trHeight w:val="320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85E54" w14:textId="30008843" w:rsidR="00C65093" w:rsidRPr="00310016" w:rsidRDefault="00C65093" w:rsidP="00C6509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x-58</w:t>
            </w:r>
            <w:r w:rsidR="00D8486E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B12D" w14:textId="7561477D" w:rsidR="00C65093" w:rsidRPr="00310016" w:rsidRDefault="00C65093" w:rsidP="00C6509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0,5-0,46</w:t>
            </w:r>
          </w:p>
        </w:tc>
      </w:tr>
      <w:tr w:rsidR="00C65093" w:rsidRPr="00310016" w14:paraId="26849430" w14:textId="77777777" w:rsidTr="00D8486E">
        <w:trPr>
          <w:trHeight w:val="280"/>
        </w:trPr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E21" w14:textId="77777777" w:rsidR="00C65093" w:rsidRPr="00310016" w:rsidRDefault="00C65093" w:rsidP="00C6509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63-58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B5BB" w14:textId="77777777" w:rsidR="00C65093" w:rsidRPr="00310016" w:rsidRDefault="00C65093" w:rsidP="00C6509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0,66-0,46</w:t>
            </w:r>
          </w:p>
        </w:tc>
      </w:tr>
      <w:tr w:rsidR="00AD3AA7" w:rsidRPr="00310016" w14:paraId="3A8DCD6B" w14:textId="77777777" w:rsidTr="00D8486E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C1F8" w14:textId="77777777" w:rsidR="00AD3AA7" w:rsidRPr="00310016" w:rsidRDefault="00AD3AA7" w:rsidP="00C6509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12D25" w14:textId="77777777" w:rsidR="00AD3AA7" w:rsidRPr="00310016" w:rsidRDefault="00AD3AA7" w:rsidP="00C6509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AD3AA7" w:rsidRPr="00310016" w14:paraId="7FC00BD8" w14:textId="77777777" w:rsidTr="00D8486E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DF5E4" w14:textId="77777777" w:rsidR="00AD3AA7" w:rsidRPr="00310016" w:rsidRDefault="00AD3AA7" w:rsidP="00AD3AA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F006D" w14:textId="77777777" w:rsidR="00AD3AA7" w:rsidRPr="00310016" w:rsidRDefault="00AD3AA7" w:rsidP="00AD3AA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59</w:t>
            </w:r>
          </w:p>
        </w:tc>
      </w:tr>
    </w:tbl>
    <w:p w14:paraId="240033FC" w14:textId="77777777" w:rsidR="006709FA" w:rsidRPr="00310016" w:rsidRDefault="006709FA" w:rsidP="008B5A38">
      <w:pPr>
        <w:tabs>
          <w:tab w:val="left" w:pos="3005"/>
        </w:tabs>
        <w:rPr>
          <w:sz w:val="16"/>
          <w:szCs w:val="16"/>
        </w:rPr>
      </w:pPr>
    </w:p>
    <w:p w14:paraId="7598D0B7" w14:textId="228F7901" w:rsidR="005804C5" w:rsidRPr="005804C5" w:rsidRDefault="005804C5" w:rsidP="008B5A38">
      <w:pPr>
        <w:tabs>
          <w:tab w:val="left" w:pos="3005"/>
        </w:tabs>
        <w:rPr>
          <w:b/>
        </w:rPr>
      </w:pPr>
      <w:r w:rsidRPr="005804C5">
        <w:rPr>
          <w:b/>
        </w:rPr>
        <w:t>Calcul Q3</w:t>
      </w:r>
      <w:r w:rsidR="006A5B66">
        <w:rPr>
          <w:b/>
        </w:rPr>
        <w:t xml:space="preserve"> par interpolation linéaire</w:t>
      </w:r>
    </w:p>
    <w:tbl>
      <w:tblPr>
        <w:tblW w:w="2632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</w:tblGrid>
      <w:tr w:rsidR="00AD3AA7" w:rsidRPr="00310016" w14:paraId="75A7A2DD" w14:textId="77777777" w:rsidTr="00D8486E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2E26" w14:textId="77777777" w:rsidR="00AD3AA7" w:rsidRPr="00310016" w:rsidRDefault="00AD3AA7" w:rsidP="00AD3A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26F" w14:textId="064162F3" w:rsidR="00AD3AA7" w:rsidRPr="00310016" w:rsidRDefault="00310016" w:rsidP="0031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</w:t>
            </w:r>
            <w:r w:rsidR="00AD3AA7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0,66</w:t>
            </w:r>
          </w:p>
        </w:tc>
      </w:tr>
      <w:tr w:rsidR="00AD3AA7" w:rsidRPr="00310016" w14:paraId="77CA413D" w14:textId="77777777" w:rsidTr="00D8486E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F09F" w14:textId="77777777" w:rsidR="00AD3AA7" w:rsidRPr="00310016" w:rsidRDefault="00AD3AA7" w:rsidP="00AD3A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2CF" w14:textId="157DB8E1" w:rsidR="00AD3AA7" w:rsidRPr="00310016" w:rsidRDefault="00310016" w:rsidP="0031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</w:t>
            </w:r>
            <w:r w:rsidR="00AD3AA7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0,81</w:t>
            </w:r>
          </w:p>
        </w:tc>
      </w:tr>
      <w:tr w:rsidR="00AD3AA7" w:rsidRPr="00310016" w14:paraId="11B9EA2A" w14:textId="77777777" w:rsidTr="00D8486E">
        <w:trPr>
          <w:trHeight w:val="32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AC89" w14:textId="77777777" w:rsidR="00AD3AA7" w:rsidRPr="00310016" w:rsidRDefault="00AD3AA7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27D" w14:textId="132A56D9" w:rsidR="00AD3AA7" w:rsidRPr="00310016" w:rsidRDefault="00310016" w:rsidP="0031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-&gt;</w:t>
            </w:r>
            <w:r w:rsidR="00AD3AA7"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0,75</w:t>
            </w:r>
          </w:p>
        </w:tc>
      </w:tr>
    </w:tbl>
    <w:p w14:paraId="05934ACB" w14:textId="77777777" w:rsidR="00AD3AA7" w:rsidRPr="00310016" w:rsidRDefault="00AD3AA7" w:rsidP="008B5A38">
      <w:pPr>
        <w:tabs>
          <w:tab w:val="left" w:pos="3005"/>
        </w:tabs>
        <w:rPr>
          <w:sz w:val="16"/>
          <w:szCs w:val="16"/>
        </w:rPr>
      </w:pPr>
    </w:p>
    <w:tbl>
      <w:tblPr>
        <w:tblW w:w="263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</w:tblGrid>
      <w:tr w:rsidR="005804C5" w:rsidRPr="00310016" w14:paraId="68C538D9" w14:textId="77777777" w:rsidTr="00D8486E">
        <w:trPr>
          <w:trHeight w:val="2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85A9973" w14:textId="77777777" w:rsidR="005804C5" w:rsidRPr="00310016" w:rsidRDefault="005804C5" w:rsidP="005804C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Q3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6BDC1EB" w14:textId="77777777" w:rsidR="005804C5" w:rsidRPr="00310016" w:rsidRDefault="005804C5" w:rsidP="005804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66</w:t>
            </w:r>
          </w:p>
        </w:tc>
      </w:tr>
    </w:tbl>
    <w:p w14:paraId="50C57EAD" w14:textId="77777777" w:rsidR="005804C5" w:rsidRDefault="005804C5" w:rsidP="008B5A38">
      <w:pPr>
        <w:tabs>
          <w:tab w:val="left" w:pos="3005"/>
        </w:tabs>
      </w:pPr>
    </w:p>
    <w:p w14:paraId="05DBB2A0" w14:textId="7163E890" w:rsidR="006A5B66" w:rsidRDefault="006A5B66" w:rsidP="006A5B66">
      <w:pPr>
        <w:tabs>
          <w:tab w:val="left" w:pos="3005"/>
        </w:tabs>
        <w:rPr>
          <w:b/>
        </w:rPr>
      </w:pPr>
      <w:r>
        <w:rPr>
          <w:b/>
        </w:rPr>
        <w:t xml:space="preserve">Calcul Q1 </w:t>
      </w:r>
    </w:p>
    <w:p w14:paraId="58604E29" w14:textId="77777777" w:rsidR="006A5B66" w:rsidRDefault="006A5B66" w:rsidP="006A5B66">
      <w:pPr>
        <w:tabs>
          <w:tab w:val="left" w:pos="3005"/>
        </w:tabs>
      </w:pPr>
      <w:r w:rsidRPr="006709FA">
        <w:t>Lecture directe dans le tableau</w:t>
      </w:r>
    </w:p>
    <w:p w14:paraId="20DDC810" w14:textId="2D9154E4" w:rsidR="006A5B66" w:rsidRPr="006709FA" w:rsidRDefault="00191001" w:rsidP="006A5B66">
      <w:pPr>
        <w:tabs>
          <w:tab w:val="left" w:pos="3005"/>
        </w:tabs>
      </w:pPr>
      <w:r>
        <w:t>Q1= 53</w:t>
      </w:r>
    </w:p>
    <w:p w14:paraId="53191F89" w14:textId="77777777" w:rsidR="006A5B66" w:rsidRPr="006709FA" w:rsidRDefault="006A5B66" w:rsidP="008B5A38">
      <w:pPr>
        <w:tabs>
          <w:tab w:val="left" w:pos="3005"/>
        </w:tabs>
      </w:pPr>
    </w:p>
    <w:p w14:paraId="66BE2D7C" w14:textId="77777777" w:rsidR="0020327E" w:rsidRPr="00897922" w:rsidRDefault="0020327E" w:rsidP="0020327E">
      <w:pPr>
        <w:pStyle w:val="Titre2"/>
      </w:pPr>
      <w:bookmarkStart w:id="12" w:name="_Toc276743512"/>
      <w:r>
        <w:t>Exercice 2</w:t>
      </w:r>
      <w:r w:rsidR="00077F7F">
        <w:t> : gardons le fil</w:t>
      </w:r>
      <w:bookmarkEnd w:id="12"/>
    </w:p>
    <w:p w14:paraId="28E3D659" w14:textId="77777777" w:rsidR="0020327E" w:rsidRDefault="0020327E" w:rsidP="0020327E">
      <w:r>
        <w:t>A partir des données du questionnaire promo GEA</w:t>
      </w:r>
    </w:p>
    <w:p w14:paraId="5B24840B" w14:textId="02A7A117" w:rsidR="0020327E" w:rsidRPr="00A96F99" w:rsidRDefault="0020327E" w:rsidP="0020327E">
      <w:pPr>
        <w:rPr>
          <w:b/>
          <w:spacing w:val="60"/>
          <w:u w:val="single"/>
        </w:rPr>
      </w:pPr>
      <w:r w:rsidRPr="0020327E">
        <w:rPr>
          <w:b/>
          <w:spacing w:val="60"/>
          <w:u w:val="single"/>
        </w:rPr>
        <w:t>Travail à faire</w:t>
      </w:r>
    </w:p>
    <w:p w14:paraId="2959248F" w14:textId="4A08883F" w:rsidR="00D405B6" w:rsidRPr="00235FE4" w:rsidRDefault="00D405B6" w:rsidP="00235FE4">
      <w:pPr>
        <w:pStyle w:val="Paragraphedeliste"/>
        <w:numPr>
          <w:ilvl w:val="0"/>
          <w:numId w:val="10"/>
        </w:numPr>
        <w:rPr>
          <w:b/>
        </w:rPr>
      </w:pPr>
      <w:r w:rsidRPr="00235FE4">
        <w:rPr>
          <w:b/>
        </w:rPr>
        <w:t xml:space="preserve">Calculez le nombre de </w:t>
      </w:r>
      <w:proofErr w:type="spellStart"/>
      <w:r w:rsidRPr="00235FE4">
        <w:rPr>
          <w:b/>
        </w:rPr>
        <w:t>textos</w:t>
      </w:r>
      <w:proofErr w:type="spellEnd"/>
      <w:r w:rsidRPr="00235FE4">
        <w:rPr>
          <w:b/>
        </w:rPr>
        <w:t xml:space="preserve"> moyens envoyés par les étudiants de votre groupe de TD</w:t>
      </w:r>
    </w:p>
    <w:p w14:paraId="21B6D33B" w14:textId="6A6634BE" w:rsidR="00D405B6" w:rsidRDefault="00D405B6" w:rsidP="00235FE4">
      <w:pPr>
        <w:pStyle w:val="Paragraphedeliste"/>
        <w:numPr>
          <w:ilvl w:val="0"/>
          <w:numId w:val="10"/>
        </w:numPr>
        <w:rPr>
          <w:b/>
        </w:rPr>
      </w:pPr>
      <w:r w:rsidRPr="00235FE4">
        <w:rPr>
          <w:b/>
        </w:rPr>
        <w:t>Combien d’étudiant</w:t>
      </w:r>
      <w:r w:rsidR="00D44E59" w:rsidRPr="00235FE4">
        <w:rPr>
          <w:b/>
        </w:rPr>
        <w:t>s</w:t>
      </w:r>
      <w:r w:rsidRPr="00235FE4">
        <w:rPr>
          <w:b/>
        </w:rPr>
        <w:t xml:space="preserve"> envoient plus de 30 </w:t>
      </w:r>
      <w:proofErr w:type="spellStart"/>
      <w:r w:rsidRPr="00235FE4">
        <w:rPr>
          <w:b/>
        </w:rPr>
        <w:t>textos</w:t>
      </w:r>
      <w:proofErr w:type="spellEnd"/>
      <w:r w:rsidRPr="00235FE4">
        <w:rPr>
          <w:b/>
        </w:rPr>
        <w:t xml:space="preserve"> p</w:t>
      </w:r>
      <w:r w:rsidR="00D44E59" w:rsidRPr="00235FE4">
        <w:rPr>
          <w:b/>
        </w:rPr>
        <w:t>ar jour ?</w:t>
      </w:r>
    </w:p>
    <w:p w14:paraId="49D332BA" w14:textId="3819824A" w:rsidR="0073346D" w:rsidRPr="00ED2A39" w:rsidRDefault="0073346D" w:rsidP="0073346D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>
        <w:rPr>
          <w:b/>
        </w:rPr>
        <w:t>Dresser le polygone des effectifs cumulés croissants</w:t>
      </w:r>
      <w:r w:rsidRPr="0073346D">
        <w:rPr>
          <w:b/>
        </w:rPr>
        <w:t xml:space="preserve"> </w:t>
      </w:r>
      <w:r w:rsidRPr="00ED2A39">
        <w:rPr>
          <w:b/>
        </w:rPr>
        <w:t>et lire une valeur approchée de la médiane et de Q1 et Q3</w:t>
      </w:r>
    </w:p>
    <w:p w14:paraId="2DDC823C" w14:textId="1A87A10C" w:rsidR="00DC63E2" w:rsidRDefault="0073346D" w:rsidP="005E150E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 w:rsidRPr="00ED2A39">
        <w:rPr>
          <w:b/>
        </w:rPr>
        <w:t>Calculer de manière précise la médiane et les quartiles Q1 et Q3</w:t>
      </w:r>
      <w:r w:rsidR="00897922">
        <w:rPr>
          <w:b/>
        </w:rPr>
        <w:t xml:space="preserve"> pour ces deux variables</w:t>
      </w:r>
    </w:p>
    <w:p w14:paraId="603A1316" w14:textId="77777777" w:rsidR="00DC63E2" w:rsidRDefault="00DC63E2">
      <w:pPr>
        <w:jc w:val="left"/>
        <w:rPr>
          <w:b/>
        </w:rPr>
      </w:pPr>
      <w:r>
        <w:rPr>
          <w:b/>
        </w:rPr>
        <w:br w:type="page"/>
      </w:r>
    </w:p>
    <w:p w14:paraId="33B0A3C6" w14:textId="09CC30F6" w:rsidR="00284786" w:rsidRDefault="00E23CD5" w:rsidP="005E150E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>
        <w:rPr>
          <w:b/>
        </w:rPr>
        <w:lastRenderedPageBreak/>
        <w:t>Cas groupe A</w:t>
      </w:r>
    </w:p>
    <w:tbl>
      <w:tblPr>
        <w:tblW w:w="65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310016" w:rsidRPr="00310016" w14:paraId="607BDEF5" w14:textId="77777777" w:rsidTr="00310016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BC4" w14:textId="77777777" w:rsidR="00310016" w:rsidRPr="00310016" w:rsidRDefault="00310016" w:rsidP="0031001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723" w14:textId="77777777" w:rsidR="00310016" w:rsidRPr="00310016" w:rsidRDefault="00310016" w:rsidP="0031001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valeurs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A25" w14:textId="77777777" w:rsidR="00310016" w:rsidRPr="00310016" w:rsidRDefault="00310016" w:rsidP="0031001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effectif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4E0" w14:textId="77777777" w:rsidR="00310016" w:rsidRPr="00310016" w:rsidRDefault="00310016" w:rsidP="0031001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3E4" w14:textId="77777777" w:rsidR="00310016" w:rsidRPr="00310016" w:rsidRDefault="00310016" w:rsidP="0031001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fi cum</w:t>
            </w:r>
          </w:p>
        </w:tc>
      </w:tr>
      <w:tr w:rsidR="00310016" w:rsidRPr="00310016" w14:paraId="5767D4B1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3E2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F7A4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0D72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11A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F3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6%</w:t>
            </w:r>
          </w:p>
        </w:tc>
      </w:tr>
      <w:tr w:rsidR="00310016" w:rsidRPr="00310016" w14:paraId="5C490DC6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E37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DB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318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6DE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507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18%</w:t>
            </w:r>
          </w:p>
        </w:tc>
      </w:tr>
      <w:tr w:rsidR="00310016" w:rsidRPr="00310016" w14:paraId="418242F7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582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1519199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0B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8FB3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7BD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29%</w:t>
            </w:r>
          </w:p>
        </w:tc>
      </w:tr>
      <w:tr w:rsidR="00310016" w:rsidRPr="00310016" w14:paraId="43894B61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763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E9A5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020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D5A8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331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35%</w:t>
            </w:r>
          </w:p>
        </w:tc>
      </w:tr>
      <w:tr w:rsidR="00310016" w:rsidRPr="00310016" w14:paraId="0022D4AB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425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2FE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2E9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047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28C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47%</w:t>
            </w:r>
          </w:p>
        </w:tc>
      </w:tr>
      <w:tr w:rsidR="00310016" w:rsidRPr="00310016" w14:paraId="55F16801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340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A1C2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59BB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34F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137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53%</w:t>
            </w:r>
          </w:p>
        </w:tc>
      </w:tr>
      <w:tr w:rsidR="00310016" w:rsidRPr="00310016" w14:paraId="118FB658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414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474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108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00C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26B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59%</w:t>
            </w:r>
          </w:p>
        </w:tc>
      </w:tr>
      <w:tr w:rsidR="00310016" w:rsidRPr="00310016" w14:paraId="4F23D2A7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EC8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A6AED10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9EB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6F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A6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71%</w:t>
            </w:r>
          </w:p>
        </w:tc>
      </w:tr>
      <w:tr w:rsidR="00310016" w:rsidRPr="00310016" w14:paraId="1C3DFC06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1F7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DA4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F69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90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8C3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76%</w:t>
            </w:r>
          </w:p>
        </w:tc>
      </w:tr>
      <w:tr w:rsidR="00310016" w:rsidRPr="00310016" w14:paraId="554931DC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3D5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6D5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B3B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809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5D54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82%</w:t>
            </w:r>
          </w:p>
        </w:tc>
      </w:tr>
      <w:tr w:rsidR="00310016" w:rsidRPr="00310016" w14:paraId="3E0BD2E4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6A9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741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E2C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DF7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97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88%</w:t>
            </w:r>
          </w:p>
        </w:tc>
      </w:tr>
      <w:tr w:rsidR="00310016" w:rsidRPr="00310016" w14:paraId="1B8ACBC7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D64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E9F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7FE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97E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81C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94%</w:t>
            </w:r>
          </w:p>
        </w:tc>
      </w:tr>
      <w:tr w:rsidR="00310016" w:rsidRPr="00310016" w14:paraId="3DAF3998" w14:textId="77777777" w:rsidTr="0031001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E3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D3AF1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B1AC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4FF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706" w14:textId="77777777" w:rsidR="00310016" w:rsidRPr="00310016" w:rsidRDefault="00310016" w:rsidP="00310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31001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100%</w:t>
            </w:r>
          </w:p>
        </w:tc>
      </w:tr>
    </w:tbl>
    <w:p w14:paraId="6C6AD003" w14:textId="77777777" w:rsidR="00310016" w:rsidRDefault="00310016" w:rsidP="00310016">
      <w:pPr>
        <w:tabs>
          <w:tab w:val="left" w:pos="3005"/>
        </w:tabs>
        <w:rPr>
          <w:b/>
        </w:rPr>
      </w:pPr>
    </w:p>
    <w:p w14:paraId="2B7A6CD7" w14:textId="77777777" w:rsidR="000F5D15" w:rsidRDefault="000F5D15" w:rsidP="00310016">
      <w:pPr>
        <w:tabs>
          <w:tab w:val="left" w:pos="3005"/>
        </w:tabs>
        <w:rPr>
          <w:b/>
        </w:rPr>
      </w:pPr>
    </w:p>
    <w:p w14:paraId="1EA65559" w14:textId="77777777" w:rsidR="00DC63E2" w:rsidRDefault="00DC63E2" w:rsidP="00E23CD5">
      <w:pPr>
        <w:tabs>
          <w:tab w:val="left" w:pos="3005"/>
        </w:tabs>
        <w:spacing w:after="0" w:line="240" w:lineRule="auto"/>
        <w:rPr>
          <w:b/>
        </w:rPr>
      </w:pPr>
      <w:r>
        <w:rPr>
          <w:b/>
        </w:rPr>
        <w:t xml:space="preserve">Médiane </w:t>
      </w:r>
    </w:p>
    <w:p w14:paraId="2EFB2901" w14:textId="6E250388" w:rsidR="00DC63E2" w:rsidRPr="00DC63E2" w:rsidRDefault="00DC63E2" w:rsidP="00E23CD5">
      <w:pPr>
        <w:tabs>
          <w:tab w:val="left" w:pos="3005"/>
        </w:tabs>
        <w:spacing w:after="0" w:line="240" w:lineRule="auto"/>
        <w:ind w:left="567"/>
      </w:pPr>
      <w:r w:rsidRPr="00DC63E2">
        <w:t>(17+1)/2 =9</w:t>
      </w:r>
    </w:p>
    <w:p w14:paraId="1D056E32" w14:textId="5153EC8E" w:rsidR="00DC63E2" w:rsidRPr="00DC63E2" w:rsidRDefault="00DC63E2" w:rsidP="00E23CD5">
      <w:pPr>
        <w:tabs>
          <w:tab w:val="left" w:pos="3005"/>
        </w:tabs>
        <w:spacing w:after="0" w:line="240" w:lineRule="auto"/>
        <w:ind w:left="567"/>
      </w:pPr>
      <w:r w:rsidRPr="00DC63E2">
        <w:t>Médiane =30</w:t>
      </w:r>
    </w:p>
    <w:p w14:paraId="74613C51" w14:textId="6D835981" w:rsidR="00DC63E2" w:rsidRDefault="00DC63E2" w:rsidP="00E23CD5">
      <w:pPr>
        <w:tabs>
          <w:tab w:val="left" w:pos="3005"/>
        </w:tabs>
        <w:spacing w:after="0" w:line="240" w:lineRule="auto"/>
        <w:rPr>
          <w:b/>
        </w:rPr>
      </w:pPr>
      <w:r>
        <w:rPr>
          <w:b/>
        </w:rPr>
        <w:t>Q1</w:t>
      </w:r>
    </w:p>
    <w:p w14:paraId="1BA6EA9D" w14:textId="156AA7BC" w:rsidR="00DC63E2" w:rsidRPr="00DC63E2" w:rsidRDefault="00DC63E2" w:rsidP="00E23CD5">
      <w:pPr>
        <w:tabs>
          <w:tab w:val="left" w:pos="3005"/>
        </w:tabs>
        <w:spacing w:after="0" w:line="240" w:lineRule="auto"/>
        <w:ind w:left="567"/>
      </w:pPr>
      <w:r w:rsidRPr="00DC63E2">
        <w:t>17/4 = 4,25</w:t>
      </w:r>
      <w:r w:rsidR="000F5D15">
        <w:t xml:space="preserve"> on prend la valeur de la 4 </w:t>
      </w:r>
      <w:proofErr w:type="spellStart"/>
      <w:r w:rsidR="000F5D15">
        <w:t>ieme</w:t>
      </w:r>
      <w:proofErr w:type="spellEnd"/>
      <w:r w:rsidR="000F5D15">
        <w:t xml:space="preserve"> </w:t>
      </w:r>
      <w:r w:rsidR="00974DEB">
        <w:t>observation</w:t>
      </w:r>
      <w:r w:rsidR="000F5D15">
        <w:t> :</w:t>
      </w:r>
    </w:p>
    <w:p w14:paraId="630DAD36" w14:textId="631D6856" w:rsidR="00DC63E2" w:rsidRDefault="00DC63E2" w:rsidP="00E23CD5">
      <w:pPr>
        <w:tabs>
          <w:tab w:val="left" w:pos="3005"/>
        </w:tabs>
        <w:spacing w:after="0" w:line="240" w:lineRule="auto"/>
        <w:ind w:left="567"/>
      </w:pPr>
      <w:r w:rsidRPr="00DC63E2">
        <w:t>Q1 =10</w:t>
      </w:r>
    </w:p>
    <w:p w14:paraId="7A38A346" w14:textId="54B109A9" w:rsidR="00DC63E2" w:rsidRPr="00DC63E2" w:rsidRDefault="00DC63E2" w:rsidP="00E23CD5">
      <w:pPr>
        <w:tabs>
          <w:tab w:val="left" w:pos="3005"/>
        </w:tabs>
        <w:spacing w:after="0" w:line="240" w:lineRule="auto"/>
        <w:rPr>
          <w:b/>
        </w:rPr>
      </w:pPr>
      <w:r w:rsidRPr="00DC63E2">
        <w:rPr>
          <w:b/>
        </w:rPr>
        <w:t>Q3</w:t>
      </w:r>
    </w:p>
    <w:p w14:paraId="69DCBFA5" w14:textId="330E499E" w:rsidR="00DC63E2" w:rsidRDefault="00DC63E2" w:rsidP="00E23CD5">
      <w:pPr>
        <w:tabs>
          <w:tab w:val="left" w:pos="3005"/>
        </w:tabs>
        <w:spacing w:after="0" w:line="240" w:lineRule="auto"/>
        <w:ind w:left="567"/>
      </w:pPr>
      <w:r>
        <w:t>¾*17 =12,75</w:t>
      </w:r>
      <w:r w:rsidR="000F5D15">
        <w:t xml:space="preserve"> on prend la valeur de 13 </w:t>
      </w:r>
      <w:proofErr w:type="spellStart"/>
      <w:r w:rsidR="000F5D15">
        <w:t>ieme</w:t>
      </w:r>
      <w:proofErr w:type="spellEnd"/>
      <w:r w:rsidR="000F5D15">
        <w:t xml:space="preserve"> </w:t>
      </w:r>
      <w:r w:rsidR="00974DEB">
        <w:t>observation</w:t>
      </w:r>
    </w:p>
    <w:p w14:paraId="7B6C40F6" w14:textId="2A10D4B6" w:rsidR="00DC63E2" w:rsidRDefault="00DC63E2" w:rsidP="00E23CD5">
      <w:pPr>
        <w:tabs>
          <w:tab w:val="left" w:pos="3005"/>
        </w:tabs>
        <w:spacing w:after="0" w:line="240" w:lineRule="auto"/>
        <w:ind w:left="567"/>
      </w:pPr>
      <w:r>
        <w:t>Q3 =</w:t>
      </w:r>
      <w:r w:rsidR="000F5D15">
        <w:t>50</w:t>
      </w:r>
    </w:p>
    <w:p w14:paraId="12AE2D94" w14:textId="797F0676" w:rsidR="000F5D15" w:rsidRDefault="000F5D15" w:rsidP="00E23CD5">
      <w:pPr>
        <w:tabs>
          <w:tab w:val="left" w:pos="3005"/>
        </w:tabs>
        <w:spacing w:after="0" w:line="240" w:lineRule="auto"/>
      </w:pPr>
      <w:r>
        <w:t xml:space="preserve">53% d’étudiants envoient plus de 30 </w:t>
      </w:r>
      <w:proofErr w:type="spellStart"/>
      <w:r>
        <w:t>textos</w:t>
      </w:r>
      <w:proofErr w:type="spellEnd"/>
      <w:r>
        <w:t xml:space="preserve"> par jour</w:t>
      </w:r>
      <w:r w:rsidR="00E23CD5">
        <w:t xml:space="preserve"> soit 9 étudiants pour le groupe </w:t>
      </w:r>
      <w:proofErr w:type="gramStart"/>
      <w:r w:rsidR="00E23CD5">
        <w:t>A</w:t>
      </w:r>
      <w:proofErr w:type="gramEnd"/>
    </w:p>
    <w:p w14:paraId="1AFD3959" w14:textId="77777777" w:rsidR="00E23CD5" w:rsidRDefault="00E23CD5" w:rsidP="000F5D15">
      <w:pPr>
        <w:tabs>
          <w:tab w:val="left" w:pos="3005"/>
        </w:tabs>
        <w:ind w:left="567"/>
        <w:rPr>
          <w:b/>
        </w:rPr>
      </w:pPr>
    </w:p>
    <w:p w14:paraId="3F174674" w14:textId="1927C672" w:rsidR="000F5D15" w:rsidRDefault="00E23CD5" w:rsidP="000F5D15">
      <w:pPr>
        <w:tabs>
          <w:tab w:val="left" w:pos="3005"/>
        </w:tabs>
        <w:ind w:left="567"/>
        <w:rPr>
          <w:b/>
        </w:rPr>
      </w:pPr>
      <w:r w:rsidRPr="00E23CD5">
        <w:rPr>
          <w:b/>
        </w:rPr>
        <w:t>Cas groupe D</w:t>
      </w:r>
    </w:p>
    <w:tbl>
      <w:tblPr>
        <w:tblW w:w="65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6A5B66" w:rsidRPr="006A5B66" w14:paraId="3711A9E8" w14:textId="77777777" w:rsidTr="006A5B66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8C7" w14:textId="77777777" w:rsidR="006A5B66" w:rsidRPr="006A5B66" w:rsidRDefault="006A5B66" w:rsidP="006A5B6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5C30" w14:textId="77777777" w:rsidR="006A5B66" w:rsidRPr="006A5B66" w:rsidRDefault="006A5B66" w:rsidP="006A5B6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valeurs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483" w14:textId="77777777" w:rsidR="006A5B66" w:rsidRPr="006A5B66" w:rsidRDefault="006A5B66" w:rsidP="006A5B6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effectif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C7A" w14:textId="77777777" w:rsidR="006A5B66" w:rsidRPr="006A5B66" w:rsidRDefault="006A5B66" w:rsidP="006A5B6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15A" w14:textId="77777777" w:rsidR="006A5B66" w:rsidRPr="006A5B66" w:rsidRDefault="006A5B66" w:rsidP="006A5B66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fi cum</w:t>
            </w:r>
          </w:p>
        </w:tc>
      </w:tr>
      <w:tr w:rsidR="006A5B66" w:rsidRPr="006A5B66" w14:paraId="7C849CEF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C87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950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7CD6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15C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B89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</w:tr>
      <w:tr w:rsidR="006A5B66" w:rsidRPr="006A5B66" w14:paraId="4FFC6727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8AF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ECA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C494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2DE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749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</w:tr>
      <w:tr w:rsidR="006A5B66" w:rsidRPr="006A5B66" w14:paraId="32F799B4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1EB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A8A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5A1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EA2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48B8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0,19</w:t>
            </w:r>
          </w:p>
        </w:tc>
      </w:tr>
      <w:tr w:rsidR="006A5B66" w:rsidRPr="006A5B66" w14:paraId="382807AF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694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3F3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D89A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84A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A1BF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0,35</w:t>
            </w:r>
          </w:p>
        </w:tc>
      </w:tr>
      <w:tr w:rsidR="006A5B66" w:rsidRPr="006A5B66" w14:paraId="5066B84E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29B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2F1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A20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EC4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9B0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0,54</w:t>
            </w:r>
          </w:p>
        </w:tc>
      </w:tr>
      <w:tr w:rsidR="006A5B66" w:rsidRPr="006A5B66" w14:paraId="41575964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7FD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B9B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A14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2E7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2641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0,65</w:t>
            </w:r>
          </w:p>
        </w:tc>
      </w:tr>
      <w:tr w:rsidR="006A5B66" w:rsidRPr="006A5B66" w14:paraId="4D0157B5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9A2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08E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638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BFE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D75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0,77</w:t>
            </w:r>
          </w:p>
        </w:tc>
      </w:tr>
      <w:tr w:rsidR="006A5B66" w:rsidRPr="006A5B66" w14:paraId="5742BD53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8B4D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CED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25C7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96E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7509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0,81</w:t>
            </w:r>
          </w:p>
        </w:tc>
      </w:tr>
      <w:tr w:rsidR="006A5B66" w:rsidRPr="006A5B66" w14:paraId="6AEC5E0F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7F0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36A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915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7F3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3F4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0,85</w:t>
            </w:r>
          </w:p>
        </w:tc>
      </w:tr>
      <w:tr w:rsidR="006A5B66" w:rsidRPr="006A5B66" w14:paraId="66A6C657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08F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235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74E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BF7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827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0,92</w:t>
            </w:r>
          </w:p>
        </w:tc>
      </w:tr>
      <w:tr w:rsidR="006A5B66" w:rsidRPr="006A5B66" w14:paraId="16D6F061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DDF6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9F4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957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DF6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869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0,96</w:t>
            </w:r>
          </w:p>
        </w:tc>
      </w:tr>
      <w:tr w:rsidR="006A5B66" w:rsidRPr="006A5B66" w14:paraId="704A6CD3" w14:textId="77777777" w:rsidTr="006A5B66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2DC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F8D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EE98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3CC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D5C" w14:textId="77777777" w:rsidR="006A5B66" w:rsidRPr="006A5B66" w:rsidRDefault="006A5B66" w:rsidP="006A5B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6A5B66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1,00</w:t>
            </w:r>
          </w:p>
        </w:tc>
      </w:tr>
    </w:tbl>
    <w:p w14:paraId="2AAD69AD" w14:textId="77777777" w:rsidR="00E23CD5" w:rsidRDefault="00E23CD5" w:rsidP="00E23CD5">
      <w:pPr>
        <w:tabs>
          <w:tab w:val="left" w:pos="3005"/>
        </w:tabs>
        <w:rPr>
          <w:b/>
        </w:rPr>
      </w:pPr>
    </w:p>
    <w:p w14:paraId="59BBCACB" w14:textId="77777777" w:rsidR="00E23CD5" w:rsidRDefault="00E23CD5" w:rsidP="00E23CD5">
      <w:pPr>
        <w:tabs>
          <w:tab w:val="left" w:pos="3005"/>
        </w:tabs>
        <w:spacing w:after="0" w:line="240" w:lineRule="auto"/>
        <w:rPr>
          <w:b/>
        </w:rPr>
      </w:pPr>
      <w:r>
        <w:rPr>
          <w:b/>
        </w:rPr>
        <w:t xml:space="preserve">Médiane </w:t>
      </w:r>
    </w:p>
    <w:p w14:paraId="145FA963" w14:textId="7992EFB5" w:rsidR="00E23CD5" w:rsidRDefault="00974DEB" w:rsidP="00E23CD5">
      <w:pPr>
        <w:tabs>
          <w:tab w:val="left" w:pos="3005"/>
        </w:tabs>
        <w:spacing w:after="0" w:line="240" w:lineRule="auto"/>
        <w:ind w:left="567"/>
      </w:pPr>
      <w:r>
        <w:t xml:space="preserve">Nombre impair </w:t>
      </w:r>
      <w:r w:rsidR="00E23CD5">
        <w:t>N= 2</w:t>
      </w:r>
      <w:r w:rsidR="00BB5D42">
        <w:t>*13=26</w:t>
      </w:r>
    </w:p>
    <w:p w14:paraId="2229E56D" w14:textId="77777777" w:rsidR="00974DEB" w:rsidRDefault="00974DEB" w:rsidP="00974DEB">
      <w:pPr>
        <w:ind w:left="567"/>
      </w:pPr>
      <w:r>
        <w:t>La médiane est la moyenne arithmétique des deux observations centrales.</w:t>
      </w:r>
    </w:p>
    <w:p w14:paraId="462B01BF" w14:textId="3C5349BC" w:rsidR="00974DEB" w:rsidRDefault="00974DEB" w:rsidP="00974DEB">
      <w:pPr>
        <w:tabs>
          <w:tab w:val="left" w:pos="3005"/>
        </w:tabs>
        <w:spacing w:after="0" w:line="240" w:lineRule="auto"/>
        <w:ind w:left="56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position w:val="12"/>
                      <w:sz w:val="18"/>
                      <w:szCs w:val="18"/>
                    </w:rPr>
                    <m:t>ème</m:t>
                  </m:r>
                  <m:r>
                    <w:rPr>
                      <w:rFonts w:ascii="Cambria Math" w:hAnsi="Cambria Math"/>
                    </w:rPr>
                    <m:t>observation</m:t>
                  </m:r>
                  <m:r>
                    <w:rPr>
                      <w:rFonts w:ascii="Cambria Math" w:hAnsi="Cambria Math" w:cs="Symbol"/>
                    </w:rPr>
                    <m:t>+</m:t>
                  </m:r>
                  <m:r>
                    <w:rPr>
                      <w:rFonts w:ascii="Cambria Math" w:hAnsi="Cambria Math"/>
                    </w:rPr>
                    <m:t>(k</m:t>
                  </m:r>
                  <m:r>
                    <w:rPr>
                      <w:rFonts w:ascii="Cambria Math" w:hAnsi="Cambria Math" w:cs="Symbol"/>
                    </w:rPr>
                    <m:t>+</m:t>
                  </m:r>
                  <m:r>
                    <w:rPr>
                      <w:rFonts w:ascii="Cambria Math" w:hAnsi="Cambria Math"/>
                    </w:rPr>
                    <m:t>1)</m:t>
                  </m:r>
                  <m:r>
                    <w:rPr>
                      <w:rFonts w:ascii="Cambria Math" w:hAnsi="Cambria Math"/>
                      <w:position w:val="12"/>
                      <w:sz w:val="18"/>
                      <w:szCs w:val="18"/>
                    </w:rPr>
                    <m:t>ème</m:t>
                  </m:r>
                  <m:r>
                    <w:rPr>
                      <w:rFonts w:ascii="Cambria Math" w:hAnsi="Cambria Math"/>
                    </w:rPr>
                    <m:t>observation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FB69FF0" w14:textId="77777777" w:rsidR="00974DEB" w:rsidRDefault="00974DEB" w:rsidP="00E23CD5">
      <w:pPr>
        <w:tabs>
          <w:tab w:val="left" w:pos="3005"/>
        </w:tabs>
        <w:spacing w:after="0" w:line="240" w:lineRule="auto"/>
        <w:ind w:left="567"/>
      </w:pPr>
      <w:proofErr w:type="spellStart"/>
      <w:r>
        <w:t>Kieme</w:t>
      </w:r>
      <w:proofErr w:type="spellEnd"/>
      <w:r>
        <w:t>= 30</w:t>
      </w:r>
    </w:p>
    <w:p w14:paraId="5C552C9D" w14:textId="57FBFAE4" w:rsidR="00974DEB" w:rsidRDefault="00974DEB" w:rsidP="00E23CD5">
      <w:pPr>
        <w:tabs>
          <w:tab w:val="left" w:pos="3005"/>
        </w:tabs>
        <w:spacing w:after="0" w:line="240" w:lineRule="auto"/>
        <w:ind w:left="567"/>
      </w:pPr>
      <w:proofErr w:type="spellStart"/>
      <w:r>
        <w:t>Kieme</w:t>
      </w:r>
      <w:proofErr w:type="spellEnd"/>
      <w:r>
        <w:t xml:space="preserve"> +1 = 30 </w:t>
      </w:r>
    </w:p>
    <w:p w14:paraId="59D43154" w14:textId="7AF30461" w:rsidR="00974DEB" w:rsidRDefault="00974DEB" w:rsidP="00E23CD5">
      <w:pPr>
        <w:tabs>
          <w:tab w:val="left" w:pos="3005"/>
        </w:tabs>
        <w:spacing w:after="0" w:line="240" w:lineRule="auto"/>
        <w:ind w:left="567"/>
      </w:pPr>
      <w:proofErr w:type="gramStart"/>
      <w:r>
        <w:t>donc</w:t>
      </w:r>
      <w:proofErr w:type="gramEnd"/>
    </w:p>
    <w:p w14:paraId="34F1F410" w14:textId="77777777" w:rsidR="00E23CD5" w:rsidRPr="00DC63E2" w:rsidRDefault="00E23CD5" w:rsidP="00E23CD5">
      <w:pPr>
        <w:tabs>
          <w:tab w:val="left" w:pos="3005"/>
        </w:tabs>
        <w:spacing w:after="0" w:line="240" w:lineRule="auto"/>
        <w:ind w:left="567"/>
      </w:pPr>
      <w:r w:rsidRPr="00DC63E2">
        <w:t>Médiane =30</w:t>
      </w:r>
    </w:p>
    <w:p w14:paraId="412CCD06" w14:textId="77777777" w:rsidR="00E23CD5" w:rsidRDefault="00E23CD5" w:rsidP="00E23CD5">
      <w:pPr>
        <w:tabs>
          <w:tab w:val="left" w:pos="3005"/>
        </w:tabs>
        <w:spacing w:after="0" w:line="240" w:lineRule="auto"/>
        <w:rPr>
          <w:b/>
        </w:rPr>
      </w:pPr>
      <w:r>
        <w:rPr>
          <w:b/>
        </w:rPr>
        <w:t>Q1</w:t>
      </w:r>
    </w:p>
    <w:p w14:paraId="6EC23665" w14:textId="313D18F6" w:rsidR="00E23CD5" w:rsidRPr="00DC63E2" w:rsidRDefault="00D31BC2" w:rsidP="00E23CD5">
      <w:pPr>
        <w:tabs>
          <w:tab w:val="left" w:pos="3005"/>
        </w:tabs>
        <w:spacing w:after="0" w:line="240" w:lineRule="auto"/>
        <w:ind w:left="567"/>
      </w:pPr>
      <w:r>
        <w:t>26</w:t>
      </w:r>
      <w:r w:rsidR="00E23CD5" w:rsidRPr="00DC63E2">
        <w:t xml:space="preserve">/4 = </w:t>
      </w:r>
      <w:r>
        <w:t>6,5</w:t>
      </w:r>
      <w:r w:rsidR="00E23CD5">
        <w:t xml:space="preserve"> on prend la valeur de la </w:t>
      </w:r>
      <w:r w:rsidR="0052039D">
        <w:t>7</w:t>
      </w:r>
      <w:r w:rsidR="00E23CD5">
        <w:t xml:space="preserve"> </w:t>
      </w:r>
      <w:proofErr w:type="spellStart"/>
      <w:r w:rsidR="00E23CD5">
        <w:t>ieme</w:t>
      </w:r>
      <w:proofErr w:type="spellEnd"/>
      <w:r w:rsidR="00E23CD5">
        <w:t xml:space="preserve"> </w:t>
      </w:r>
      <w:r w:rsidR="0052039D">
        <w:t>observation</w:t>
      </w:r>
      <w:r w:rsidR="00191001">
        <w:t xml:space="preserve"> pour avoir 25%</w:t>
      </w:r>
      <w:r w:rsidR="00E23CD5">
        <w:t> :</w:t>
      </w:r>
    </w:p>
    <w:p w14:paraId="2BADAB04" w14:textId="13317D9D" w:rsidR="00E23CD5" w:rsidRDefault="00E23CD5" w:rsidP="00E23CD5">
      <w:pPr>
        <w:tabs>
          <w:tab w:val="left" w:pos="3005"/>
        </w:tabs>
        <w:spacing w:after="0" w:line="240" w:lineRule="auto"/>
        <w:ind w:left="567"/>
      </w:pPr>
      <w:r w:rsidRPr="00DC63E2">
        <w:t>Q1 =</w:t>
      </w:r>
      <w:r w:rsidR="0052039D">
        <w:t>20</w:t>
      </w:r>
    </w:p>
    <w:p w14:paraId="408688B4" w14:textId="77777777" w:rsidR="00E23CD5" w:rsidRPr="00DC63E2" w:rsidRDefault="00E23CD5" w:rsidP="00E23CD5">
      <w:pPr>
        <w:tabs>
          <w:tab w:val="left" w:pos="3005"/>
        </w:tabs>
        <w:spacing w:after="0" w:line="240" w:lineRule="auto"/>
        <w:rPr>
          <w:b/>
        </w:rPr>
      </w:pPr>
      <w:r w:rsidRPr="00DC63E2">
        <w:rPr>
          <w:b/>
        </w:rPr>
        <w:t>Q3</w:t>
      </w:r>
    </w:p>
    <w:p w14:paraId="0437297A" w14:textId="0FF36A7D" w:rsidR="00E23CD5" w:rsidRDefault="00E23CD5" w:rsidP="00E23CD5">
      <w:pPr>
        <w:tabs>
          <w:tab w:val="left" w:pos="3005"/>
        </w:tabs>
        <w:spacing w:after="0" w:line="240" w:lineRule="auto"/>
        <w:ind w:left="567"/>
      </w:pPr>
      <w:r>
        <w:t>¾*</w:t>
      </w:r>
      <w:r w:rsidR="00D31BC2">
        <w:t>26</w:t>
      </w:r>
      <w:r>
        <w:t xml:space="preserve"> =on prend la valeur de </w:t>
      </w:r>
      <w:r w:rsidR="0052039D">
        <w:t>20</w:t>
      </w:r>
      <w:r>
        <w:t xml:space="preserve"> </w:t>
      </w:r>
      <w:proofErr w:type="spellStart"/>
      <w:r>
        <w:t>ieme</w:t>
      </w:r>
      <w:proofErr w:type="spellEnd"/>
      <w:r>
        <w:t xml:space="preserve"> </w:t>
      </w:r>
      <w:r w:rsidR="0052039D">
        <w:t>observation</w:t>
      </w:r>
      <w:r w:rsidR="00191001">
        <w:t xml:space="preserve"> pour avoir 75%</w:t>
      </w:r>
    </w:p>
    <w:p w14:paraId="533ED6C1" w14:textId="77777777" w:rsidR="00E23CD5" w:rsidRDefault="00E23CD5" w:rsidP="00E23CD5">
      <w:pPr>
        <w:tabs>
          <w:tab w:val="left" w:pos="3005"/>
        </w:tabs>
        <w:spacing w:after="0" w:line="240" w:lineRule="auto"/>
        <w:ind w:left="567"/>
      </w:pPr>
      <w:r>
        <w:t>Q3 =50</w:t>
      </w:r>
    </w:p>
    <w:p w14:paraId="2CC1951D" w14:textId="77777777" w:rsidR="00E23CD5" w:rsidRDefault="00E23CD5" w:rsidP="00E23CD5">
      <w:pPr>
        <w:tabs>
          <w:tab w:val="left" w:pos="3005"/>
        </w:tabs>
        <w:spacing w:after="0" w:line="240" w:lineRule="auto"/>
      </w:pPr>
      <w:r>
        <w:t xml:space="preserve">53% d’étudiants envoient plus de 30 </w:t>
      </w:r>
      <w:proofErr w:type="spellStart"/>
      <w:r>
        <w:t>textos</w:t>
      </w:r>
      <w:proofErr w:type="spellEnd"/>
      <w:r>
        <w:t xml:space="preserve"> par jour soit 9 étudiants pour le groupe </w:t>
      </w:r>
      <w:proofErr w:type="gramStart"/>
      <w:r>
        <w:t>A</w:t>
      </w:r>
      <w:proofErr w:type="gramEnd"/>
    </w:p>
    <w:p w14:paraId="02F9DF5B" w14:textId="77777777" w:rsidR="00E23CD5" w:rsidRPr="00E23CD5" w:rsidRDefault="00E23CD5" w:rsidP="000F5D15">
      <w:pPr>
        <w:tabs>
          <w:tab w:val="left" w:pos="3005"/>
        </w:tabs>
        <w:ind w:left="567"/>
        <w:rPr>
          <w:b/>
        </w:rPr>
      </w:pPr>
    </w:p>
    <w:p w14:paraId="7F7D0724" w14:textId="77777777" w:rsidR="00284786" w:rsidRDefault="008C4EE5" w:rsidP="00ED2A39">
      <w:pPr>
        <w:pStyle w:val="Titre1"/>
      </w:pPr>
      <w:bookmarkStart w:id="13" w:name="_Toc276743513"/>
      <w:r>
        <w:t>Moyenne et écart type</w:t>
      </w:r>
      <w:bookmarkEnd w:id="13"/>
    </w:p>
    <w:p w14:paraId="7E10A455" w14:textId="03AA02E4" w:rsidR="00493B92" w:rsidRDefault="00493B92" w:rsidP="00493B92">
      <w:pPr>
        <w:pStyle w:val="Titre2"/>
      </w:pPr>
      <w:bookmarkStart w:id="14" w:name="_Toc276743514"/>
      <w:r>
        <w:t>Exercice 1</w:t>
      </w:r>
      <w:r w:rsidR="00D17D65">
        <w:t> : grands écarts ?</w:t>
      </w:r>
      <w:bookmarkEnd w:id="14"/>
    </w:p>
    <w:p w14:paraId="2164BB6A" w14:textId="77777777" w:rsidR="00F64CA3" w:rsidRDefault="00F64CA3" w:rsidP="00F64CA3">
      <w:r>
        <w:t>A partir des données du questionnaire promo GEA</w:t>
      </w:r>
    </w:p>
    <w:p w14:paraId="4E27D450" w14:textId="4AF45A9C" w:rsidR="00284786" w:rsidRPr="005E150E" w:rsidRDefault="00F64CA3" w:rsidP="00284786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6908CF36" w14:textId="77777777" w:rsidR="00284786" w:rsidRPr="00ED2A39" w:rsidRDefault="00284786" w:rsidP="00ED2A39">
      <w:pPr>
        <w:pStyle w:val="Paragraphedeliste"/>
        <w:numPr>
          <w:ilvl w:val="0"/>
          <w:numId w:val="5"/>
        </w:numPr>
        <w:rPr>
          <w:b/>
        </w:rPr>
      </w:pPr>
      <w:r w:rsidRPr="00ED2A39">
        <w:rPr>
          <w:b/>
        </w:rPr>
        <w:t>Calculer la moyenne</w:t>
      </w:r>
      <w:r w:rsidR="00673997" w:rsidRPr="00ED2A39">
        <w:rPr>
          <w:b/>
        </w:rPr>
        <w:t xml:space="preserve"> et l’écart type de la note en math</w:t>
      </w:r>
      <w:r w:rsidRPr="00ED2A39">
        <w:rPr>
          <w:b/>
        </w:rPr>
        <w:t xml:space="preserve"> par série de bac</w:t>
      </w:r>
      <w:r w:rsidR="00673997" w:rsidRPr="00ED2A39">
        <w:rPr>
          <w:b/>
        </w:rPr>
        <w:t xml:space="preserve"> pour  les 4 groupes de TD</w:t>
      </w:r>
    </w:p>
    <w:p w14:paraId="120235C5" w14:textId="3C6643F4" w:rsidR="00673997" w:rsidRDefault="00673997" w:rsidP="00ED2A39">
      <w:pPr>
        <w:pStyle w:val="Paragraphedeliste"/>
        <w:numPr>
          <w:ilvl w:val="0"/>
          <w:numId w:val="5"/>
        </w:numPr>
        <w:rPr>
          <w:b/>
        </w:rPr>
      </w:pPr>
      <w:r w:rsidRPr="00ED2A39">
        <w:rPr>
          <w:b/>
        </w:rPr>
        <w:t xml:space="preserve">Calculez le poids moyen des </w:t>
      </w:r>
      <w:r w:rsidR="00F64CA3">
        <w:rPr>
          <w:b/>
        </w:rPr>
        <w:t xml:space="preserve">filles et des garçons de votre groupe de </w:t>
      </w:r>
      <w:r w:rsidR="005E150E">
        <w:rPr>
          <w:b/>
        </w:rPr>
        <w:t>TD</w:t>
      </w:r>
    </w:p>
    <w:p w14:paraId="78356382" w14:textId="5F86F681" w:rsidR="00F90F43" w:rsidRDefault="00F90F43" w:rsidP="00F90F43">
      <w:pPr>
        <w:rPr>
          <w:b/>
        </w:rPr>
      </w:pPr>
      <w:r>
        <w:rPr>
          <w:b/>
        </w:rPr>
        <w:t>Rappel</w:t>
      </w:r>
    </w:p>
    <w:p w14:paraId="57AB9D1C" w14:textId="77777777" w:rsidR="00F90F43" w:rsidRPr="008523E8" w:rsidRDefault="00F90F43" w:rsidP="00F90F43">
      <w:r>
        <w:t>Série non classée</w:t>
      </w:r>
    </w:p>
    <w:p w14:paraId="6DB72ABD" w14:textId="77777777" w:rsidR="00F90F43" w:rsidRPr="00EC695B" w:rsidRDefault="00F90F43" w:rsidP="00F90F43">
      <m:oMathPara>
        <m:oMath>
          <m:sSub>
            <m:sSubPr>
              <m:ctrlPr>
                <w:rPr>
                  <w:rFonts w:ascii="Cambria Math" w:hAnsi="Cambria Math"/>
                  <w:i w:val="0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/>
                      <w:i w:val="0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 w:val="0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 w:val="0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 w:val="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 w:val="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26EF8042" w14:textId="77777777" w:rsidR="00F90F43" w:rsidRPr="008523E8" w:rsidRDefault="00F90F43" w:rsidP="00F90F43">
      <w:r>
        <w:t>Série classée</w:t>
      </w:r>
    </w:p>
    <w:p w14:paraId="4D183785" w14:textId="77777777" w:rsidR="00F90F43" w:rsidRPr="008523E8" w:rsidRDefault="00F90F43" w:rsidP="00F90F43">
      <m:oMathPara>
        <m:oMath>
          <m:sSub>
            <m:sSubPr>
              <m:ctrlPr>
                <w:rPr>
                  <w:rFonts w:ascii="Cambria Math" w:hAnsi="Cambria Math"/>
                  <w:i w:val="0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d>
                <m:dPr>
                  <m:ctrlPr>
                    <w:rPr>
                      <w:rFonts w:ascii="Cambria Math" w:hAnsi="Cambria Math"/>
                      <w:i w:val="0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 w:val="0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 w:val="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 w:val="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5E30CEEB" w14:textId="77777777" w:rsidR="00F90F43" w:rsidRPr="00F90F43" w:rsidRDefault="00F90F43" w:rsidP="00F90F43">
      <w:pPr>
        <w:rPr>
          <w:b/>
        </w:rPr>
      </w:pPr>
    </w:p>
    <w:tbl>
      <w:tblPr>
        <w:tblW w:w="966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709"/>
        <w:gridCol w:w="709"/>
        <w:gridCol w:w="708"/>
        <w:gridCol w:w="851"/>
        <w:gridCol w:w="709"/>
        <w:gridCol w:w="850"/>
        <w:gridCol w:w="851"/>
        <w:gridCol w:w="1275"/>
        <w:gridCol w:w="993"/>
        <w:gridCol w:w="1300"/>
      </w:tblGrid>
      <w:tr w:rsidR="00215F1E" w:rsidRPr="00215F1E" w14:paraId="2209B006" w14:textId="77777777" w:rsidTr="00215F1E">
        <w:trPr>
          <w:trHeight w:val="8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D61E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effectif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1B1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moyenne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AD5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bac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DE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variable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10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58E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fi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64B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fi cum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D72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fi xi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BDB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 (xi -</w:t>
            </w:r>
            <w:proofErr w:type="spellStart"/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  <w:proofErr w:type="gramStart"/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84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fi (xi-</w:t>
            </w:r>
            <w:proofErr w:type="spellStart"/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  <w:proofErr w:type="gramStart"/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05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2745BE55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BE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1C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7B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F2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DA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EC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71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028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FD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7C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1,6287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0D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2074683B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32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11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F5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13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9A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76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25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46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DF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8D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1,6165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9CD5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1318B371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28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6F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995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08D512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891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42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03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80E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3F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2A1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1,5832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BA6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1004991F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33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55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35E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78C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67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FE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BB6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F1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EF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1A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19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34BDC572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FD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E0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8D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95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84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185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51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84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B5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D0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7D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27977B92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74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32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EA2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76F7E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F7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E6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D1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08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A64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11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71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58EC1FE5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577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E3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A6F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D21031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519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B5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893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0C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0A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229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39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14E56AB9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76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EB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122B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65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73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BE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2E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ABB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8B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AF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1,8833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5F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33BC3FB0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93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AAB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54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E3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2AA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5CD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C0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36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15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94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60F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ET</w:t>
            </w:r>
          </w:p>
        </w:tc>
      </w:tr>
      <w:tr w:rsidR="00215F1E" w:rsidRPr="00215F1E" w14:paraId="58D32F77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C4B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C6A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02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A8D56E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2,888153476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B4AC8F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DE5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591" w14:textId="01874C5E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proofErr w:type="spellStart"/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Moy</w:t>
            </w:r>
            <w:proofErr w:type="spellEnd"/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3D5C18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A41" w14:textId="74C641D9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Var=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20A89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F1C30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2,85088875</w:t>
            </w:r>
          </w:p>
        </w:tc>
      </w:tr>
      <w:tr w:rsidR="00215F1E" w:rsidRPr="00215F1E" w14:paraId="6121C63D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F3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BE7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1E7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4D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FF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24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981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9F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11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7C6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9AE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05DFD089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01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B0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392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DF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19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C0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D8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AB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27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47,8864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777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76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7C2D6745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D0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2E8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C81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BD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25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D4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49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3E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CA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26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422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086B4EB2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A0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55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EA9F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DC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48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D0B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B5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B2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F1D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8,5264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C9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32E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61B37139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6A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3D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85F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BB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1B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89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C9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EE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213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5D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4B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0DD96ED2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00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09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4B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A7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B43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48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CB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00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8C7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DC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DB71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7303CF40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2FE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57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11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AC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37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51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E2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6F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2B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1,1664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3A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85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0F366D73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80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9A0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C96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32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1A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CF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2E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FA7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AE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4,3264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2D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027E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68E349BB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7C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80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991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BA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68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3B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5A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C3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A8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9,4864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A9A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A55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1873E801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66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33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EB8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2F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BF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38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FB3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B7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79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16,6464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A0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C4A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7CAF2443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F0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00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67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07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12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C9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16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F8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11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36,9664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65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21A" w14:textId="248413EC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ET</w:t>
            </w:r>
          </w:p>
        </w:tc>
      </w:tr>
      <w:tr w:rsidR="00215F1E" w:rsidRPr="00215F1E" w14:paraId="268294A4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FDB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597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F45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6E9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70356C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12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8DC" w14:textId="3E895105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proofErr w:type="spellStart"/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Moy</w:t>
            </w:r>
            <w:proofErr w:type="spellEnd"/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C709DC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435" w14:textId="0EB299E3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Var=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199FA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3B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3,18</w:t>
            </w:r>
          </w:p>
        </w:tc>
      </w:tr>
      <w:tr w:rsidR="00215F1E" w:rsidRPr="00215F1E" w14:paraId="6890849D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1E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25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99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STG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D09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F88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7FA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31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B00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0B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547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E4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65F705E7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34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28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05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164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496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46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10D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82A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71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8F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3368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49A7FE06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92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44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7F7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EF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27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B02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5E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22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F0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28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528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18C656A8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DE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D8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69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8A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C5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3F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F6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CCB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6F8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67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EF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42440863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2D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B6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89A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FE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506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3A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FA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A0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633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38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ED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25E1371F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F9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E0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83F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7B6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E4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F4F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4B6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34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67F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5B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0F8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22402610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F9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9B3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B49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1B9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C4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02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F2A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A662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B2F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AB5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B0D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2ECDA323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F44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D2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71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32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2F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35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993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82C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51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41E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62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15F1E" w:rsidRPr="00215F1E" w14:paraId="5816F7E7" w14:textId="77777777" w:rsidTr="00215F1E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A5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54F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505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CB2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FCB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80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24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D83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6C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DA1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FEE" w14:textId="79FD0CD0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ET</w:t>
            </w:r>
          </w:p>
        </w:tc>
      </w:tr>
      <w:tr w:rsidR="00215F1E" w:rsidRPr="00215F1E" w14:paraId="27E38E56" w14:textId="77777777" w:rsidTr="00215F1E">
        <w:trPr>
          <w:trHeight w:val="2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CD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12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32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007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3D2715D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7EF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325" w14:textId="34F6005D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proofErr w:type="spellStart"/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Moy</w:t>
            </w:r>
            <w:proofErr w:type="spellEnd"/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3931E14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4BA" w14:textId="5C78C30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 </w:t>
            </w:r>
            <w:r w:rsidR="007542BA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Var=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88D6C7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8DE0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2,67</w:t>
            </w:r>
          </w:p>
        </w:tc>
      </w:tr>
      <w:tr w:rsidR="00215F1E" w:rsidRPr="00215F1E" w14:paraId="0C4E16BD" w14:textId="77777777" w:rsidTr="00215F1E">
        <w:trPr>
          <w:trHeight w:val="28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96A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EF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D78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8DC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0F3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948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86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E5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D26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82D9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9F1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215F1E" w:rsidRPr="00215F1E" w14:paraId="52A09B67" w14:textId="77777777" w:rsidTr="00215F1E">
        <w:trPr>
          <w:trHeight w:val="28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0F6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0FD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AEF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6B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59E" w14:textId="77777777" w:rsidR="00215F1E" w:rsidRPr="00215F1E" w:rsidRDefault="00215F1E" w:rsidP="001910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215F1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160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6D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3BE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C43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0D2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0E4" w14:textId="77777777" w:rsidR="00215F1E" w:rsidRPr="00215F1E" w:rsidRDefault="00215F1E" w:rsidP="0019100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4F3E3956" w14:textId="77777777" w:rsidR="00215F1E" w:rsidRPr="00215F1E" w:rsidRDefault="00215F1E" w:rsidP="00215F1E">
      <w:pPr>
        <w:rPr>
          <w:b/>
        </w:rPr>
      </w:pPr>
    </w:p>
    <w:p w14:paraId="1DEEC717" w14:textId="06D7EA66" w:rsidR="00DB37D2" w:rsidRDefault="00DB37D2" w:rsidP="001575CA">
      <w:pPr>
        <w:pStyle w:val="Titre2"/>
      </w:pPr>
      <w:bookmarkStart w:id="15" w:name="_Toc276743515"/>
      <w:r>
        <w:t>Exercice 2</w:t>
      </w:r>
      <w:r w:rsidR="00D17D65">
        <w:t xml:space="preserve"> : </w:t>
      </w:r>
      <w:r w:rsidR="00D3317D">
        <w:t xml:space="preserve">jamais </w:t>
      </w:r>
      <w:r w:rsidR="00C25FA3">
        <w:t>sans mes amis</w:t>
      </w:r>
      <w:bookmarkEnd w:id="15"/>
    </w:p>
    <w:p w14:paraId="2FD32B4F" w14:textId="77777777" w:rsidR="00122816" w:rsidRDefault="00122816" w:rsidP="00122816">
      <w:r>
        <w:t>A partir des données du questionnaire promo GEA</w:t>
      </w:r>
    </w:p>
    <w:p w14:paraId="53314E30" w14:textId="77777777" w:rsidR="00122816" w:rsidRPr="005E150E" w:rsidRDefault="00122816" w:rsidP="00122816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25917522" w14:textId="7C6D211B" w:rsidR="00122816" w:rsidRDefault="00122816" w:rsidP="00122816">
      <w:pPr>
        <w:pStyle w:val="Paragraphedeliste"/>
        <w:numPr>
          <w:ilvl w:val="0"/>
          <w:numId w:val="5"/>
        </w:numPr>
        <w:rPr>
          <w:b/>
        </w:rPr>
      </w:pPr>
      <w:r w:rsidRPr="00ED2A39">
        <w:rPr>
          <w:b/>
        </w:rPr>
        <w:t xml:space="preserve">Calculer la moyenne et l’écart type de </w:t>
      </w:r>
      <w:r>
        <w:rPr>
          <w:b/>
        </w:rPr>
        <w:t>la variable combien de temps je passe sur les réseaux sociaux par jour en semaine</w:t>
      </w:r>
      <w:r w:rsidR="00077F7F">
        <w:rPr>
          <w:b/>
        </w:rPr>
        <w:t xml:space="preserve"> pour votre groupe de TD</w:t>
      </w:r>
    </w:p>
    <w:tbl>
      <w:tblPr>
        <w:tblW w:w="7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A62B73" w:rsidRPr="00A62B73" w14:paraId="2602218C" w14:textId="77777777" w:rsidTr="00A62B73">
        <w:trPr>
          <w:trHeight w:val="32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0F2920C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combien de temps RS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D99707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effectif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A8391A6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fi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47790A8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Xi fi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9F5408B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(xi-</w:t>
            </w:r>
            <w:proofErr w:type="spellStart"/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  <w:proofErr w:type="gramStart"/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  <w:proofErr w:type="gram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0B9E138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fi(</w:t>
            </w:r>
            <w:proofErr w:type="gramEnd"/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xi-</w:t>
            </w:r>
            <w:proofErr w:type="spellStart"/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  <w:r w:rsidRPr="00A62B73">
              <w:rPr>
                <w:rFonts w:ascii="Comic Sans MS" w:eastAsia="Times New Roman" w:hAnsi="Comic Sans MS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</w:p>
        </w:tc>
      </w:tr>
      <w:tr w:rsidR="00A62B73" w:rsidRPr="00A62B73" w14:paraId="4D8BE232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ACDC99B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3BC1FAC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317AD39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E5D563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DC0AAFB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10,54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36C51D2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0,14</w:t>
            </w:r>
          </w:p>
        </w:tc>
      </w:tr>
      <w:tr w:rsidR="00A62B73" w:rsidRPr="00A62B73" w14:paraId="688A2A33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A716A2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018F9D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2EF5E2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3FB585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C7872C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5,05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3D7CAC1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1,59</w:t>
            </w:r>
          </w:p>
        </w:tc>
      </w:tr>
      <w:tr w:rsidR="00A62B73" w:rsidRPr="00A62B73" w14:paraId="6970041D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781C96F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919782B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124097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E8B55F9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26DF917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1,55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FF9B3B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A62B73" w:rsidRPr="00A62B73" w14:paraId="7F7C3176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95AB2D1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78AAD1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E1EB81A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B897D36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4954A3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E4C483D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</w:t>
            </w:r>
          </w:p>
        </w:tc>
      </w:tr>
      <w:tr w:rsidR="00A62B73" w:rsidRPr="00A62B73" w14:paraId="439DE78C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A826BE2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871AC38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BE8C87F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C60760B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B9D6FE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3,07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1DA6D3F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0,17</w:t>
            </w:r>
          </w:p>
        </w:tc>
      </w:tr>
      <w:tr w:rsidR="00A62B73" w:rsidRPr="00A62B73" w14:paraId="3D9BC4B0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BC8C1A6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FB9C45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ADF89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125F771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892944C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7,58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A50175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0,31</w:t>
            </w:r>
          </w:p>
        </w:tc>
      </w:tr>
      <w:tr w:rsidR="00A62B73" w:rsidRPr="00A62B73" w14:paraId="00158672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BD55F3E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3B3960D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B906A5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E4C1126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73AC9B9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559C63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0,58</w:t>
            </w:r>
          </w:p>
        </w:tc>
      </w:tr>
      <w:tr w:rsidR="00A62B73" w:rsidRPr="00A62B73" w14:paraId="74CB4183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4D376D0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F81FAA1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878DDA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FDB8650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3BC8B9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95,13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343381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1,30</w:t>
            </w:r>
          </w:p>
        </w:tc>
      </w:tr>
      <w:tr w:rsidR="00A62B73" w:rsidRPr="00A62B73" w14:paraId="783B3B11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49D2E4F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lastRenderedPageBreak/>
              <w:t>15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D065FF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89B992F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508ADA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0EB7A7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138,14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C582E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1,89</w:t>
            </w:r>
          </w:p>
        </w:tc>
      </w:tr>
      <w:tr w:rsidR="00A62B73" w:rsidRPr="00A62B73" w14:paraId="357F2FF0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355FE01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4FE2588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4F2C2F4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02DB75F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4E0A236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280,68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8BBBE4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3,84</w:t>
            </w:r>
          </w:p>
        </w:tc>
      </w:tr>
      <w:tr w:rsidR="00A62B73" w:rsidRPr="00A62B73" w14:paraId="569F7496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B5EDFFA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1C37933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30D6B46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4D93CCA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0,34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FDDB7D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473,21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1DA1689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6,48</w:t>
            </w:r>
          </w:p>
        </w:tc>
      </w:tr>
      <w:tr w:rsidR="00A62B73" w:rsidRPr="00A62B73" w14:paraId="20F68A02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E48913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effectif=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0F77B9E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73</w:t>
            </w:r>
          </w:p>
        </w:tc>
        <w:tc>
          <w:tcPr>
            <w:tcW w:w="1316" w:type="dxa"/>
            <w:shd w:val="clear" w:color="000000" w:fill="DAEEF3"/>
            <w:noWrap/>
            <w:vAlign w:val="bottom"/>
            <w:hideMark/>
          </w:tcPr>
          <w:p w14:paraId="314E1C50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moy</w:t>
            </w:r>
            <w:proofErr w:type="spellEnd"/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=</w:t>
            </w:r>
          </w:p>
        </w:tc>
        <w:tc>
          <w:tcPr>
            <w:tcW w:w="1316" w:type="dxa"/>
            <w:shd w:val="clear" w:color="000000" w:fill="DAEEF3"/>
            <w:noWrap/>
            <w:vAlign w:val="bottom"/>
            <w:hideMark/>
          </w:tcPr>
          <w:p w14:paraId="1CA10095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3,25</w:t>
            </w:r>
          </w:p>
        </w:tc>
        <w:tc>
          <w:tcPr>
            <w:tcW w:w="1316" w:type="dxa"/>
            <w:shd w:val="clear" w:color="000000" w:fill="C4BD97"/>
            <w:noWrap/>
            <w:vAlign w:val="bottom"/>
            <w:hideMark/>
          </w:tcPr>
          <w:p w14:paraId="67A01919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var=</w:t>
            </w:r>
          </w:p>
        </w:tc>
        <w:tc>
          <w:tcPr>
            <w:tcW w:w="1316" w:type="dxa"/>
            <w:shd w:val="clear" w:color="000000" w:fill="C4BD97"/>
            <w:noWrap/>
            <w:vAlign w:val="bottom"/>
            <w:hideMark/>
          </w:tcPr>
          <w:p w14:paraId="03EFC8C9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16,82</w:t>
            </w:r>
          </w:p>
        </w:tc>
      </w:tr>
      <w:tr w:rsidR="00A62B73" w:rsidRPr="00A62B73" w14:paraId="66223DE7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D19310A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A7B1CF5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012B20E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8458EC4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F82BA36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52E8EA0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A62B73" w:rsidRPr="00A62B73" w14:paraId="7BF4E8E1" w14:textId="77777777" w:rsidTr="00A62B73">
        <w:trPr>
          <w:trHeight w:val="280"/>
        </w:trPr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AADC672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7A2E31A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EEF0E33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4008562" w14:textId="77777777" w:rsidR="00A62B73" w:rsidRPr="00A62B73" w:rsidRDefault="00A62B73" w:rsidP="00A62B7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16" w:type="dxa"/>
            <w:shd w:val="clear" w:color="000000" w:fill="FCD5B4"/>
            <w:noWrap/>
            <w:vAlign w:val="bottom"/>
            <w:hideMark/>
          </w:tcPr>
          <w:p w14:paraId="2309C5B0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ET=</w:t>
            </w:r>
          </w:p>
        </w:tc>
        <w:tc>
          <w:tcPr>
            <w:tcW w:w="1316" w:type="dxa"/>
            <w:shd w:val="clear" w:color="000000" w:fill="FCD5B4"/>
            <w:noWrap/>
            <w:vAlign w:val="bottom"/>
            <w:hideMark/>
          </w:tcPr>
          <w:p w14:paraId="48F1B68C" w14:textId="77777777" w:rsidR="00A62B73" w:rsidRPr="00A62B73" w:rsidRDefault="00A62B73" w:rsidP="00A62B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62B7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4,100721026</w:t>
            </w:r>
          </w:p>
        </w:tc>
      </w:tr>
    </w:tbl>
    <w:p w14:paraId="7B4052AA" w14:textId="77777777" w:rsidR="00A62B73" w:rsidRPr="00A62B73" w:rsidRDefault="00A62B73" w:rsidP="00A62B73">
      <w:pPr>
        <w:rPr>
          <w:b/>
        </w:rPr>
      </w:pPr>
    </w:p>
    <w:p w14:paraId="386C06AF" w14:textId="508F20EB" w:rsidR="00DB37D2" w:rsidRDefault="00DB37D2" w:rsidP="00DB37D2">
      <w:pPr>
        <w:pStyle w:val="Titre1"/>
      </w:pPr>
      <w:bookmarkStart w:id="16" w:name="_Toc276743516"/>
      <w:r>
        <w:t>Corrélations</w:t>
      </w:r>
      <w:bookmarkEnd w:id="16"/>
    </w:p>
    <w:p w14:paraId="2C3DA03F" w14:textId="5C160CD7" w:rsidR="00D17D65" w:rsidRDefault="00D17D65" w:rsidP="00D17D65">
      <w:pPr>
        <w:pStyle w:val="Titre2"/>
      </w:pPr>
      <w:bookmarkStart w:id="17" w:name="_Toc276743517"/>
      <w:r>
        <w:t>Exercice 1 :</w:t>
      </w:r>
      <w:r w:rsidR="003D5B96">
        <w:t>plus je suis</w:t>
      </w:r>
      <w:r w:rsidR="00D3317D">
        <w:t xml:space="preserve"> grand plus…</w:t>
      </w:r>
      <w:bookmarkEnd w:id="17"/>
    </w:p>
    <w:p w14:paraId="454059FB" w14:textId="77777777" w:rsidR="00077F7F" w:rsidRDefault="00077F7F" w:rsidP="00077F7F">
      <w:r>
        <w:t>A partir des données du questionnaire promo GEA</w:t>
      </w:r>
    </w:p>
    <w:p w14:paraId="50C8CE58" w14:textId="77777777" w:rsidR="00077F7F" w:rsidRPr="005E150E" w:rsidRDefault="00077F7F" w:rsidP="00077F7F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2E9C1EA7" w14:textId="3F935E09" w:rsidR="00DB37D2" w:rsidRDefault="00077F7F" w:rsidP="00077F7F">
      <w:pPr>
        <w:pStyle w:val="Paragraphedeliste"/>
        <w:numPr>
          <w:ilvl w:val="0"/>
          <w:numId w:val="5"/>
        </w:numPr>
        <w:rPr>
          <w:b/>
        </w:rPr>
      </w:pPr>
      <w:r w:rsidRPr="00077F7F">
        <w:rPr>
          <w:b/>
        </w:rPr>
        <w:t>Calculer le coefficient de corrélation entre la variable poids et la variable taille</w:t>
      </w:r>
    </w:p>
    <w:p w14:paraId="24955C70" w14:textId="3D5CB69F" w:rsidR="00077F7F" w:rsidRDefault="00077F7F" w:rsidP="00077F7F">
      <w:pPr>
        <w:pStyle w:val="Paragraphedeliste"/>
        <w:numPr>
          <w:ilvl w:val="0"/>
          <w:numId w:val="5"/>
        </w:numPr>
        <w:rPr>
          <w:b/>
        </w:rPr>
      </w:pPr>
      <w:r w:rsidRPr="00077F7F">
        <w:rPr>
          <w:b/>
        </w:rPr>
        <w:t>Calculer le coefficient de corrélation entre</w:t>
      </w:r>
      <w:r>
        <w:rPr>
          <w:b/>
        </w:rPr>
        <w:t xml:space="preserve"> la variable moyenne au bac</w:t>
      </w:r>
      <w:r w:rsidR="003D5B96">
        <w:rPr>
          <w:b/>
        </w:rPr>
        <w:t xml:space="preserve"> et</w:t>
      </w:r>
      <w:r w:rsidR="004A4124">
        <w:rPr>
          <w:b/>
        </w:rPr>
        <w:t xml:space="preserve"> la taille</w:t>
      </w:r>
    </w:p>
    <w:p w14:paraId="28D6C3A9" w14:textId="70E55D3F" w:rsidR="004A4124" w:rsidRDefault="004A4124" w:rsidP="000E006D">
      <w:pPr>
        <w:pStyle w:val="Paragraphedeliste"/>
        <w:numPr>
          <w:ilvl w:val="0"/>
          <w:numId w:val="5"/>
        </w:numPr>
        <w:rPr>
          <w:b/>
        </w:rPr>
      </w:pPr>
      <w:r w:rsidRPr="000E006D">
        <w:rPr>
          <w:b/>
        </w:rPr>
        <w:t xml:space="preserve">Que conclure </w:t>
      </w:r>
      <w:r w:rsidR="00356D79" w:rsidRPr="000E006D">
        <w:rPr>
          <w:b/>
        </w:rPr>
        <w:t>de la formule </w:t>
      </w:r>
      <w:proofErr w:type="gramStart"/>
      <w:r w:rsidR="00356D79" w:rsidRPr="000E006D">
        <w:rPr>
          <w:b/>
        </w:rPr>
        <w:t>:grand</w:t>
      </w:r>
      <w:proofErr w:type="gramEnd"/>
      <w:r w:rsidR="00356D79" w:rsidRPr="000E006D">
        <w:rPr>
          <w:b/>
        </w:rPr>
        <w:t xml:space="preserve"> et</w:t>
      </w:r>
      <w:r w:rsidRPr="000E006D">
        <w:rPr>
          <w:b/>
        </w:rPr>
        <w:t xml:space="preserve"> bête petit et intelligent ?</w:t>
      </w:r>
    </w:p>
    <w:p w14:paraId="2C35E893" w14:textId="56A26AE6" w:rsidR="00BA5781" w:rsidRDefault="00547229" w:rsidP="0043153D">
      <w:pPr>
        <w:rPr>
          <w:b/>
        </w:rPr>
      </w:pPr>
      <w:r>
        <w:rPr>
          <w:b/>
        </w:rPr>
        <w:t>Rappel</w:t>
      </w:r>
    </w:p>
    <w:p w14:paraId="0EA5D84D" w14:textId="0B67C423" w:rsidR="00EA2DE3" w:rsidRDefault="00EA2DE3" w:rsidP="0043153D">
      <w:pPr>
        <w:rPr>
          <w:b/>
        </w:rPr>
      </w:pPr>
      <w:r>
        <w:rPr>
          <w:b/>
        </w:rPr>
        <w:t>Covariance</w:t>
      </w:r>
    </w:p>
    <w:p w14:paraId="5FD73254" w14:textId="77777777" w:rsidR="00547229" w:rsidRDefault="00547229" w:rsidP="0043153D">
      <w:pPr>
        <w:rPr>
          <w:b/>
        </w:rPr>
      </w:pPr>
    </w:p>
    <w:p w14:paraId="07E55B2A" w14:textId="77777777" w:rsidR="00547229" w:rsidRPr="00547229" w:rsidRDefault="00547229" w:rsidP="00547229">
      <m:oMathPara>
        <m:oMath>
          <m:sSub>
            <m:sSubPr>
              <m:ctrlPr>
                <w:rPr>
                  <w:rFonts w:ascii="Cambria Math" w:hAnsi="Cambria Math"/>
                  <w:i w:val="0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r>
            <w:rPr>
              <w:rFonts w:ascii="Cambria Math" w:hAnsi="Cambria Math"/>
            </w:rPr>
            <m:t>=cov</m:t>
          </m:r>
          <m:d>
            <m:dPr>
              <m:ctrlPr>
                <w:rPr>
                  <w:rFonts w:ascii="Cambria Math" w:hAnsi="Cambria Math"/>
                  <w:i w:val="0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 w:val="0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 w:val="0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 w:val="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  <m:d>
                <m:dPr>
                  <m:ctrlPr>
                    <w:rPr>
                      <w:rFonts w:ascii="Cambria Math" w:hAnsi="Cambria Math"/>
                      <w:i w:val="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e>
          </m:nary>
        </m:oMath>
      </m:oMathPara>
    </w:p>
    <w:p w14:paraId="31034EE7" w14:textId="77777777" w:rsidR="00EA2DE3" w:rsidRDefault="00EA2DE3" w:rsidP="00547229">
      <w:pPr>
        <w:rPr>
          <w:b/>
        </w:rPr>
      </w:pPr>
    </w:p>
    <w:p w14:paraId="4AD43876" w14:textId="0B149E23" w:rsidR="00547229" w:rsidRPr="00EA2DE3" w:rsidRDefault="00EA2DE3" w:rsidP="00547229">
      <w:pPr>
        <w:rPr>
          <w:b/>
        </w:rPr>
      </w:pPr>
      <w:r w:rsidRPr="00EA2DE3">
        <w:rPr>
          <w:b/>
        </w:rPr>
        <w:t>Coefficient de corrélation linéaire</w:t>
      </w:r>
    </w:p>
    <w:p w14:paraId="2FEBE60D" w14:textId="2C559762" w:rsidR="00547229" w:rsidRPr="00EA2DE3" w:rsidRDefault="00547229" w:rsidP="0043153D"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 w:val="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 w:val="0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xy</m:t>
                  </m:r>
                </m:sub>
              </m:sSub>
            </m:num>
            <m:den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 w:val="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</m:eqArr>
            </m:den>
          </m:f>
        </m:oMath>
      </m:oMathPara>
    </w:p>
    <w:p w14:paraId="66F6B182" w14:textId="2104ADE8" w:rsidR="00EA2DE3" w:rsidRDefault="00EA2DE3">
      <w:pPr>
        <w:jc w:val="left"/>
      </w:pPr>
      <w:r>
        <w:br w:type="page"/>
      </w:r>
    </w:p>
    <w:p w14:paraId="4B90636A" w14:textId="77777777" w:rsidR="00EA2DE3" w:rsidRDefault="00EA2DE3" w:rsidP="0043153D">
      <w:pPr>
        <w:rPr>
          <w:b/>
        </w:rPr>
      </w:pPr>
    </w:p>
    <w:tbl>
      <w:tblPr>
        <w:tblW w:w="83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802"/>
        <w:gridCol w:w="1300"/>
        <w:gridCol w:w="968"/>
        <w:gridCol w:w="1134"/>
        <w:gridCol w:w="1561"/>
      </w:tblGrid>
      <w:tr w:rsidR="00A81C37" w:rsidRPr="00A81C37" w14:paraId="1E4BFACC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F4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taille yi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12D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poidsxi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7BF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xi-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59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ybar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E2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(xi-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  <w:proofErr w:type="gram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3BF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(yi-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ybar</w:t>
            </w:r>
            <w:proofErr w:type="spellEnd"/>
            <w:proofErr w:type="gram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581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(xi-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xbar</w:t>
            </w:r>
            <w:proofErr w:type="spellEnd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)(yi-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ybar</w:t>
            </w:r>
            <w:proofErr w:type="spellEnd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)</w:t>
            </w:r>
          </w:p>
        </w:tc>
      </w:tr>
      <w:tr w:rsidR="00A81C37" w:rsidRPr="00A81C37" w14:paraId="2CAA28EC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8A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9A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1EB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4FC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A4A" w14:textId="77777777" w:rsidR="00A81C37" w:rsidRPr="00A81C37" w:rsidRDefault="00A81C37" w:rsidP="00B704C9">
            <w:pPr>
              <w:spacing w:after="0" w:line="240" w:lineRule="auto"/>
              <w:ind w:left="-519" w:firstLine="519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98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94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</w:tr>
      <w:tr w:rsidR="00A81C37" w:rsidRPr="00A81C37" w14:paraId="75093885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77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A5B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D8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F02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5E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C3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2D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</w:tr>
      <w:tr w:rsidR="00A81C37" w:rsidRPr="00A81C37" w14:paraId="0DC07893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96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249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98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909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49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7DC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77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150</w:t>
            </w:r>
          </w:p>
        </w:tc>
      </w:tr>
      <w:tr w:rsidR="00A81C37" w:rsidRPr="00A81C37" w14:paraId="060A0739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FC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78B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C70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9A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015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40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93C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</w:tr>
      <w:tr w:rsidR="00A81C37" w:rsidRPr="00A81C37" w14:paraId="64459A78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C59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7F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B0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D7D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53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7E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69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162</w:t>
            </w:r>
          </w:p>
        </w:tc>
      </w:tr>
      <w:tr w:rsidR="00A81C37" w:rsidRPr="00A81C37" w14:paraId="755F9542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DF5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B5B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92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C97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81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59C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D4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-54</w:t>
            </w:r>
          </w:p>
        </w:tc>
      </w:tr>
      <w:tr w:rsidR="00A81C37" w:rsidRPr="00A81C37" w14:paraId="353BDC00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9F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165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DC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BC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23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9C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490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84</w:t>
            </w:r>
          </w:p>
        </w:tc>
      </w:tr>
      <w:tr w:rsidR="00A81C37" w:rsidRPr="00A81C37" w14:paraId="4E1FFE90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DE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E87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54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B6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6F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6D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A1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</w:tr>
      <w:tr w:rsidR="00A81C37" w:rsidRPr="00A81C37" w14:paraId="0AE93F8B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B4F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C6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574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A9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49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13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517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A81C37" w:rsidRPr="00A81C37" w14:paraId="48DDC581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792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BB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CB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0C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D3C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EB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11A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-65</w:t>
            </w:r>
          </w:p>
        </w:tc>
      </w:tr>
      <w:tr w:rsidR="00A81C37" w:rsidRPr="00A81C37" w14:paraId="64C0F1C4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92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95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8C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85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57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1F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AC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-65</w:t>
            </w:r>
          </w:p>
        </w:tc>
      </w:tr>
      <w:tr w:rsidR="00A81C37" w:rsidRPr="00A81C37" w14:paraId="36701C65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C5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F2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DE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E3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EA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434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FD5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A81C37" w:rsidRPr="00A81C37" w14:paraId="43EF574E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191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5B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22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BC7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DD5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CA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5D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-4</w:t>
            </w:r>
          </w:p>
        </w:tc>
      </w:tr>
      <w:tr w:rsidR="00A81C37" w:rsidRPr="00A81C37" w14:paraId="57C19D2D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4C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62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F7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7A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C03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C83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59C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</w:t>
            </w:r>
          </w:p>
        </w:tc>
      </w:tr>
      <w:tr w:rsidR="00A81C37" w:rsidRPr="00A81C37" w14:paraId="620B04B4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38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06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2C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33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545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66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15A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-36</w:t>
            </w:r>
          </w:p>
        </w:tc>
      </w:tr>
      <w:tr w:rsidR="00A81C37" w:rsidRPr="00A81C37" w14:paraId="6226868C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77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C7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62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6F0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36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64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FA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-8</w:t>
            </w:r>
          </w:p>
        </w:tc>
      </w:tr>
      <w:tr w:rsidR="00A81C37" w:rsidRPr="00A81C37" w14:paraId="7BFCCDFC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988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591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0A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AC0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21F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09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03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-36</w:t>
            </w:r>
          </w:p>
        </w:tc>
      </w:tr>
      <w:tr w:rsidR="00A81C37" w:rsidRPr="00A81C37" w14:paraId="30D85882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93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97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8EC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1F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CD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BDE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02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42</w:t>
            </w:r>
          </w:p>
        </w:tc>
      </w:tr>
      <w:tr w:rsidR="00A81C37" w:rsidRPr="00A81C37" w14:paraId="0E23FEE5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E7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46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83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8B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566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AE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334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78</w:t>
            </w:r>
          </w:p>
        </w:tc>
      </w:tr>
      <w:tr w:rsidR="00A81C37" w:rsidRPr="00A81C37" w14:paraId="7451830D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5C9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4E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80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96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27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1FF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7D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A81C37" w:rsidRPr="00A81C37" w14:paraId="1064ED4C" w14:textId="77777777" w:rsidTr="00335CDF">
        <w:trPr>
          <w:trHeight w:val="3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BA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37F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44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D8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7F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B33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11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  <w:tr w:rsidR="00A81C37" w:rsidRPr="00A81C37" w14:paraId="0D70B938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39D4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CD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1F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66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C8A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9B3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2E7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143</w:t>
            </w:r>
          </w:p>
        </w:tc>
      </w:tr>
      <w:tr w:rsidR="00A81C37" w:rsidRPr="00A81C37" w14:paraId="67C793B4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3F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53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18A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3C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E9A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747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968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220</w:t>
            </w:r>
          </w:p>
        </w:tc>
      </w:tr>
      <w:tr w:rsidR="00A81C37" w:rsidRPr="00A81C37" w14:paraId="7F531E38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859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471D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C3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84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833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21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5F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192</w:t>
            </w:r>
          </w:p>
        </w:tc>
      </w:tr>
      <w:tr w:rsidR="00A81C37" w:rsidRPr="00A81C37" w14:paraId="163465FA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67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A1E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F527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45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E312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057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EE4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57</w:t>
            </w:r>
          </w:p>
        </w:tc>
      </w:tr>
      <w:tr w:rsidR="00A81C37" w:rsidRPr="00A81C37" w14:paraId="145A601C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338DA2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16A63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61,76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342" w14:textId="694DADAF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10EA" w14:textId="640D147F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74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EB6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B80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1278</w:t>
            </w:r>
          </w:p>
        </w:tc>
      </w:tr>
      <w:tr w:rsidR="00A81C37" w:rsidRPr="00A81C37" w14:paraId="7D41207B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C725" w14:textId="3DB836CA" w:rsidR="00A81C37" w:rsidRPr="00A81C37" w:rsidRDefault="007130B3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Arrondi 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064" w14:textId="7872BA9F" w:rsidR="00A81C37" w:rsidRPr="00A81C37" w:rsidRDefault="007130B3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Arrondi 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005" w14:textId="1AFA462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1C0BE5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Var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801489B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44B11D1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77,28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EF7388C" w14:textId="7908FFCB" w:rsidR="00A81C37" w:rsidRPr="00A81C37" w:rsidRDefault="00335CDF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335CDF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COV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= </w:t>
            </w:r>
            <w:r w:rsidR="00A81C37"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51,12</w:t>
            </w:r>
          </w:p>
        </w:tc>
      </w:tr>
      <w:tr w:rsidR="00A81C37" w:rsidRPr="00A81C37" w14:paraId="6E2CE6B7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15C7" w14:textId="0E620DA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050" w14:textId="62B27E15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1EA" w14:textId="749BD13B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ABC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40E9" w14:textId="62EB9E55" w:rsidR="00A81C37" w:rsidRPr="00A81C37" w:rsidRDefault="00335CDF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27B3" w14:textId="44A13F5F" w:rsidR="00A81C37" w:rsidRPr="00A81C37" w:rsidRDefault="00335CDF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8,79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E03" w14:textId="18B6A9F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A81C37" w:rsidRPr="00A81C37" w14:paraId="63F4CB5C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B36" w14:textId="32A32101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93A4" w14:textId="3735E6A6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B911" w14:textId="29DE4C7E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ADC0" w14:textId="50293D9D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9CB" w14:textId="592D8095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9FAD" w14:textId="41AAB815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55E" w14:textId="4D64E34E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A81C37" w:rsidRPr="00A81C37" w14:paraId="6AF4845F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E0F" w14:textId="327113D5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E609" w14:textId="3712ACD1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FEB" w14:textId="627CB0FB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A23" w14:textId="649E6BF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A4C" w14:textId="2CA0DA51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753" w14:textId="31E42B5F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A18" w14:textId="19609C1A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A81C37" w:rsidRPr="00A81C37" w14:paraId="7AF52512" w14:textId="77777777" w:rsidTr="00335CDF">
        <w:trPr>
          <w:trHeight w:val="3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1F8E" w14:textId="2A515AF4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BEA" w14:textId="0E1AFD63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E56" w14:textId="3C77820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CAC" w14:textId="4FC40FD2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DBF" w14:textId="2F9FDDDB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B5F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A83BCF8" w14:textId="77777777" w:rsidR="00A81C37" w:rsidRPr="00A81C37" w:rsidRDefault="00A81C37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0,56</w:t>
            </w:r>
          </w:p>
        </w:tc>
      </w:tr>
    </w:tbl>
    <w:p w14:paraId="2B282306" w14:textId="77777777" w:rsidR="00BA5781" w:rsidRDefault="00BA5781" w:rsidP="0043153D">
      <w:pPr>
        <w:rPr>
          <w:b/>
        </w:rPr>
      </w:pPr>
    </w:p>
    <w:p w14:paraId="3DD46BEE" w14:textId="77777777" w:rsidR="00BA5781" w:rsidRDefault="00BA5781" w:rsidP="0043153D">
      <w:pPr>
        <w:rPr>
          <w:b/>
        </w:rPr>
      </w:pPr>
    </w:p>
    <w:tbl>
      <w:tblPr>
        <w:tblW w:w="810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352"/>
        <w:gridCol w:w="1351"/>
        <w:gridCol w:w="1352"/>
        <w:gridCol w:w="1351"/>
        <w:gridCol w:w="1352"/>
      </w:tblGrid>
      <w:tr w:rsidR="00BA5781" w:rsidRPr="00BA5781" w14:paraId="3C5997BB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657D18D" w14:textId="77777777" w:rsidR="00BA5781" w:rsidRPr="00BA5781" w:rsidRDefault="00BA5781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moyenne au bac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EA0203" w14:textId="77777777" w:rsidR="00BA5781" w:rsidRPr="00BA5781" w:rsidRDefault="00BA5781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Zi-z bar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5C20A1" w14:textId="77777777" w:rsidR="00BA5781" w:rsidRPr="00BA5781" w:rsidRDefault="00BA5781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(</w:t>
            </w:r>
            <w:proofErr w:type="spellStart"/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zi-sbar</w:t>
            </w:r>
            <w:proofErr w:type="spellEnd"/>
            <w:proofErr w:type="gramStart"/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)2</w:t>
            </w:r>
            <w:proofErr w:type="gramEnd"/>
          </w:p>
        </w:tc>
        <w:tc>
          <w:tcPr>
            <w:tcW w:w="1352" w:type="dxa"/>
            <w:vAlign w:val="center"/>
          </w:tcPr>
          <w:p w14:paraId="40384EAF" w14:textId="7F72BDAE" w:rsidR="00BA5781" w:rsidRPr="00BA5781" w:rsidRDefault="00B704C9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yi-</w:t>
            </w:r>
            <w:proofErr w:type="spellStart"/>
            <w:r w:rsidRPr="00A81C37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ybar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5C9DEC" w14:textId="7D22EF03" w:rsidR="00BA5781" w:rsidRPr="00BA5781" w:rsidRDefault="00BA5781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(zi-zbar)(yi-</w:t>
            </w:r>
            <w:proofErr w:type="spellStart"/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ybar</w:t>
            </w:r>
            <w:proofErr w:type="spellEnd"/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2353FB" w14:textId="77777777" w:rsidR="00BA5781" w:rsidRPr="00BA5781" w:rsidRDefault="00BA5781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3B2FAA40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41EA8B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49B0A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B0C109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1352" w:type="dxa"/>
            <w:vAlign w:val="center"/>
          </w:tcPr>
          <w:p w14:paraId="75AF5062" w14:textId="68FFE889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E5B47E" w14:textId="4B2F6E82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A29B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3FE74CDF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EA31F62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1DBB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BD5CDB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1352" w:type="dxa"/>
            <w:vAlign w:val="center"/>
          </w:tcPr>
          <w:p w14:paraId="13186889" w14:textId="3C88B78C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442036E" w14:textId="61ABB3AA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8A68E8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3A98CC24" w14:textId="77777777" w:rsidTr="00335CDF">
        <w:trPr>
          <w:trHeight w:val="400"/>
        </w:trPr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08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12,5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DE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F9A3B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52" w:type="dxa"/>
            <w:vAlign w:val="center"/>
          </w:tcPr>
          <w:p w14:paraId="032693AC" w14:textId="63F63F4A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0B101A" w14:textId="2A6F1933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75A71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4B599F7" w14:textId="77777777" w:rsidTr="00335CDF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2DC5B4B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AC7FD6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B12B34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6,25</w:t>
            </w:r>
          </w:p>
        </w:tc>
        <w:tc>
          <w:tcPr>
            <w:tcW w:w="1352" w:type="dxa"/>
            <w:vAlign w:val="center"/>
          </w:tcPr>
          <w:p w14:paraId="4C264F3E" w14:textId="78E6D40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D34A66" w14:textId="79FBCE4D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-12,5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DA031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263A7F72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E0884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11,68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591FB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-0,82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23AD0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0,6724</w:t>
            </w:r>
          </w:p>
        </w:tc>
        <w:tc>
          <w:tcPr>
            <w:tcW w:w="1352" w:type="dxa"/>
            <w:vAlign w:val="center"/>
          </w:tcPr>
          <w:p w14:paraId="40D34637" w14:textId="4A60B15C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9B148FE" w14:textId="74BAE43F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14,76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4A30A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300BDE2E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D37F20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13,3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8E01E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ECA7A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0,64</w:t>
            </w:r>
          </w:p>
        </w:tc>
        <w:tc>
          <w:tcPr>
            <w:tcW w:w="1352" w:type="dxa"/>
            <w:vAlign w:val="center"/>
          </w:tcPr>
          <w:p w14:paraId="2B06BB09" w14:textId="7A8105D6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8E99C18" w14:textId="0439733E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16356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2216CB1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25746C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11,8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AF61F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-0,7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74EF9D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0,49</w:t>
            </w:r>
          </w:p>
        </w:tc>
        <w:tc>
          <w:tcPr>
            <w:tcW w:w="1352" w:type="dxa"/>
            <w:vAlign w:val="center"/>
          </w:tcPr>
          <w:p w14:paraId="4E01366A" w14:textId="42C9E6C4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BD42352" w14:textId="3C4213DF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BD5A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4DB31FED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753C58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15,45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73ECA8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2,95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94AC21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8,7025</w:t>
            </w:r>
          </w:p>
        </w:tc>
        <w:tc>
          <w:tcPr>
            <w:tcW w:w="1352" w:type="dxa"/>
            <w:vAlign w:val="center"/>
          </w:tcPr>
          <w:p w14:paraId="288E3FA0" w14:textId="56A6C924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405F7FB" w14:textId="1F9169A2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-8,85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70E0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6F8B1295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DCB63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15,45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0D926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2,95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DB6999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8,7025</w:t>
            </w:r>
          </w:p>
        </w:tc>
        <w:tc>
          <w:tcPr>
            <w:tcW w:w="1352" w:type="dxa"/>
            <w:vAlign w:val="center"/>
          </w:tcPr>
          <w:p w14:paraId="46C470B4" w14:textId="577F3F0C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300337" w14:textId="742B9372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-5,9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F8240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43C86684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554C98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92C0E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3FE4CC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52" w:type="dxa"/>
            <w:vAlign w:val="center"/>
          </w:tcPr>
          <w:p w14:paraId="08414651" w14:textId="47A28873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DD474B7" w14:textId="79247FA1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8E6512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3ADAAE2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A119CE8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10,5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A535F6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3140F36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52" w:type="dxa"/>
            <w:vAlign w:val="center"/>
          </w:tcPr>
          <w:p w14:paraId="09C199C4" w14:textId="41597C7E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98533A" w14:textId="4B334A99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BD8BE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1A46AA47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818B3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E2849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0517E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4,84</w:t>
            </w:r>
          </w:p>
        </w:tc>
        <w:tc>
          <w:tcPr>
            <w:tcW w:w="1352" w:type="dxa"/>
            <w:vAlign w:val="center"/>
          </w:tcPr>
          <w:p w14:paraId="750EDB85" w14:textId="2109CA03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A73CA18" w14:textId="6334A0EF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-17,6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1CE33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14EBBE63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FF16B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14,02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E844C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1,52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A2FB0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2,3104</w:t>
            </w:r>
          </w:p>
        </w:tc>
        <w:tc>
          <w:tcPr>
            <w:tcW w:w="1352" w:type="dxa"/>
            <w:vAlign w:val="center"/>
          </w:tcPr>
          <w:p w14:paraId="1CCA3FD4" w14:textId="0F979F92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8618A3" w14:textId="5608705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-6,08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6BE2E2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3E234C2D" w14:textId="77777777" w:rsidTr="00335CDF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F39DFA" w14:textId="230EE9FC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A1D862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-12,5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2F7182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156,25</w:t>
            </w:r>
          </w:p>
        </w:tc>
        <w:tc>
          <w:tcPr>
            <w:tcW w:w="1352" w:type="dxa"/>
            <w:vAlign w:val="center"/>
          </w:tcPr>
          <w:p w14:paraId="00D5DD68" w14:textId="46D16CA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6616AF" w14:textId="15FF5E6B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81303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185CDFBD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2E3BF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13,3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0DFB5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170155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0,64</w:t>
            </w:r>
          </w:p>
        </w:tc>
        <w:tc>
          <w:tcPr>
            <w:tcW w:w="1352" w:type="dxa"/>
            <w:vAlign w:val="center"/>
          </w:tcPr>
          <w:p w14:paraId="151EACF9" w14:textId="6B41D02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3F08C0A" w14:textId="279B8A8B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-9,6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39541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5F9FA0E8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E000B2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24BB6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3636C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1352" w:type="dxa"/>
            <w:vAlign w:val="center"/>
          </w:tcPr>
          <w:p w14:paraId="78E59E26" w14:textId="56DB5CAE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2DF903B" w14:textId="54DE8D7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-0,4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AD2CE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1283BCB6" w14:textId="77777777" w:rsidTr="00335CDF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9ECD71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CB73C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-0,5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E267DB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1352" w:type="dxa"/>
            <w:vAlign w:val="center"/>
          </w:tcPr>
          <w:p w14:paraId="0BC56FF5" w14:textId="387F6A6F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5B224E2" w14:textId="1BF11BD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3DC38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176C25D7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2EB465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11,3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178C1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-1,2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06779A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1,44</w:t>
            </w:r>
          </w:p>
        </w:tc>
        <w:tc>
          <w:tcPr>
            <w:tcW w:w="1352" w:type="dxa"/>
            <w:vAlign w:val="center"/>
          </w:tcPr>
          <w:p w14:paraId="230B11C4" w14:textId="0B22FB6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CB3915B" w14:textId="3064B89C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-8,4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DC09A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D138135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AF4637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844CC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2,61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F83453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6,8121</w:t>
            </w:r>
          </w:p>
        </w:tc>
        <w:tc>
          <w:tcPr>
            <w:tcW w:w="1352" w:type="dxa"/>
            <w:vAlign w:val="center"/>
          </w:tcPr>
          <w:p w14:paraId="162DA9D3" w14:textId="581307B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041D29" w14:textId="7AB53E8D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33,93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DF8C3B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184EB7CE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050BCE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11,8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A41D4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-0,7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A03A63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0,49</w:t>
            </w:r>
          </w:p>
        </w:tc>
        <w:tc>
          <w:tcPr>
            <w:tcW w:w="1352" w:type="dxa"/>
            <w:vAlign w:val="center"/>
          </w:tcPr>
          <w:p w14:paraId="486B96D4" w14:textId="6D1BCFE5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90BCCF7" w14:textId="70D8CE34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C302C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25A15261" w14:textId="77777777" w:rsidTr="00335CDF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EEE2B1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15,28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73474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2,78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825EA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7,7284</w:t>
            </w:r>
          </w:p>
        </w:tc>
        <w:tc>
          <w:tcPr>
            <w:tcW w:w="1352" w:type="dxa"/>
            <w:vAlign w:val="center"/>
          </w:tcPr>
          <w:p w14:paraId="4D83D570" w14:textId="5F036AEB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1765A80" w14:textId="62861942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8,34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AC9E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4F597357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8E21F97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1B414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BA3587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2,25</w:t>
            </w:r>
          </w:p>
        </w:tc>
        <w:tc>
          <w:tcPr>
            <w:tcW w:w="1352" w:type="dxa"/>
            <w:vAlign w:val="center"/>
          </w:tcPr>
          <w:p w14:paraId="7788DA24" w14:textId="21299469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486B99B" w14:textId="55A00912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-19,5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8B556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0785C973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5AABFB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D6035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-1,5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44A997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2,25</w:t>
            </w:r>
          </w:p>
        </w:tc>
        <w:tc>
          <w:tcPr>
            <w:tcW w:w="1352" w:type="dxa"/>
            <w:vAlign w:val="center"/>
          </w:tcPr>
          <w:p w14:paraId="3562F451" w14:textId="532F4E38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EF206F" w14:textId="582598C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-30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BC1BDC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D6BD3F4" w14:textId="77777777" w:rsidTr="00B704C9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328E047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13,5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85A94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FBC74A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52" w:type="dxa"/>
            <w:vAlign w:val="center"/>
          </w:tcPr>
          <w:p w14:paraId="2DAE1DF4" w14:textId="58D89E86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BD49677" w14:textId="3043A21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D44F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48EFA640" w14:textId="77777777" w:rsidTr="00F90F43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AF2D2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11,11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74B71B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-1,39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8A145D2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1,9321</w:t>
            </w:r>
          </w:p>
        </w:tc>
        <w:tc>
          <w:tcPr>
            <w:tcW w:w="1352" w:type="dxa"/>
            <w:vAlign w:val="center"/>
          </w:tcPr>
          <w:p w14:paraId="5CCFF428" w14:textId="09464EE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A81C3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8047" w14:textId="0BBFEC11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-68,6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E85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305308BA" w14:textId="77777777" w:rsidTr="00F90F43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CC9D21F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12,55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12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28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222,1904</w:t>
            </w:r>
          </w:p>
        </w:tc>
        <w:tc>
          <w:tcPr>
            <w:tcW w:w="1352" w:type="dxa"/>
            <w:vAlign w:val="center"/>
          </w:tcPr>
          <w:p w14:paraId="330310E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shd w:val="clear" w:color="auto" w:fill="FFCC00"/>
            <w:noWrap/>
            <w:vAlign w:val="center"/>
            <w:hideMark/>
          </w:tcPr>
          <w:p w14:paraId="06E14134" w14:textId="30D69446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-2,744</w:t>
            </w:r>
          </w:p>
        </w:tc>
        <w:tc>
          <w:tcPr>
            <w:tcW w:w="1352" w:type="dxa"/>
            <w:shd w:val="clear" w:color="auto" w:fill="FFCC00"/>
            <w:noWrap/>
            <w:vAlign w:val="center"/>
            <w:hideMark/>
          </w:tcPr>
          <w:p w14:paraId="0A8F238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cov</w:t>
            </w:r>
            <w:proofErr w:type="spellEnd"/>
          </w:p>
        </w:tc>
      </w:tr>
      <w:tr w:rsidR="00B704C9" w:rsidRPr="00BA5781" w14:paraId="1CFEFA07" w14:textId="77777777" w:rsidTr="00F90F43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8285C2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0682BB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VAR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0762AFB4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8,887616</w:t>
            </w:r>
          </w:p>
        </w:tc>
        <w:tc>
          <w:tcPr>
            <w:tcW w:w="1352" w:type="dxa"/>
            <w:vAlign w:val="center"/>
          </w:tcPr>
          <w:p w14:paraId="6DECD223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FFB4F26" w14:textId="17AD499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185EF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D565142" w14:textId="77777777" w:rsidTr="00F90F43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CCA940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CCFFFF"/>
            <w:noWrap/>
            <w:vAlign w:val="center"/>
            <w:hideMark/>
          </w:tcPr>
          <w:p w14:paraId="0AD70EE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ET</w:t>
            </w:r>
          </w:p>
        </w:tc>
        <w:tc>
          <w:tcPr>
            <w:tcW w:w="1351" w:type="dxa"/>
            <w:shd w:val="clear" w:color="auto" w:fill="CCFFFF"/>
            <w:noWrap/>
            <w:vAlign w:val="center"/>
            <w:hideMark/>
          </w:tcPr>
          <w:p w14:paraId="7764530B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2,981210492</w:t>
            </w:r>
          </w:p>
        </w:tc>
        <w:tc>
          <w:tcPr>
            <w:tcW w:w="1352" w:type="dxa"/>
            <w:vAlign w:val="center"/>
          </w:tcPr>
          <w:p w14:paraId="76423C4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ED2BFA0" w14:textId="31466FF8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0E4ABE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7F0ED2AA" w14:textId="77777777" w:rsidTr="00F90F43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37842F1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4D88B5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38284BD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577F009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F93C" w14:textId="660E8E89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A863F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  <w:tr w:rsidR="00B704C9" w:rsidRPr="00BA5781" w14:paraId="21B3816F" w14:textId="77777777" w:rsidTr="00F90F43">
        <w:trPr>
          <w:trHeight w:val="400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6B4B3D9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D6189A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277AC3AF" w14:textId="6BC23681" w:rsidR="00B704C9" w:rsidRPr="00BA5781" w:rsidRDefault="00B704C9" w:rsidP="00B704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2" w:type="dxa"/>
            <w:shd w:val="clear" w:color="auto" w:fill="CCFFCC"/>
            <w:vAlign w:val="center"/>
          </w:tcPr>
          <w:p w14:paraId="3FB8C53D" w14:textId="6492B8A3" w:rsidR="00B704C9" w:rsidRPr="00BA5781" w:rsidRDefault="00F90F43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omic Sans MS" w:eastAsia="Times New Roman" w:hAnsi="Comic Sans MS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eastAsia="fr-FR"/>
              </w:rPr>
              <w:t>r</w:t>
            </w:r>
          </w:p>
        </w:tc>
        <w:tc>
          <w:tcPr>
            <w:tcW w:w="1351" w:type="dxa"/>
            <w:shd w:val="clear" w:color="auto" w:fill="CCFFCC"/>
            <w:noWrap/>
            <w:vAlign w:val="center"/>
            <w:hideMark/>
          </w:tcPr>
          <w:p w14:paraId="2BB1CE18" w14:textId="3E46DDD3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BA5781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-0,088209916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3C2710" w14:textId="77777777" w:rsidR="00B704C9" w:rsidRPr="00BA5781" w:rsidRDefault="00B704C9" w:rsidP="00B70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193D5FA2" w14:textId="77777777" w:rsidR="00BA5781" w:rsidRDefault="00BA5781" w:rsidP="0043153D">
      <w:pPr>
        <w:rPr>
          <w:b/>
        </w:rPr>
      </w:pPr>
    </w:p>
    <w:p w14:paraId="7D42B3F1" w14:textId="77777777" w:rsidR="00EA2DE3" w:rsidRPr="0043153D" w:rsidRDefault="00EA2DE3" w:rsidP="0043153D">
      <w:pPr>
        <w:rPr>
          <w:b/>
        </w:rPr>
      </w:pPr>
    </w:p>
    <w:p w14:paraId="1CA8600E" w14:textId="25A13421" w:rsidR="00D70888" w:rsidRDefault="00D70888" w:rsidP="00D70888">
      <w:pPr>
        <w:pStyle w:val="Titre2"/>
      </w:pPr>
      <w:bookmarkStart w:id="18" w:name="_Toc276743518"/>
      <w:r>
        <w:t>Exercice 2 :</w:t>
      </w:r>
      <w:bookmarkEnd w:id="18"/>
    </w:p>
    <w:p w14:paraId="338CE985" w14:textId="77777777" w:rsidR="00596CAF" w:rsidRDefault="00596CAF" w:rsidP="00596CAF">
      <w:r>
        <w:t>A partir des données du questionnaire promo GEA</w:t>
      </w:r>
    </w:p>
    <w:p w14:paraId="2C36AA7F" w14:textId="77777777" w:rsidR="00596CAF" w:rsidRPr="005E150E" w:rsidRDefault="00596CAF" w:rsidP="00596CAF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 xml:space="preserve">Travail à </w:t>
      </w:r>
      <w:r w:rsidRPr="00F15897">
        <w:rPr>
          <w:b/>
          <w:spacing w:val="60"/>
          <w:highlight w:val="yellow"/>
          <w:u w:val="single"/>
        </w:rPr>
        <w:t>faire</w:t>
      </w:r>
    </w:p>
    <w:p w14:paraId="4B3E63F1" w14:textId="77777777" w:rsidR="00596CAF" w:rsidRPr="00596CAF" w:rsidRDefault="00596CAF" w:rsidP="00596CAF"/>
    <w:p w14:paraId="19000158" w14:textId="577CAD27" w:rsidR="00D17D65" w:rsidRDefault="003D5B96" w:rsidP="00D17D65">
      <w:pPr>
        <w:pStyle w:val="Titre1"/>
      </w:pPr>
      <w:bookmarkStart w:id="19" w:name="_Toc276743519"/>
      <w:r>
        <w:t>Régressions</w:t>
      </w:r>
      <w:r w:rsidR="00D17D65">
        <w:t xml:space="preserve"> linéaires</w:t>
      </w:r>
      <w:bookmarkEnd w:id="19"/>
    </w:p>
    <w:p w14:paraId="7199B13D" w14:textId="77777777" w:rsidR="006D75D8" w:rsidRDefault="006D75D8" w:rsidP="006D75D8">
      <w:pPr>
        <w:pStyle w:val="Titre2"/>
      </w:pPr>
      <w:bookmarkStart w:id="20" w:name="_Toc276743520"/>
      <w:r>
        <w:t>Exercice 1</w:t>
      </w:r>
      <w:bookmarkEnd w:id="20"/>
    </w:p>
    <w:p w14:paraId="720CE159" w14:textId="303154BE" w:rsidR="003D5B96" w:rsidRDefault="003D5B96" w:rsidP="00D17D65">
      <w:r>
        <w:t>A partir des résultats de l’étude des corrélations entre variables</w:t>
      </w:r>
    </w:p>
    <w:p w14:paraId="0ECC09F7" w14:textId="77777777" w:rsidR="003D5B96" w:rsidRPr="005E150E" w:rsidRDefault="003D5B96" w:rsidP="003D5B96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217CC4F7" w14:textId="090AD75D" w:rsidR="00D17D65" w:rsidRDefault="003D5B96" w:rsidP="003D5B96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Q</w:t>
      </w:r>
      <w:r w:rsidRPr="003D5B96">
        <w:rPr>
          <w:b/>
        </w:rPr>
        <w:t>uelles sont les variables pour lesquelles il pourrait exister une relation linéaire ?</w:t>
      </w:r>
    </w:p>
    <w:p w14:paraId="6F8CBFEF" w14:textId="0032CE9B" w:rsidR="006D75D8" w:rsidRPr="006D75D8" w:rsidRDefault="006D75D8" w:rsidP="006D75D8">
      <w:pPr>
        <w:pStyle w:val="Titre2"/>
      </w:pPr>
      <w:bookmarkStart w:id="21" w:name="_Toc276743521"/>
      <w:r>
        <w:t>Exercice 2</w:t>
      </w:r>
      <w:bookmarkEnd w:id="21"/>
    </w:p>
    <w:p w14:paraId="382CC549" w14:textId="77777777" w:rsidR="006D75D8" w:rsidRDefault="006D75D8" w:rsidP="006D75D8">
      <w:r>
        <w:t>A partir des données du questionnaire promo GEA</w:t>
      </w:r>
    </w:p>
    <w:p w14:paraId="41B2AF47" w14:textId="7CECC724" w:rsidR="006D75D8" w:rsidRPr="00CA6EA5" w:rsidRDefault="006D75D8" w:rsidP="00CA6EA5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2ACD1BFB" w14:textId="75626051" w:rsidR="006D75D8" w:rsidRPr="003D5B96" w:rsidRDefault="006D75D8" w:rsidP="003D5B96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Calculer par la méthodes des moindres carrés l’équation</w:t>
      </w:r>
      <w:r w:rsidR="00F15897">
        <w:rPr>
          <w:b/>
        </w:rPr>
        <w:t xml:space="preserve"> la droite de régression entre la variable taille et poids</w:t>
      </w:r>
    </w:p>
    <w:p w14:paraId="3286B1D4" w14:textId="11CA2F45" w:rsidR="00ED2A39" w:rsidRDefault="008F44ED" w:rsidP="00ED2A39">
      <w:pPr>
        <w:rPr>
          <w:b/>
          <w:spacing w:val="60"/>
        </w:rPr>
      </w:pPr>
      <w:r>
        <w:rPr>
          <w:b/>
          <w:spacing w:val="60"/>
        </w:rPr>
        <w:t>Rappel</w:t>
      </w:r>
    </w:p>
    <w:p w14:paraId="0CE1CB80" w14:textId="47B0D600" w:rsidR="008F44ED" w:rsidRPr="00AF3B10" w:rsidRDefault="008F44ED" w:rsidP="00ED2A39">
      <w:pPr>
        <w:rPr>
          <w:b/>
          <w:spacing w:val="6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"/>
                  <w:i w:val="0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"/>
                      <w:i w:val="0"/>
                    </w:rPr>
                  </m:ctrlPr>
                </m:sSupPr>
                <m:e>
                  <m:r>
                    <w:rPr>
                      <w:rFonts w:ascii="Cambria Math" w:hAnsi="Cambria Math" w:cs="Times"/>
                    </w:rPr>
                    <m:t>s</m:t>
                  </m:r>
                </m:e>
                <m:sup>
                  <m:r>
                    <w:rPr>
                      <w:rFonts w:ascii="Cambria Math" w:hAnsi="Cambria Math" w:cs="Times"/>
                    </w:rPr>
                    <m:t>2</m:t>
                  </m:r>
                </m:sup>
              </m:sSup>
            </m:e>
            <m:sub>
              <m:r>
                <w:rPr>
                  <w:rFonts w:ascii="Cambria Math" w:hAnsi="Cambria Math" w:cs="Times"/>
                </w:rPr>
                <m:t>x</m:t>
              </m:r>
            </m:sub>
          </m:sSub>
          <m:r>
            <w:rPr>
              <w:rFonts w:ascii="Cambria Math" w:hAnsi="Cambria Math" w:cs="Times"/>
            </w:rPr>
            <m:t>=VAR x</m:t>
          </m:r>
        </m:oMath>
      </m:oMathPara>
    </w:p>
    <w:p w14:paraId="1484330D" w14:textId="77777777" w:rsidR="008F44ED" w:rsidRPr="008523E8" w:rsidRDefault="008F44ED" w:rsidP="008F44E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m:oMathPara>
        <m:oMath>
          <m:acc>
            <m:accPr>
              <m:ctrlPr>
                <w:rPr>
                  <w:rFonts w:ascii="Cambria Math" w:hAnsi="Cambria Math" w:cs="Times"/>
                  <w:i w:val="0"/>
                </w:rPr>
              </m:ctrlPr>
            </m:accPr>
            <m:e>
              <m:r>
                <w:rPr>
                  <w:rFonts w:ascii="Cambria Math" w:hAnsi="Cambria Math" w:cs="Times"/>
                </w:rPr>
                <m:t>a</m:t>
              </m:r>
            </m:e>
          </m:acc>
          <m:r>
            <w:rPr>
              <w:rFonts w:ascii="Cambria Math" w:hAnsi="Cambria Math" w:cs="Times"/>
            </w:rPr>
            <m:t>=</m:t>
          </m:r>
          <m:f>
            <m:fPr>
              <m:ctrlPr>
                <w:rPr>
                  <w:rFonts w:ascii="Cambria Math" w:hAnsi="Cambria Math" w:cs="Times"/>
                  <w:i w:val="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"/>
                      <w:i w:val="0"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"/>
                    </w:rPr>
                    <m:t>xy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"/>
                      <w:i w:val="0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Times"/>
                          <w:i w:val="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hAnsi="Cambria Math" w:cs="Times"/>
                    </w:rPr>
                    <m:t>x</m:t>
                  </m:r>
                </m:sub>
              </m:sSub>
            </m:den>
          </m:f>
        </m:oMath>
      </m:oMathPara>
    </w:p>
    <w:p w14:paraId="2EA72A0E" w14:textId="77777777" w:rsidR="008F44ED" w:rsidRPr="008523E8" w:rsidRDefault="008F44ED" w:rsidP="008F44E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14:paraId="5E0514A1" w14:textId="77777777" w:rsidR="008F44ED" w:rsidRPr="008523E8" w:rsidRDefault="008F44ED" w:rsidP="008F44E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m:oMathPara>
        <m:oMath>
          <m:acc>
            <m:accPr>
              <m:ctrlPr>
                <w:rPr>
                  <w:rFonts w:ascii="Cambria Math" w:hAnsi="Cambria Math" w:cs="Times"/>
                  <w:i w:val="0"/>
                </w:rPr>
              </m:ctrlPr>
            </m:accPr>
            <m:e>
              <m:r>
                <w:rPr>
                  <w:rFonts w:ascii="Cambria Math" w:hAnsi="Cambria Math" w:cs="Times"/>
                </w:rPr>
                <m:t>a</m:t>
              </m:r>
            </m:e>
          </m:acc>
          <m:r>
            <w:rPr>
              <w:rFonts w:ascii="Cambria Math" w:hAnsi="Cambria Math" w:cs="Times"/>
            </w:rPr>
            <m:t>=</m:t>
          </m:r>
          <m:f>
            <m:fPr>
              <m:ctrlPr>
                <w:rPr>
                  <w:rFonts w:ascii="Cambria Math" w:hAnsi="Cambria Math" w:cs="Times"/>
                  <w:i w:val="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"/>
                      <w:i w:val="0"/>
                    </w:rPr>
                  </m:ctrlPr>
                </m:naryPr>
                <m:sub>
                  <m:r>
                    <w:rPr>
                      <w:rFonts w:ascii="Cambria Math" w:hAnsi="Cambria Math" w:cs="Times"/>
                    </w:rPr>
                    <m:t>i+1</m:t>
                  </m:r>
                </m:sub>
                <m:sup>
                  <m:r>
                    <w:rPr>
                      <w:rFonts w:ascii="Cambria Math" w:hAnsi="Cambria Math" w:cs="Time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"/>
                          <w:i w:val="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"/>
                              <w:i w:val="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"/>
                              <w:i w:val="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 w:cs="Times"/>
                          <w:i w:val="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"/>
                              <w:i w:val="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"/>
                              <w:i w:val="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"/>
                            </w:rPr>
                            <m:t>y</m:t>
                          </m:r>
                        </m:e>
                      </m:acc>
                    </m:e>
                  </m:d>
                </m:e>
              </m:nary>
            </m:num>
            <m:den>
              <m:sSup>
                <m:sSupPr>
                  <m:ctrlPr>
                    <w:rPr>
                      <w:rFonts w:ascii="Cambria Math" w:hAnsi="Cambria Math" w:cs="Times"/>
                      <w:i w:val="0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"/>
                          <w:i w:val="0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"/>
                        </w:rPr>
                        <m:t>n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"/>
                              <w:i w:val="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"/>
                                  <w:i w:val="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"/>
                                  <w:i w:val="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</m:nary>
                </m:e>
                <m:sup>
                  <m:r>
                    <w:rPr>
                      <w:rFonts w:ascii="Cambria Math" w:hAnsi="Cambria Math" w:cs="Times"/>
                    </w:rPr>
                    <m:t>2</m:t>
                  </m:r>
                </m:sup>
              </m:sSup>
            </m:den>
          </m:f>
        </m:oMath>
      </m:oMathPara>
    </w:p>
    <w:p w14:paraId="03F55183" w14:textId="77777777" w:rsidR="008F44ED" w:rsidRPr="008523E8" w:rsidRDefault="008F44ED" w:rsidP="008F44E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14:paraId="7544CD14" w14:textId="77777777" w:rsidR="008F44ED" w:rsidRPr="008523E8" w:rsidRDefault="008F44ED" w:rsidP="008F44ED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</w:p>
    <w:p w14:paraId="6B7C64D6" w14:textId="77777777" w:rsidR="008F44ED" w:rsidRPr="008523E8" w:rsidRDefault="008F44ED" w:rsidP="008F44E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Cs w:val="26"/>
        </w:rPr>
      </w:pPr>
      <m:oMathPara>
        <m:oMath>
          <m:acc>
            <m:accPr>
              <m:ctrlPr>
                <w:rPr>
                  <w:rFonts w:ascii="Cambria Math" w:hAnsi="Cambria Math" w:cs="Times"/>
                  <w:i w:val="0"/>
                  <w:szCs w:val="26"/>
                </w:rPr>
              </m:ctrlPr>
            </m:accPr>
            <m:e>
              <m:r>
                <w:rPr>
                  <w:rFonts w:ascii="Cambria Math" w:hAnsi="Cambria Math" w:cs="Times"/>
                  <w:szCs w:val="26"/>
                </w:rPr>
                <m:t>b</m:t>
              </m:r>
            </m:e>
          </m:acc>
          <m:r>
            <w:rPr>
              <w:rFonts w:ascii="Cambria Math" w:hAnsi="Cambria Math" w:cs="Times"/>
              <w:szCs w:val="26"/>
            </w:rPr>
            <m:t>=</m:t>
          </m:r>
          <m:acc>
            <m:accPr>
              <m:chr m:val="̅"/>
              <m:ctrlPr>
                <w:rPr>
                  <w:rFonts w:ascii="Cambria Math" w:hAnsi="Cambria Math" w:cs="Times"/>
                  <w:i w:val="0"/>
                  <w:szCs w:val="26"/>
                </w:rPr>
              </m:ctrlPr>
            </m:accPr>
            <m:e>
              <m:r>
                <w:rPr>
                  <w:rFonts w:ascii="Cambria Math" w:hAnsi="Cambria Math" w:cs="Times"/>
                  <w:szCs w:val="26"/>
                </w:rPr>
                <m:t>y</m:t>
              </m:r>
            </m:e>
          </m:acc>
          <m:r>
            <w:rPr>
              <w:rFonts w:ascii="Cambria Math" w:hAnsi="Cambria Math" w:cs="Times"/>
              <w:szCs w:val="26"/>
            </w:rPr>
            <m:t>-</m:t>
          </m:r>
          <m:acc>
            <m:accPr>
              <m:ctrlPr>
                <w:rPr>
                  <w:rFonts w:ascii="Cambria Math" w:hAnsi="Cambria Math" w:cs="Times"/>
                  <w:i w:val="0"/>
                  <w:szCs w:val="26"/>
                </w:rPr>
              </m:ctrlPr>
            </m:accPr>
            <m:e>
              <m:r>
                <w:rPr>
                  <w:rFonts w:ascii="Cambria Math" w:hAnsi="Cambria Math" w:cs="Times"/>
                  <w:szCs w:val="26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hAnsi="Cambria Math" w:cs="Times"/>
                  <w:i w:val="0"/>
                  <w:szCs w:val="26"/>
                </w:rPr>
              </m:ctrlPr>
            </m:accPr>
            <m:e>
              <m:r>
                <w:rPr>
                  <w:rFonts w:ascii="Cambria Math" w:hAnsi="Cambria Math" w:cs="Times"/>
                  <w:szCs w:val="26"/>
                </w:rPr>
                <m:t>x</m:t>
              </m:r>
            </m:e>
          </m:acc>
        </m:oMath>
      </m:oMathPara>
    </w:p>
    <w:tbl>
      <w:tblPr>
        <w:tblW w:w="3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776"/>
      </w:tblGrid>
      <w:tr w:rsidR="008F44ED" w:rsidRPr="008F44ED" w14:paraId="1107064B" w14:textId="77777777" w:rsidTr="006D7AB3">
        <w:trPr>
          <w:trHeight w:val="280"/>
        </w:trPr>
        <w:tc>
          <w:tcPr>
            <w:tcW w:w="1316" w:type="dxa"/>
            <w:shd w:val="clear" w:color="auto" w:fill="FFCC99"/>
            <w:noWrap/>
            <w:vAlign w:val="bottom"/>
            <w:hideMark/>
          </w:tcPr>
          <w:p w14:paraId="221A3189" w14:textId="6AAF2156" w:rsidR="008F44ED" w:rsidRPr="008F44ED" w:rsidRDefault="008F44ED" w:rsidP="008F44E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8F44ED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a=</w:t>
            </w:r>
            <w:r w:rsidR="007130B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 51,12/108,88</w:t>
            </w:r>
          </w:p>
        </w:tc>
        <w:tc>
          <w:tcPr>
            <w:tcW w:w="1776" w:type="dxa"/>
            <w:shd w:val="clear" w:color="auto" w:fill="FFCC99"/>
            <w:noWrap/>
            <w:vAlign w:val="bottom"/>
            <w:hideMark/>
          </w:tcPr>
          <w:p w14:paraId="61EB0AB7" w14:textId="391C36DA" w:rsidR="008F44ED" w:rsidRPr="008F44ED" w:rsidRDefault="006D7AB3" w:rsidP="006D7AB3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= </w:t>
            </w:r>
            <w:r w:rsidR="008F44ED" w:rsidRPr="008F44ED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8F44ED" w:rsidRPr="008F44ED" w14:paraId="0BA32650" w14:textId="77777777" w:rsidTr="006D7AB3">
        <w:trPr>
          <w:trHeight w:val="280"/>
        </w:trPr>
        <w:tc>
          <w:tcPr>
            <w:tcW w:w="1316" w:type="dxa"/>
            <w:shd w:val="clear" w:color="auto" w:fill="FFCC99"/>
            <w:noWrap/>
            <w:vAlign w:val="bottom"/>
            <w:hideMark/>
          </w:tcPr>
          <w:p w14:paraId="55892FBB" w14:textId="084044C4" w:rsidR="008F44ED" w:rsidRPr="008F44ED" w:rsidRDefault="008F44ED" w:rsidP="008F44E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 w:rsidRPr="008F44ED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b=</w:t>
            </w:r>
            <w:r w:rsidR="006D7AB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169 -0,47*62</w:t>
            </w:r>
          </w:p>
        </w:tc>
        <w:tc>
          <w:tcPr>
            <w:tcW w:w="1776" w:type="dxa"/>
            <w:shd w:val="clear" w:color="auto" w:fill="FFCC99"/>
            <w:noWrap/>
            <w:vAlign w:val="bottom"/>
            <w:hideMark/>
          </w:tcPr>
          <w:p w14:paraId="0AF8F387" w14:textId="7CEFDF49" w:rsidR="008F44ED" w:rsidRPr="008F44ED" w:rsidRDefault="006D7AB3" w:rsidP="006D7AB3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 xml:space="preserve">= </w:t>
            </w:r>
            <w:r w:rsidR="008F44ED" w:rsidRPr="008F44ED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-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16"/>
                <w:szCs w:val="16"/>
                <w:lang w:eastAsia="fr-FR"/>
              </w:rPr>
              <w:t>139,86  arrondi à 139</w:t>
            </w:r>
            <w:bookmarkStart w:id="22" w:name="_GoBack"/>
            <w:bookmarkEnd w:id="22"/>
          </w:p>
        </w:tc>
      </w:tr>
    </w:tbl>
    <w:p w14:paraId="6DDABDBF" w14:textId="77777777" w:rsidR="008F44ED" w:rsidRDefault="008F44ED" w:rsidP="00ED2A39">
      <w:pPr>
        <w:rPr>
          <w:b/>
          <w:spacing w:val="60"/>
        </w:rPr>
      </w:pPr>
    </w:p>
    <w:p w14:paraId="2EDBBEA7" w14:textId="6E43FB1B" w:rsidR="006D7AB3" w:rsidRDefault="006D7AB3" w:rsidP="00ED2A39">
      <w:pPr>
        <w:rPr>
          <w:b/>
          <w:spacing w:val="60"/>
        </w:rPr>
      </w:pPr>
      <w:r>
        <w:rPr>
          <w:b/>
          <w:spacing w:val="60"/>
        </w:rPr>
        <w:t>La droite est donc y =0,47 x - 139</w:t>
      </w:r>
    </w:p>
    <w:p w14:paraId="262FB069" w14:textId="6BE86AE1" w:rsidR="008A0357" w:rsidRDefault="000E006D" w:rsidP="000E006D">
      <w:pPr>
        <w:pStyle w:val="Titre1"/>
      </w:pPr>
      <w:bookmarkStart w:id="23" w:name="_Toc276743522"/>
      <w:r>
        <w:t>Analyses des résultats</w:t>
      </w:r>
      <w:bookmarkEnd w:id="23"/>
    </w:p>
    <w:p w14:paraId="1FE71AAB" w14:textId="654A6F45" w:rsidR="003719F6" w:rsidRDefault="003719F6" w:rsidP="003719F6">
      <w:pPr>
        <w:pStyle w:val="Titre2"/>
      </w:pPr>
      <w:bookmarkStart w:id="24" w:name="_Toc276743523"/>
      <w:r>
        <w:t>Exercice 1 :</w:t>
      </w:r>
      <w:bookmarkEnd w:id="24"/>
      <w:r w:rsidR="006936AD">
        <w:t>Téléphonez</w:t>
      </w:r>
      <w:r w:rsidR="007500D8">
        <w:t xml:space="preserve"> moi </w:t>
      </w:r>
    </w:p>
    <w:p w14:paraId="6E9D53AE" w14:textId="77777777" w:rsidR="00362DFD" w:rsidRPr="00362DFD" w:rsidRDefault="00362DFD" w:rsidP="00362DFD"/>
    <w:p w14:paraId="0D5D3D7B" w14:textId="4A566FDE" w:rsidR="00362DFD" w:rsidRDefault="00362DFD" w:rsidP="00362DFD">
      <w:pPr>
        <w:pStyle w:val="Titre2"/>
      </w:pPr>
      <w:bookmarkStart w:id="25" w:name="_Toc276743524"/>
      <w:r>
        <w:lastRenderedPageBreak/>
        <w:t>Exercice 2</w:t>
      </w:r>
      <w:bookmarkEnd w:id="25"/>
      <w:r w:rsidR="003C3434">
        <w:t xml:space="preserve"> : </w:t>
      </w:r>
      <w:r w:rsidR="006936AD">
        <w:t>La banque et GEA</w:t>
      </w:r>
    </w:p>
    <w:p w14:paraId="1D7595DD" w14:textId="6E44BB1C" w:rsidR="00B57D17" w:rsidRPr="00D70888" w:rsidRDefault="000E006D" w:rsidP="008A0357">
      <w:r w:rsidRPr="00D70888">
        <w:t xml:space="preserve">A partir des </w:t>
      </w:r>
      <w:r w:rsidR="00D70888" w:rsidRPr="00D70888">
        <w:t>résultats suivants</w:t>
      </w:r>
    </w:p>
    <w:p w14:paraId="1159E8C1" w14:textId="77777777" w:rsidR="00794C6F" w:rsidRDefault="00794C6F" w:rsidP="00D70888">
      <w:pPr>
        <w:rPr>
          <w:b/>
          <w:spacing w:val="60"/>
          <w:u w:val="single"/>
        </w:rPr>
      </w:pPr>
    </w:p>
    <w:p w14:paraId="54AC92F8" w14:textId="77777777" w:rsidR="00D70888" w:rsidRPr="00CA6EA5" w:rsidRDefault="00D70888" w:rsidP="00D70888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4302F3F6" w14:textId="77777777" w:rsidR="00B57D17" w:rsidRDefault="00B57D17" w:rsidP="008A0357">
      <w:pPr>
        <w:rPr>
          <w:b/>
        </w:rPr>
      </w:pPr>
    </w:p>
    <w:p w14:paraId="0139F16B" w14:textId="77777777" w:rsidR="0073346D" w:rsidRDefault="0073346D" w:rsidP="0073346D">
      <w:r>
        <w:t>Le tableau statistique ci-dessous donne la répartition des salaires mensuels des employés d’une entreprise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1076"/>
        <w:gridCol w:w="1341"/>
        <w:gridCol w:w="1417"/>
        <w:gridCol w:w="1559"/>
        <w:gridCol w:w="2268"/>
      </w:tblGrid>
      <w:tr w:rsidR="0073346D" w14:paraId="6F468001" w14:textId="77777777" w:rsidTr="0073346D">
        <w:tc>
          <w:tcPr>
            <w:tcW w:w="952" w:type="dxa"/>
          </w:tcPr>
          <w:p w14:paraId="26EF3E69" w14:textId="77777777" w:rsidR="0073346D" w:rsidRDefault="0073346D" w:rsidP="0073346D">
            <w:r>
              <w:t>salaire</w:t>
            </w:r>
          </w:p>
        </w:tc>
        <w:tc>
          <w:tcPr>
            <w:tcW w:w="1076" w:type="dxa"/>
          </w:tcPr>
          <w:p w14:paraId="433A16E2" w14:textId="77777777" w:rsidR="0073346D" w:rsidRDefault="0073346D" w:rsidP="0073346D">
            <w:r>
              <w:t>[800.900[</w:t>
            </w:r>
          </w:p>
        </w:tc>
        <w:tc>
          <w:tcPr>
            <w:tcW w:w="1341" w:type="dxa"/>
          </w:tcPr>
          <w:p w14:paraId="268CB382" w14:textId="77777777" w:rsidR="0073346D" w:rsidRDefault="0073346D" w:rsidP="0073346D">
            <w:r>
              <w:t>[900-1000[</w:t>
            </w:r>
          </w:p>
        </w:tc>
        <w:tc>
          <w:tcPr>
            <w:tcW w:w="1417" w:type="dxa"/>
          </w:tcPr>
          <w:p w14:paraId="7ECF4476" w14:textId="77777777" w:rsidR="0073346D" w:rsidRDefault="0073346D" w:rsidP="0073346D">
            <w:r>
              <w:t>[1000-1050[</w:t>
            </w:r>
          </w:p>
        </w:tc>
        <w:tc>
          <w:tcPr>
            <w:tcW w:w="1559" w:type="dxa"/>
          </w:tcPr>
          <w:p w14:paraId="70825295" w14:textId="77777777" w:rsidR="0073346D" w:rsidRDefault="0073346D" w:rsidP="0073346D">
            <w:r>
              <w:t>[1050-1150[</w:t>
            </w:r>
          </w:p>
        </w:tc>
        <w:tc>
          <w:tcPr>
            <w:tcW w:w="2268" w:type="dxa"/>
          </w:tcPr>
          <w:p w14:paraId="52A717BD" w14:textId="77777777" w:rsidR="0073346D" w:rsidRDefault="0073346D" w:rsidP="0073346D">
            <w:r>
              <w:t>[1150-1300[</w:t>
            </w:r>
          </w:p>
        </w:tc>
      </w:tr>
      <w:tr w:rsidR="0073346D" w14:paraId="458F6811" w14:textId="77777777" w:rsidTr="0073346D">
        <w:tc>
          <w:tcPr>
            <w:tcW w:w="952" w:type="dxa"/>
          </w:tcPr>
          <w:p w14:paraId="7EA9981A" w14:textId="77777777" w:rsidR="0073346D" w:rsidRDefault="0073346D" w:rsidP="0073346D">
            <w:r>
              <w:t>EFFECTIF</w:t>
            </w:r>
          </w:p>
        </w:tc>
        <w:tc>
          <w:tcPr>
            <w:tcW w:w="1076" w:type="dxa"/>
          </w:tcPr>
          <w:p w14:paraId="4B3D1375" w14:textId="77777777" w:rsidR="0073346D" w:rsidRDefault="0073346D" w:rsidP="0073346D">
            <w:r>
              <w:t>42</w:t>
            </w:r>
          </w:p>
        </w:tc>
        <w:tc>
          <w:tcPr>
            <w:tcW w:w="1341" w:type="dxa"/>
          </w:tcPr>
          <w:p w14:paraId="01204CA5" w14:textId="77777777" w:rsidR="0073346D" w:rsidRDefault="0073346D" w:rsidP="0073346D">
            <w:r>
              <w:t>49</w:t>
            </w:r>
          </w:p>
        </w:tc>
        <w:tc>
          <w:tcPr>
            <w:tcW w:w="1417" w:type="dxa"/>
          </w:tcPr>
          <w:p w14:paraId="4F2900F3" w14:textId="77777777" w:rsidR="0073346D" w:rsidRDefault="0073346D" w:rsidP="0073346D">
            <w:r>
              <w:t>74</w:t>
            </w:r>
          </w:p>
        </w:tc>
        <w:tc>
          <w:tcPr>
            <w:tcW w:w="1559" w:type="dxa"/>
          </w:tcPr>
          <w:p w14:paraId="73164E28" w14:textId="77777777" w:rsidR="0073346D" w:rsidRDefault="0073346D" w:rsidP="0073346D">
            <w:r>
              <w:t>19</w:t>
            </w:r>
          </w:p>
        </w:tc>
        <w:tc>
          <w:tcPr>
            <w:tcW w:w="2268" w:type="dxa"/>
          </w:tcPr>
          <w:p w14:paraId="39C13EB5" w14:textId="77777777" w:rsidR="0073346D" w:rsidRDefault="0073346D" w:rsidP="0073346D">
            <w:r>
              <w:t>16</w:t>
            </w:r>
          </w:p>
        </w:tc>
      </w:tr>
    </w:tbl>
    <w:p w14:paraId="29982480" w14:textId="77777777" w:rsidR="0073346D" w:rsidRPr="00ED2A39" w:rsidRDefault="0073346D" w:rsidP="0073346D">
      <w:pPr>
        <w:rPr>
          <w:b/>
          <w:spacing w:val="60"/>
        </w:rPr>
      </w:pPr>
      <w:r w:rsidRPr="00ED2A39">
        <w:rPr>
          <w:b/>
          <w:spacing w:val="60"/>
        </w:rPr>
        <w:t>Travail à faire</w:t>
      </w:r>
    </w:p>
    <w:p w14:paraId="4CBD118D" w14:textId="77777777" w:rsidR="0073346D" w:rsidRPr="00ED2A39" w:rsidRDefault="0073346D" w:rsidP="0073346D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 w:rsidRPr="00ED2A39">
        <w:rPr>
          <w:b/>
        </w:rPr>
        <w:t>Calculez le salaire moyen dans cette entreprise ; Que penser d’un tel résultat ?</w:t>
      </w:r>
    </w:p>
    <w:p w14:paraId="0C5719E7" w14:textId="77777777" w:rsidR="0073346D" w:rsidRPr="00ED2A39" w:rsidRDefault="0073346D" w:rsidP="0073346D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 w:rsidRPr="00ED2A39">
        <w:rPr>
          <w:b/>
        </w:rPr>
        <w:t>Combien d’employés gagnent plus de 1050 euros ?</w:t>
      </w:r>
    </w:p>
    <w:p w14:paraId="048977EE" w14:textId="77777777" w:rsidR="0073346D" w:rsidRPr="00ED2A39" w:rsidRDefault="0073346D" w:rsidP="0073346D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 w:rsidRPr="00ED2A39">
        <w:rPr>
          <w:b/>
        </w:rPr>
        <w:t>Dresser le polygone des effectifs cumulés croissant et lire une valeur approchée de la médiane et de Q1 et Q3</w:t>
      </w:r>
    </w:p>
    <w:p w14:paraId="28CAA41A" w14:textId="77777777" w:rsidR="0073346D" w:rsidRPr="00ED2A39" w:rsidRDefault="0073346D" w:rsidP="0073346D">
      <w:pPr>
        <w:pStyle w:val="Paragraphedeliste"/>
        <w:numPr>
          <w:ilvl w:val="0"/>
          <w:numId w:val="4"/>
        </w:numPr>
        <w:tabs>
          <w:tab w:val="left" w:pos="3005"/>
        </w:tabs>
        <w:rPr>
          <w:b/>
        </w:rPr>
      </w:pPr>
      <w:r w:rsidRPr="00ED2A39">
        <w:rPr>
          <w:b/>
        </w:rPr>
        <w:t>Calculer de manière précise la médiane et les quartiles Q1 et Q3</w:t>
      </w:r>
    </w:p>
    <w:p w14:paraId="01064D98" w14:textId="77777777" w:rsidR="0073346D" w:rsidRDefault="0073346D" w:rsidP="0073346D">
      <w:r>
        <w:t>corrigé</w:t>
      </w:r>
    </w:p>
    <w:p w14:paraId="69DB7305" w14:textId="77777777" w:rsidR="0073346D" w:rsidRDefault="0073346D" w:rsidP="0073346D">
      <w:r>
        <w:t>Pour calculer le salaire moyen de l’entreprise il faut considérer le milieu d chaque classe on l’appelle centre de classe</w:t>
      </w:r>
    </w:p>
    <w:p w14:paraId="22D86681" w14:textId="77777777" w:rsidR="0073346D" w:rsidRDefault="0073346D" w:rsidP="0073346D">
      <w:r>
        <w:t>Il n’est pas forcément très représentatif de cette entreprise car plus de la moitié des employés gagnent plus de 1000 euros</w:t>
      </w:r>
    </w:p>
    <w:p w14:paraId="62E12014" w14:textId="77777777" w:rsidR="0073346D" w:rsidRPr="00C82ACE" w:rsidRDefault="000457C1" w:rsidP="0073346D">
      <w:pPr>
        <w:ind w:firstLine="708"/>
      </w:pPr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</w:rPr>
            <m:t>=993</m:t>
          </m:r>
        </m:oMath>
      </m:oMathPara>
    </w:p>
    <w:p w14:paraId="71988876" w14:textId="77777777" w:rsidR="0073346D" w:rsidRDefault="0073346D" w:rsidP="0073346D">
      <w:pPr>
        <w:ind w:firstLine="708"/>
      </w:pPr>
    </w:p>
    <w:p w14:paraId="03B817F9" w14:textId="77777777" w:rsidR="0073346D" w:rsidRDefault="0073346D" w:rsidP="0073346D">
      <w:pPr>
        <w:ind w:firstLine="708"/>
      </w:pPr>
      <w:r>
        <w:t>Pour répondre à la question 2 il faut tracer le tableau des effectifs cumulés croissant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1076"/>
        <w:gridCol w:w="1341"/>
        <w:gridCol w:w="1417"/>
        <w:gridCol w:w="1559"/>
        <w:gridCol w:w="1701"/>
      </w:tblGrid>
      <w:tr w:rsidR="0073346D" w14:paraId="61F97B1D" w14:textId="77777777" w:rsidTr="0073346D">
        <w:tc>
          <w:tcPr>
            <w:tcW w:w="952" w:type="dxa"/>
          </w:tcPr>
          <w:p w14:paraId="487C5DBC" w14:textId="77777777" w:rsidR="0073346D" w:rsidRDefault="0073346D" w:rsidP="0073346D">
            <w:r>
              <w:t>salaire</w:t>
            </w:r>
          </w:p>
        </w:tc>
        <w:tc>
          <w:tcPr>
            <w:tcW w:w="1076" w:type="dxa"/>
          </w:tcPr>
          <w:p w14:paraId="6624CA90" w14:textId="77777777" w:rsidR="0073346D" w:rsidRDefault="0073346D" w:rsidP="0073346D">
            <w:r>
              <w:t>[800.900[</w:t>
            </w:r>
          </w:p>
        </w:tc>
        <w:tc>
          <w:tcPr>
            <w:tcW w:w="1341" w:type="dxa"/>
          </w:tcPr>
          <w:p w14:paraId="2C7BEB47" w14:textId="77777777" w:rsidR="0073346D" w:rsidRDefault="0073346D" w:rsidP="0073346D">
            <w:r>
              <w:t>[900-1000[</w:t>
            </w:r>
          </w:p>
        </w:tc>
        <w:tc>
          <w:tcPr>
            <w:tcW w:w="1417" w:type="dxa"/>
          </w:tcPr>
          <w:p w14:paraId="28FDCB07" w14:textId="77777777" w:rsidR="0073346D" w:rsidRDefault="0073346D" w:rsidP="0073346D">
            <w:r>
              <w:t>[1000-1050[</w:t>
            </w:r>
          </w:p>
        </w:tc>
        <w:tc>
          <w:tcPr>
            <w:tcW w:w="1559" w:type="dxa"/>
          </w:tcPr>
          <w:p w14:paraId="2B6282EB" w14:textId="77777777" w:rsidR="0073346D" w:rsidRDefault="0073346D" w:rsidP="0073346D">
            <w:r>
              <w:t>[1050-1150[</w:t>
            </w:r>
          </w:p>
        </w:tc>
        <w:tc>
          <w:tcPr>
            <w:tcW w:w="1701" w:type="dxa"/>
          </w:tcPr>
          <w:p w14:paraId="7D452DC3" w14:textId="77777777" w:rsidR="0073346D" w:rsidRDefault="0073346D" w:rsidP="0073346D">
            <w:r>
              <w:t>[1150-1300[</w:t>
            </w:r>
          </w:p>
        </w:tc>
      </w:tr>
      <w:tr w:rsidR="0073346D" w14:paraId="72557ADC" w14:textId="77777777" w:rsidTr="0073346D">
        <w:tc>
          <w:tcPr>
            <w:tcW w:w="952" w:type="dxa"/>
          </w:tcPr>
          <w:p w14:paraId="3AF4E951" w14:textId="77777777" w:rsidR="0073346D" w:rsidRDefault="0073346D" w:rsidP="0073346D">
            <w:r>
              <w:t>EFFECTIF</w:t>
            </w:r>
          </w:p>
        </w:tc>
        <w:tc>
          <w:tcPr>
            <w:tcW w:w="1076" w:type="dxa"/>
          </w:tcPr>
          <w:p w14:paraId="60A7A3D6" w14:textId="77777777" w:rsidR="0073346D" w:rsidRDefault="0073346D" w:rsidP="0073346D">
            <w:r>
              <w:t>42</w:t>
            </w:r>
          </w:p>
        </w:tc>
        <w:tc>
          <w:tcPr>
            <w:tcW w:w="1341" w:type="dxa"/>
          </w:tcPr>
          <w:p w14:paraId="1A4539A9" w14:textId="77777777" w:rsidR="0073346D" w:rsidRDefault="0073346D" w:rsidP="0073346D">
            <w:r>
              <w:t>91</w:t>
            </w:r>
          </w:p>
        </w:tc>
        <w:tc>
          <w:tcPr>
            <w:tcW w:w="1417" w:type="dxa"/>
          </w:tcPr>
          <w:p w14:paraId="6CC1D7F7" w14:textId="77777777" w:rsidR="0073346D" w:rsidRDefault="0073346D" w:rsidP="0073346D">
            <w:r>
              <w:t>165</w:t>
            </w:r>
          </w:p>
        </w:tc>
        <w:tc>
          <w:tcPr>
            <w:tcW w:w="1559" w:type="dxa"/>
          </w:tcPr>
          <w:p w14:paraId="63871B2F" w14:textId="77777777" w:rsidR="0073346D" w:rsidRDefault="0073346D" w:rsidP="0073346D">
            <w:r>
              <w:t>184</w:t>
            </w:r>
          </w:p>
        </w:tc>
        <w:tc>
          <w:tcPr>
            <w:tcW w:w="1701" w:type="dxa"/>
          </w:tcPr>
          <w:p w14:paraId="512ACF09" w14:textId="77777777" w:rsidR="0073346D" w:rsidRDefault="0073346D" w:rsidP="0073346D">
            <w:r>
              <w:t>200</w:t>
            </w:r>
          </w:p>
        </w:tc>
      </w:tr>
    </w:tbl>
    <w:p w14:paraId="54574E05" w14:textId="77777777" w:rsidR="0073346D" w:rsidRDefault="0073346D" w:rsidP="0073346D">
      <w:pPr>
        <w:ind w:firstLine="708"/>
      </w:pPr>
    </w:p>
    <w:p w14:paraId="3458F8A6" w14:textId="77777777" w:rsidR="0073346D" w:rsidRDefault="0073346D" w:rsidP="0073346D">
      <w:pPr>
        <w:ind w:firstLine="708"/>
      </w:pPr>
    </w:p>
    <w:p w14:paraId="5447C22F" w14:textId="77777777" w:rsidR="0073346D" w:rsidRDefault="0073346D" w:rsidP="0073346D">
      <w:pPr>
        <w:ind w:firstLine="708"/>
      </w:pPr>
    </w:p>
    <w:p w14:paraId="5FF162A8" w14:textId="77777777" w:rsidR="0073346D" w:rsidRDefault="0073346D" w:rsidP="0073346D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9050" wp14:editId="1F3D0230">
                <wp:simplePos x="0" y="0"/>
                <wp:positionH relativeFrom="column">
                  <wp:posOffset>545465</wp:posOffset>
                </wp:positionH>
                <wp:positionV relativeFrom="paragraph">
                  <wp:posOffset>278130</wp:posOffset>
                </wp:positionV>
                <wp:extent cx="2094230" cy="13970"/>
                <wp:effectExtent l="0" t="76200" r="39370" b="10033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230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42.95pt;margin-top:21.9pt;width:164.9pt;height: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" strokecolor="#93a299 [3204]">
                <v:stroke endarrow="open"/>
              </v:shape>
            </w:pict>
          </mc:Fallback>
        </mc:AlternateContent>
      </w:r>
    </w:p>
    <w:p w14:paraId="4A62C237" w14:textId="77777777" w:rsidR="0073346D" w:rsidRDefault="0073346D" w:rsidP="0073346D">
      <w:pPr>
        <w:ind w:firstLine="708"/>
      </w:pPr>
      <w:r>
        <w:tab/>
        <w:t>42</w:t>
      </w:r>
      <w:r>
        <w:tab/>
      </w:r>
      <w:r>
        <w:tab/>
        <w:t>91</w:t>
      </w:r>
      <w:r>
        <w:tab/>
      </w:r>
      <w:r>
        <w:tab/>
        <w:t>165</w:t>
      </w:r>
    </w:p>
    <w:p w14:paraId="49C18322" w14:textId="77777777" w:rsidR="0073346D" w:rsidRDefault="0073346D" w:rsidP="0073346D"/>
    <w:p w14:paraId="692B0AED" w14:textId="77777777" w:rsidR="00897922" w:rsidRDefault="00897922" w:rsidP="00897922">
      <w:r>
        <w:t>La température est relevée chaque heure pendant 4 jours. Les 97 résultats obtenus ont été trié et reporté dans le tableau suivant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9"/>
        <w:gridCol w:w="765"/>
        <w:gridCol w:w="754"/>
        <w:gridCol w:w="763"/>
        <w:gridCol w:w="754"/>
        <w:gridCol w:w="764"/>
        <w:gridCol w:w="754"/>
        <w:gridCol w:w="767"/>
        <w:gridCol w:w="754"/>
        <w:gridCol w:w="764"/>
        <w:gridCol w:w="755"/>
        <w:gridCol w:w="765"/>
      </w:tblGrid>
      <w:tr w:rsidR="00897922" w14:paraId="4BF905AA" w14:textId="77777777" w:rsidTr="00897922">
        <w:tc>
          <w:tcPr>
            <w:tcW w:w="774" w:type="dxa"/>
          </w:tcPr>
          <w:p w14:paraId="334F13B8" w14:textId="77777777" w:rsidR="00897922" w:rsidRDefault="00897922" w:rsidP="00897922">
            <w:proofErr w:type="spellStart"/>
            <w:r>
              <w:lastRenderedPageBreak/>
              <w:t>temp</w:t>
            </w:r>
            <w:proofErr w:type="spellEnd"/>
          </w:p>
        </w:tc>
        <w:tc>
          <w:tcPr>
            <w:tcW w:w="774" w:type="dxa"/>
          </w:tcPr>
          <w:p w14:paraId="7BB449B7" w14:textId="77777777" w:rsidR="00897922" w:rsidRDefault="00897922" w:rsidP="00897922">
            <w:r>
              <w:t>14,5</w:t>
            </w:r>
          </w:p>
        </w:tc>
        <w:tc>
          <w:tcPr>
            <w:tcW w:w="773" w:type="dxa"/>
          </w:tcPr>
          <w:p w14:paraId="4E7CE372" w14:textId="77777777" w:rsidR="00897922" w:rsidRDefault="00897922" w:rsidP="00897922">
            <w:r>
              <w:t>15</w:t>
            </w:r>
          </w:p>
        </w:tc>
        <w:tc>
          <w:tcPr>
            <w:tcW w:w="773" w:type="dxa"/>
          </w:tcPr>
          <w:p w14:paraId="282E70E5" w14:textId="77777777" w:rsidR="00897922" w:rsidRDefault="00897922" w:rsidP="00897922">
            <w:r>
              <w:t>15,5</w:t>
            </w:r>
          </w:p>
        </w:tc>
        <w:tc>
          <w:tcPr>
            <w:tcW w:w="774" w:type="dxa"/>
          </w:tcPr>
          <w:p w14:paraId="18ADCAEC" w14:textId="77777777" w:rsidR="00897922" w:rsidRDefault="00897922" w:rsidP="00897922">
            <w:r>
              <w:t>16</w:t>
            </w:r>
          </w:p>
        </w:tc>
        <w:tc>
          <w:tcPr>
            <w:tcW w:w="774" w:type="dxa"/>
          </w:tcPr>
          <w:p w14:paraId="5E4E8F62" w14:textId="77777777" w:rsidR="00897922" w:rsidRDefault="00897922" w:rsidP="00897922">
            <w:r>
              <w:t>16,5</w:t>
            </w:r>
          </w:p>
        </w:tc>
        <w:tc>
          <w:tcPr>
            <w:tcW w:w="774" w:type="dxa"/>
          </w:tcPr>
          <w:p w14:paraId="06DF7FAB" w14:textId="77777777" w:rsidR="00897922" w:rsidRDefault="00897922" w:rsidP="00897922">
            <w:r>
              <w:t>17</w:t>
            </w:r>
          </w:p>
        </w:tc>
        <w:tc>
          <w:tcPr>
            <w:tcW w:w="774" w:type="dxa"/>
          </w:tcPr>
          <w:p w14:paraId="47316729" w14:textId="77777777" w:rsidR="00897922" w:rsidRDefault="00897922" w:rsidP="00897922">
            <w:r>
              <w:t>17 ,5</w:t>
            </w:r>
          </w:p>
        </w:tc>
        <w:tc>
          <w:tcPr>
            <w:tcW w:w="774" w:type="dxa"/>
          </w:tcPr>
          <w:p w14:paraId="4D4F77E5" w14:textId="77777777" w:rsidR="00897922" w:rsidRDefault="00897922" w:rsidP="00897922">
            <w:r>
              <w:t>18</w:t>
            </w:r>
          </w:p>
        </w:tc>
        <w:tc>
          <w:tcPr>
            <w:tcW w:w="774" w:type="dxa"/>
          </w:tcPr>
          <w:p w14:paraId="7CB76A86" w14:textId="77777777" w:rsidR="00897922" w:rsidRDefault="00897922" w:rsidP="00897922">
            <w:r>
              <w:t>18,5</w:t>
            </w:r>
          </w:p>
        </w:tc>
        <w:tc>
          <w:tcPr>
            <w:tcW w:w="775" w:type="dxa"/>
          </w:tcPr>
          <w:p w14:paraId="237E8AD2" w14:textId="77777777" w:rsidR="00897922" w:rsidRDefault="00897922" w:rsidP="00897922">
            <w:r>
              <w:t>19</w:t>
            </w:r>
          </w:p>
        </w:tc>
        <w:tc>
          <w:tcPr>
            <w:tcW w:w="775" w:type="dxa"/>
          </w:tcPr>
          <w:p w14:paraId="48A062BF" w14:textId="77777777" w:rsidR="00897922" w:rsidRDefault="00897922" w:rsidP="00897922">
            <w:r>
              <w:t>19,5</w:t>
            </w:r>
          </w:p>
        </w:tc>
      </w:tr>
      <w:tr w:rsidR="00897922" w14:paraId="52E7F550" w14:textId="77777777" w:rsidTr="00897922">
        <w:tc>
          <w:tcPr>
            <w:tcW w:w="774" w:type="dxa"/>
          </w:tcPr>
          <w:p w14:paraId="2B5B2127" w14:textId="77777777" w:rsidR="00897922" w:rsidRDefault="00897922" w:rsidP="00897922">
            <w:r>
              <w:t xml:space="preserve">Nombre de fois ou a été relevé cette </w:t>
            </w:r>
            <w:proofErr w:type="spellStart"/>
            <w:r>
              <w:t>temp</w:t>
            </w:r>
            <w:proofErr w:type="spellEnd"/>
          </w:p>
        </w:tc>
        <w:tc>
          <w:tcPr>
            <w:tcW w:w="774" w:type="dxa"/>
          </w:tcPr>
          <w:p w14:paraId="62139933" w14:textId="77777777" w:rsidR="00897922" w:rsidRDefault="00897922" w:rsidP="00897922">
            <w:r>
              <w:t>55</w:t>
            </w:r>
          </w:p>
        </w:tc>
        <w:tc>
          <w:tcPr>
            <w:tcW w:w="773" w:type="dxa"/>
          </w:tcPr>
          <w:p w14:paraId="24E93709" w14:textId="77777777" w:rsidR="00897922" w:rsidRDefault="00897922" w:rsidP="00897922">
            <w:r>
              <w:t>7</w:t>
            </w:r>
          </w:p>
        </w:tc>
        <w:tc>
          <w:tcPr>
            <w:tcW w:w="773" w:type="dxa"/>
          </w:tcPr>
          <w:p w14:paraId="21F11143" w14:textId="77777777" w:rsidR="00897922" w:rsidRDefault="00897922" w:rsidP="00897922">
            <w:r>
              <w:t>10</w:t>
            </w:r>
          </w:p>
        </w:tc>
        <w:tc>
          <w:tcPr>
            <w:tcW w:w="774" w:type="dxa"/>
          </w:tcPr>
          <w:p w14:paraId="38300BA3" w14:textId="77777777" w:rsidR="00897922" w:rsidRDefault="00897922" w:rsidP="00897922">
            <w:r>
              <w:t>12</w:t>
            </w:r>
          </w:p>
        </w:tc>
        <w:tc>
          <w:tcPr>
            <w:tcW w:w="774" w:type="dxa"/>
          </w:tcPr>
          <w:p w14:paraId="263B2CF4" w14:textId="77777777" w:rsidR="00897922" w:rsidRDefault="00897922" w:rsidP="00897922">
            <w:r>
              <w:t>15</w:t>
            </w:r>
          </w:p>
        </w:tc>
        <w:tc>
          <w:tcPr>
            <w:tcW w:w="774" w:type="dxa"/>
          </w:tcPr>
          <w:p w14:paraId="47386415" w14:textId="77777777" w:rsidR="00897922" w:rsidRDefault="00897922" w:rsidP="00897922">
            <w:r>
              <w:t>10</w:t>
            </w:r>
          </w:p>
        </w:tc>
        <w:tc>
          <w:tcPr>
            <w:tcW w:w="774" w:type="dxa"/>
          </w:tcPr>
          <w:p w14:paraId="5964527E" w14:textId="77777777" w:rsidR="00897922" w:rsidRDefault="00897922" w:rsidP="00897922">
            <w:r>
              <w:t>11</w:t>
            </w:r>
          </w:p>
        </w:tc>
        <w:tc>
          <w:tcPr>
            <w:tcW w:w="774" w:type="dxa"/>
          </w:tcPr>
          <w:p w14:paraId="78BD95F2" w14:textId="77777777" w:rsidR="00897922" w:rsidRDefault="00897922" w:rsidP="00897922">
            <w:r>
              <w:t>9</w:t>
            </w:r>
          </w:p>
        </w:tc>
        <w:tc>
          <w:tcPr>
            <w:tcW w:w="774" w:type="dxa"/>
          </w:tcPr>
          <w:p w14:paraId="1C2E4D84" w14:textId="77777777" w:rsidR="00897922" w:rsidRDefault="00897922" w:rsidP="00897922">
            <w:r>
              <w:t>7</w:t>
            </w:r>
          </w:p>
        </w:tc>
        <w:tc>
          <w:tcPr>
            <w:tcW w:w="775" w:type="dxa"/>
          </w:tcPr>
          <w:p w14:paraId="37608A4F" w14:textId="77777777" w:rsidR="00897922" w:rsidRDefault="00897922" w:rsidP="00897922">
            <w:r>
              <w:t>7</w:t>
            </w:r>
          </w:p>
        </w:tc>
        <w:tc>
          <w:tcPr>
            <w:tcW w:w="775" w:type="dxa"/>
          </w:tcPr>
          <w:p w14:paraId="0DA6CBDF" w14:textId="77777777" w:rsidR="00897922" w:rsidRDefault="00897922" w:rsidP="00897922">
            <w:r>
              <w:t>4</w:t>
            </w:r>
          </w:p>
        </w:tc>
      </w:tr>
    </w:tbl>
    <w:p w14:paraId="27BAECF5" w14:textId="77777777" w:rsidR="00897922" w:rsidRDefault="00897922" w:rsidP="00897922"/>
    <w:p w14:paraId="49214640" w14:textId="77777777" w:rsidR="00897922" w:rsidRPr="00ED2A39" w:rsidRDefault="00897922" w:rsidP="00897922">
      <w:pPr>
        <w:rPr>
          <w:b/>
          <w:spacing w:val="60"/>
          <w:u w:val="single"/>
        </w:rPr>
      </w:pPr>
      <w:r w:rsidRPr="00ED2A39">
        <w:rPr>
          <w:b/>
          <w:spacing w:val="60"/>
          <w:u w:val="single"/>
        </w:rPr>
        <w:t>Travail à faire</w:t>
      </w:r>
    </w:p>
    <w:p w14:paraId="1C90D786" w14:textId="77777777" w:rsidR="00897922" w:rsidRPr="00673997" w:rsidRDefault="00897922" w:rsidP="00897922">
      <w:pPr>
        <w:rPr>
          <w:b/>
        </w:rPr>
      </w:pPr>
      <w:r w:rsidRPr="00673997">
        <w:rPr>
          <w:b/>
        </w:rPr>
        <w:t>Déterminez la médiane et les quartiles Q1 et Q3 de la série</w:t>
      </w:r>
    </w:p>
    <w:p w14:paraId="7BA8F416" w14:textId="77777777" w:rsidR="00897922" w:rsidRDefault="00897922" w:rsidP="00897922"/>
    <w:p w14:paraId="1BA8E9FA" w14:textId="77777777" w:rsidR="00897922" w:rsidRDefault="00897922" w:rsidP="00897922">
      <w:r>
        <w:t>Corrigé exercice 2</w:t>
      </w:r>
    </w:p>
    <w:p w14:paraId="3A24EA92" w14:textId="77777777" w:rsidR="00897922" w:rsidRDefault="00897922" w:rsidP="00897922">
      <w:r>
        <w:t xml:space="preserve">Puisque le nombre d’observation est impair 97 =2*48 +1 la médiane est égale à la 49ieme mesure de température ici 16,5. Le quartile Q1 est la plus petite valeur du caractère pour laquelle 25% des valeurs de la série stat lui sont inférieure ou égale Puisque 25% de l’effectif total représentent 97 *25/100= 24,25  le quartile Q1 correspond à la 25ieme mesure </w:t>
      </w:r>
      <w:proofErr w:type="spellStart"/>
      <w:r>
        <w:t>ie</w:t>
      </w:r>
      <w:proofErr w:type="spellEnd"/>
      <w:r>
        <w:t xml:space="preserve"> 16° De même le quartile Q3 est la plus petite valeur du caractère pour laquelle 75% des valeurs de la série stat lui sont </w:t>
      </w:r>
      <w:proofErr w:type="spellStart"/>
      <w:r>
        <w:t>inf</w:t>
      </w:r>
      <w:proofErr w:type="spellEnd"/>
      <w:r>
        <w:t xml:space="preserve"> ou égale Puisque 75% de l’effectif représente 97*75/100 = 72,75 le quartile Q3 correspondra à la 73 </w:t>
      </w:r>
      <w:proofErr w:type="spellStart"/>
      <w:r>
        <w:t>ieme</w:t>
      </w:r>
      <w:proofErr w:type="spellEnd"/>
      <w:r>
        <w:t xml:space="preserve"> mesure id 18°</w:t>
      </w:r>
    </w:p>
    <w:p w14:paraId="0A89B554" w14:textId="77777777" w:rsidR="00175FA2" w:rsidRDefault="00175FA2" w:rsidP="008A0357">
      <w:pPr>
        <w:rPr>
          <w:b/>
        </w:rPr>
      </w:pPr>
    </w:p>
    <w:p w14:paraId="5FFE06CB" w14:textId="77777777" w:rsidR="00175FA2" w:rsidRDefault="00175FA2" w:rsidP="008A0357">
      <w:pPr>
        <w:rPr>
          <w:b/>
        </w:rPr>
      </w:pPr>
    </w:p>
    <w:p w14:paraId="2723CF65" w14:textId="77777777" w:rsidR="008A0357" w:rsidRPr="008A0357" w:rsidRDefault="008A0357" w:rsidP="008A0357">
      <w:pPr>
        <w:rPr>
          <w:b/>
        </w:rPr>
      </w:pPr>
    </w:p>
    <w:sectPr w:rsidR="008A0357" w:rsidRPr="008A0357" w:rsidSect="00D708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9ECEC" w14:textId="77777777" w:rsidR="007130B3" w:rsidRDefault="007130B3" w:rsidP="00462E9F">
      <w:pPr>
        <w:spacing w:after="0" w:line="240" w:lineRule="auto"/>
      </w:pPr>
      <w:r>
        <w:separator/>
      </w:r>
    </w:p>
  </w:endnote>
  <w:endnote w:type="continuationSeparator" w:id="0">
    <w:p w14:paraId="7D5FF598" w14:textId="77777777" w:rsidR="007130B3" w:rsidRDefault="007130B3" w:rsidP="0046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93"/>
      <w:gridCol w:w="1502"/>
      <w:gridCol w:w="3893"/>
    </w:tblGrid>
    <w:tr w:rsidR="007130B3" w14:paraId="58A47F14" w14:textId="77777777" w:rsidTr="00B57D1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93A299" w:themeColor="accent1"/>
            <w:right w:val="nil"/>
          </w:tcBorders>
        </w:tcPr>
        <w:p w14:paraId="0525F355" w14:textId="77777777" w:rsidR="007130B3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93A299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BF4C48B" w14:textId="77777777" w:rsidR="007130B3" w:rsidRDefault="007130B3">
          <w:pPr>
            <w:pStyle w:val="Sansinterligne"/>
            <w:spacing w:line="276" w:lineRule="auto"/>
            <w:rPr>
              <w:rFonts w:asciiTheme="majorHAnsi" w:hAnsiTheme="majorHAnsi"/>
              <w:color w:val="6B7C71" w:themeColor="accent1" w:themeShade="BF"/>
            </w:rPr>
          </w:pPr>
          <w:sdt>
            <w:sdtPr>
              <w:rPr>
                <w:rFonts w:ascii="Cambria" w:hAnsi="Cambria"/>
                <w:color w:val="6B7C71" w:themeColor="accent1" w:themeShade="BF"/>
              </w:rPr>
              <w:id w:val="179835412"/>
              <w:temporary/>
              <w:showingPlcHdr/>
            </w:sdtPr>
            <w:sdtContent>
              <w:r>
                <w:rPr>
                  <w:rFonts w:ascii="Cambria" w:hAnsi="Cambria"/>
                  <w:color w:val="6B7C7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93A299" w:themeColor="accent1"/>
            <w:right w:val="nil"/>
          </w:tcBorders>
        </w:tcPr>
        <w:p w14:paraId="1824D8F9" w14:textId="77777777" w:rsidR="007130B3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93A299" w:themeColor="accent1"/>
            </w:rPr>
          </w:pPr>
        </w:p>
      </w:tc>
    </w:tr>
    <w:tr w:rsidR="007130B3" w14:paraId="203DFB52" w14:textId="77777777" w:rsidTr="00B57D17">
      <w:trPr>
        <w:trHeight w:val="150"/>
      </w:trPr>
      <w:tc>
        <w:tcPr>
          <w:tcW w:w="2250" w:type="pct"/>
          <w:tcBorders>
            <w:top w:val="single" w:sz="4" w:space="0" w:color="93A299" w:themeColor="accent1"/>
            <w:left w:val="nil"/>
            <w:bottom w:val="nil"/>
            <w:right w:val="nil"/>
          </w:tcBorders>
        </w:tcPr>
        <w:p w14:paraId="39AC0C11" w14:textId="77777777" w:rsidR="007130B3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93A299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857ADF0" w14:textId="77777777" w:rsidR="007130B3" w:rsidRDefault="007130B3">
          <w:pPr>
            <w:spacing w:after="0" w:line="240" w:lineRule="auto"/>
            <w:rPr>
              <w:rFonts w:asciiTheme="majorHAnsi" w:hAnsiTheme="majorHAnsi"/>
              <w:color w:val="6B7C7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93A299" w:themeColor="accent1"/>
            <w:left w:val="nil"/>
            <w:bottom w:val="nil"/>
            <w:right w:val="nil"/>
          </w:tcBorders>
        </w:tcPr>
        <w:p w14:paraId="76B887C8" w14:textId="77777777" w:rsidR="007130B3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93A299" w:themeColor="accent1"/>
            </w:rPr>
          </w:pPr>
        </w:p>
      </w:tc>
    </w:tr>
  </w:tbl>
  <w:p w14:paraId="71566ACC" w14:textId="77777777" w:rsidR="007130B3" w:rsidRDefault="007130B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58"/>
      <w:gridCol w:w="1971"/>
      <w:gridCol w:w="3659"/>
    </w:tblGrid>
    <w:tr w:rsidR="007130B3" w:rsidRPr="00B57D17" w14:paraId="2B577C09" w14:textId="77777777" w:rsidTr="00B57D1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93A299" w:themeColor="accent1"/>
            <w:right w:val="nil"/>
          </w:tcBorders>
        </w:tcPr>
        <w:p w14:paraId="297DCD17" w14:textId="77777777" w:rsidR="007130B3" w:rsidRPr="00B57D17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66B48" w:themeColor="accent2" w:themeShade="BF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A31BC5A" w14:textId="27A90B64" w:rsidR="007130B3" w:rsidRPr="00B57D17" w:rsidRDefault="007130B3" w:rsidP="00B57D17">
          <w:pPr>
            <w:pStyle w:val="Sansinterligne"/>
            <w:spacing w:line="276" w:lineRule="auto"/>
            <w:rPr>
              <w:rFonts w:asciiTheme="majorHAnsi" w:hAnsiTheme="majorHAnsi"/>
              <w:color w:val="866B48" w:themeColor="accent2" w:themeShade="BF"/>
            </w:rPr>
          </w:pPr>
          <w:r w:rsidRPr="00B57D17">
            <w:rPr>
              <w:rFonts w:ascii="Cambria" w:hAnsi="Cambria"/>
              <w:color w:val="866B48" w:themeColor="accent2" w:themeShade="BF"/>
            </w:rPr>
            <w:t>Nathalie Gardes MCF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93A299" w:themeColor="accent1"/>
            <w:right w:val="nil"/>
          </w:tcBorders>
        </w:tcPr>
        <w:p w14:paraId="4113B019" w14:textId="77777777" w:rsidR="007130B3" w:rsidRPr="00B57D17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66B48" w:themeColor="accent2" w:themeShade="BF"/>
            </w:rPr>
          </w:pPr>
        </w:p>
      </w:tc>
    </w:tr>
    <w:tr w:rsidR="007130B3" w:rsidRPr="00B57D17" w14:paraId="7A5157E6" w14:textId="77777777" w:rsidTr="00B57D17">
      <w:trPr>
        <w:trHeight w:val="150"/>
      </w:trPr>
      <w:tc>
        <w:tcPr>
          <w:tcW w:w="2250" w:type="pct"/>
          <w:tcBorders>
            <w:top w:val="single" w:sz="4" w:space="0" w:color="93A299" w:themeColor="accent1"/>
            <w:left w:val="nil"/>
            <w:bottom w:val="nil"/>
            <w:right w:val="nil"/>
          </w:tcBorders>
        </w:tcPr>
        <w:p w14:paraId="563E2DA6" w14:textId="77777777" w:rsidR="007130B3" w:rsidRPr="00B57D17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66B48" w:themeColor="accent2" w:themeShade="BF"/>
            </w:rPr>
          </w:pPr>
        </w:p>
      </w:tc>
      <w:tc>
        <w:tcPr>
          <w:tcW w:w="0" w:type="auto"/>
          <w:vMerge/>
          <w:vAlign w:val="center"/>
          <w:hideMark/>
        </w:tcPr>
        <w:p w14:paraId="2A6A24FA" w14:textId="77777777" w:rsidR="007130B3" w:rsidRPr="00B57D17" w:rsidRDefault="007130B3">
          <w:pPr>
            <w:spacing w:after="0" w:line="240" w:lineRule="auto"/>
            <w:rPr>
              <w:rFonts w:asciiTheme="majorHAnsi" w:hAnsiTheme="majorHAnsi"/>
              <w:color w:val="866B48" w:themeColor="accent2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93A299" w:themeColor="accent1"/>
            <w:left w:val="nil"/>
            <w:bottom w:val="nil"/>
            <w:right w:val="nil"/>
          </w:tcBorders>
        </w:tcPr>
        <w:p w14:paraId="45196555" w14:textId="77777777" w:rsidR="007130B3" w:rsidRPr="00B57D17" w:rsidRDefault="007130B3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66B48" w:themeColor="accent2" w:themeShade="BF"/>
            </w:rPr>
          </w:pPr>
        </w:p>
      </w:tc>
    </w:tr>
  </w:tbl>
  <w:p w14:paraId="55FCAE84" w14:textId="426C2A63" w:rsidR="007130B3" w:rsidRDefault="007130B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0B18" w14:textId="77777777" w:rsidR="007130B3" w:rsidRDefault="007130B3" w:rsidP="00462E9F">
      <w:pPr>
        <w:spacing w:after="0" w:line="240" w:lineRule="auto"/>
      </w:pPr>
      <w:r>
        <w:separator/>
      </w:r>
    </w:p>
  </w:footnote>
  <w:footnote w:type="continuationSeparator" w:id="0">
    <w:p w14:paraId="1063DEAC" w14:textId="77777777" w:rsidR="007130B3" w:rsidRDefault="007130B3" w:rsidP="0046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4"/>
      <w:gridCol w:w="8908"/>
    </w:tblGrid>
    <w:tr w:rsidR="007130B3" w:rsidRPr="0025191F" w14:paraId="0DC8D0C2" w14:textId="77777777" w:rsidTr="00D70888">
      <w:tc>
        <w:tcPr>
          <w:tcW w:w="212" w:type="pct"/>
          <w:tcBorders>
            <w:bottom w:val="nil"/>
            <w:right w:val="single" w:sz="4" w:space="0" w:color="BFBFBF"/>
          </w:tcBorders>
        </w:tcPr>
        <w:p w14:paraId="2AC4B5D9" w14:textId="77777777" w:rsidR="007130B3" w:rsidRPr="00D70888" w:rsidRDefault="007130B3">
          <w:pPr>
            <w:spacing w:after="0" w:line="240" w:lineRule="auto"/>
            <w:rPr>
              <w:rFonts w:ascii="Calibri" w:eastAsia="Cambria" w:hAnsi="Calibri"/>
              <w:color w:val="866B48" w:themeColor="accent2" w:themeShade="BF"/>
              <w:sz w:val="24"/>
              <w:szCs w:val="24"/>
            </w:rPr>
          </w:pP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fldChar w:fldCharType="begin"/>
          </w: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instrText>PAGE   \* MERGEFORMAT</w:instrText>
          </w: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fldChar w:fldCharType="separate"/>
          </w:r>
          <w:r>
            <w:rPr>
              <w:rFonts w:ascii="Calibri" w:hAnsi="Calibri"/>
              <w:noProof/>
              <w:color w:val="866B48" w:themeColor="accent2" w:themeShade="BF"/>
              <w:sz w:val="24"/>
              <w:szCs w:val="24"/>
            </w:rPr>
            <w:t>2</w:t>
          </w: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57811328" w14:textId="65180EEE" w:rsidR="007130B3" w:rsidRPr="00D70888" w:rsidRDefault="007130B3" w:rsidP="00D70888">
          <w:pPr>
            <w:spacing w:after="0" w:line="240" w:lineRule="auto"/>
            <w:rPr>
              <w:rFonts w:ascii="Calibri" w:eastAsia="Cambria" w:hAnsi="Calibri"/>
              <w:color w:val="866B48" w:themeColor="accent2" w:themeShade="BF"/>
              <w:sz w:val="24"/>
              <w:szCs w:val="24"/>
            </w:rPr>
          </w:pPr>
          <w:sdt>
            <w:sdtPr>
              <w:rPr>
                <w:rFonts w:ascii="Calibri" w:hAnsi="Calibri"/>
                <w:bCs/>
                <w:caps/>
                <w:color w:val="866B48" w:themeColor="accent2" w:themeShade="BF"/>
                <w:sz w:val="24"/>
                <w:szCs w:val="24"/>
              </w:rPr>
              <w:alias w:val="Titre"/>
              <w:id w:val="171999504"/>
              <w:placeholder>
                <w:docPart w:val="B998E62876115D42BDF8DA459FB3BCF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70888">
                <w:rPr>
                  <w:rFonts w:ascii="Calibri" w:hAnsi="Calibri"/>
                  <w:bCs/>
                  <w:caps/>
                  <w:color w:val="866B48" w:themeColor="accent2" w:themeShade="BF"/>
                  <w:sz w:val="24"/>
                  <w:szCs w:val="24"/>
                </w:rPr>
                <w:t>DUT GEA</w:t>
              </w:r>
            </w:sdtContent>
          </w:sdt>
        </w:p>
      </w:tc>
    </w:tr>
  </w:tbl>
  <w:p w14:paraId="3B10703F" w14:textId="77777777" w:rsidR="007130B3" w:rsidRDefault="007130B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0"/>
      <w:gridCol w:w="352"/>
    </w:tblGrid>
    <w:tr w:rsidR="007130B3" w:rsidRPr="00D70888" w14:paraId="236000E2" w14:textId="77777777" w:rsidTr="00D70888">
      <w:tc>
        <w:tcPr>
          <w:tcW w:w="4813" w:type="pct"/>
          <w:tcBorders>
            <w:bottom w:val="nil"/>
            <w:right w:val="single" w:sz="4" w:space="0" w:color="BFBFBF"/>
          </w:tcBorders>
        </w:tcPr>
        <w:p w14:paraId="5B1DF752" w14:textId="4E02DD68" w:rsidR="007130B3" w:rsidRPr="00D70888" w:rsidRDefault="007130B3">
          <w:pPr>
            <w:spacing w:after="0" w:line="240" w:lineRule="auto"/>
            <w:jc w:val="right"/>
            <w:rPr>
              <w:rFonts w:ascii="Calibri" w:eastAsia="Cambria" w:hAnsi="Calibri"/>
              <w:color w:val="866B48" w:themeColor="accent2" w:themeShade="BF"/>
              <w:sz w:val="24"/>
              <w:szCs w:val="24"/>
            </w:rPr>
          </w:pPr>
          <w:sdt>
            <w:sdtPr>
              <w:rPr>
                <w:rFonts w:ascii="Calibri" w:hAnsi="Calibri"/>
                <w:bCs/>
                <w:caps/>
                <w:color w:val="866B48" w:themeColor="accent2" w:themeShade="BF"/>
                <w:sz w:val="24"/>
                <w:szCs w:val="24"/>
              </w:rPr>
              <w:alias w:val="Titre"/>
              <w:id w:val="1915747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70888">
                <w:rPr>
                  <w:rFonts w:ascii="Calibri" w:hAnsi="Calibri"/>
                  <w:bCs/>
                  <w:caps/>
                  <w:color w:val="866B48" w:themeColor="accent2" w:themeShade="BF"/>
                  <w:sz w:val="24"/>
                  <w:szCs w:val="24"/>
                  <w:lang w:val="en-GB"/>
                </w:rPr>
                <w:t>DUT GEA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27A5EC1E" w14:textId="77777777" w:rsidR="007130B3" w:rsidRPr="00D70888" w:rsidRDefault="007130B3">
          <w:pPr>
            <w:spacing w:after="0" w:line="240" w:lineRule="auto"/>
            <w:rPr>
              <w:rFonts w:ascii="Calibri" w:eastAsia="Cambria" w:hAnsi="Calibri"/>
              <w:color w:val="866B48" w:themeColor="accent2" w:themeShade="BF"/>
              <w:sz w:val="24"/>
              <w:szCs w:val="24"/>
            </w:rPr>
          </w:pP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fldChar w:fldCharType="begin"/>
          </w: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instrText>PAGE   \* MERGEFORMAT</w:instrText>
          </w: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fldChar w:fldCharType="separate"/>
          </w:r>
          <w:r w:rsidR="006D7AB3">
            <w:rPr>
              <w:rFonts w:ascii="Calibri" w:hAnsi="Calibri"/>
              <w:noProof/>
              <w:color w:val="866B48" w:themeColor="accent2" w:themeShade="BF"/>
              <w:sz w:val="24"/>
              <w:szCs w:val="24"/>
            </w:rPr>
            <w:t>13</w:t>
          </w:r>
          <w:r w:rsidRPr="00D70888">
            <w:rPr>
              <w:rFonts w:ascii="Calibri" w:hAnsi="Calibri"/>
              <w:color w:val="866B48" w:themeColor="accent2" w:themeShade="BF"/>
              <w:sz w:val="24"/>
              <w:szCs w:val="24"/>
            </w:rPr>
            <w:fldChar w:fldCharType="end"/>
          </w:r>
        </w:p>
      </w:tc>
    </w:tr>
  </w:tbl>
  <w:p w14:paraId="2A696A6B" w14:textId="13486381" w:rsidR="007130B3" w:rsidRDefault="007130B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D4"/>
    <w:multiLevelType w:val="hybridMultilevel"/>
    <w:tmpl w:val="A0D0F996"/>
    <w:lvl w:ilvl="0" w:tplc="9E84D4A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648"/>
    <w:multiLevelType w:val="hybridMultilevel"/>
    <w:tmpl w:val="67C2F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EC9"/>
    <w:multiLevelType w:val="hybridMultilevel"/>
    <w:tmpl w:val="5DB08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12B0"/>
    <w:multiLevelType w:val="hybridMultilevel"/>
    <w:tmpl w:val="138EB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D48E5"/>
    <w:multiLevelType w:val="hybridMultilevel"/>
    <w:tmpl w:val="5AB8C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2B9D"/>
    <w:multiLevelType w:val="hybridMultilevel"/>
    <w:tmpl w:val="D10EC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97BF6"/>
    <w:multiLevelType w:val="hybridMultilevel"/>
    <w:tmpl w:val="201E7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67DF"/>
    <w:multiLevelType w:val="hybridMultilevel"/>
    <w:tmpl w:val="B1720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56E6"/>
    <w:multiLevelType w:val="hybridMultilevel"/>
    <w:tmpl w:val="D92C0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42BF8"/>
    <w:multiLevelType w:val="hybridMultilevel"/>
    <w:tmpl w:val="0EC64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A2BF1"/>
    <w:multiLevelType w:val="hybridMultilevel"/>
    <w:tmpl w:val="0AFCB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F72DB"/>
    <w:multiLevelType w:val="hybridMultilevel"/>
    <w:tmpl w:val="07E2B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92BF4"/>
    <w:multiLevelType w:val="hybridMultilevel"/>
    <w:tmpl w:val="CD968922"/>
    <w:lvl w:ilvl="0" w:tplc="1FF8F190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9F"/>
    <w:rsid w:val="000429F0"/>
    <w:rsid w:val="000457C1"/>
    <w:rsid w:val="00071ED8"/>
    <w:rsid w:val="00077F7F"/>
    <w:rsid w:val="000E006D"/>
    <w:rsid w:val="000E2D33"/>
    <w:rsid w:val="000F5D15"/>
    <w:rsid w:val="00122816"/>
    <w:rsid w:val="001575CA"/>
    <w:rsid w:val="00161AE5"/>
    <w:rsid w:val="00173F59"/>
    <w:rsid w:val="00175FA2"/>
    <w:rsid w:val="00191001"/>
    <w:rsid w:val="001E659B"/>
    <w:rsid w:val="0020327E"/>
    <w:rsid w:val="00215F1E"/>
    <w:rsid w:val="00235FE4"/>
    <w:rsid w:val="002402E8"/>
    <w:rsid w:val="00254A0B"/>
    <w:rsid w:val="00284786"/>
    <w:rsid w:val="00292AC1"/>
    <w:rsid w:val="00310016"/>
    <w:rsid w:val="0032115F"/>
    <w:rsid w:val="00335CDF"/>
    <w:rsid w:val="00356D79"/>
    <w:rsid w:val="00362DFD"/>
    <w:rsid w:val="003719F6"/>
    <w:rsid w:val="00375FDF"/>
    <w:rsid w:val="003C0507"/>
    <w:rsid w:val="003C3434"/>
    <w:rsid w:val="003D5B96"/>
    <w:rsid w:val="003F4785"/>
    <w:rsid w:val="00403963"/>
    <w:rsid w:val="0043153D"/>
    <w:rsid w:val="004451A7"/>
    <w:rsid w:val="00462E9F"/>
    <w:rsid w:val="00493B92"/>
    <w:rsid w:val="004A4124"/>
    <w:rsid w:val="004C5333"/>
    <w:rsid w:val="00505AEE"/>
    <w:rsid w:val="0051259E"/>
    <w:rsid w:val="00517B91"/>
    <w:rsid w:val="0052039D"/>
    <w:rsid w:val="00532772"/>
    <w:rsid w:val="00547229"/>
    <w:rsid w:val="005616F7"/>
    <w:rsid w:val="005804C5"/>
    <w:rsid w:val="00596CAF"/>
    <w:rsid w:val="005A355A"/>
    <w:rsid w:val="005D4EC3"/>
    <w:rsid w:val="005E150E"/>
    <w:rsid w:val="00636E31"/>
    <w:rsid w:val="006709FA"/>
    <w:rsid w:val="00673997"/>
    <w:rsid w:val="00680C27"/>
    <w:rsid w:val="006936AD"/>
    <w:rsid w:val="006A5B66"/>
    <w:rsid w:val="006B75E8"/>
    <w:rsid w:val="006D3A9C"/>
    <w:rsid w:val="006D75D8"/>
    <w:rsid w:val="006D7AB3"/>
    <w:rsid w:val="007130B3"/>
    <w:rsid w:val="00731389"/>
    <w:rsid w:val="0073346D"/>
    <w:rsid w:val="007500D8"/>
    <w:rsid w:val="007542BA"/>
    <w:rsid w:val="007701D8"/>
    <w:rsid w:val="007863D2"/>
    <w:rsid w:val="00794C6F"/>
    <w:rsid w:val="007B4419"/>
    <w:rsid w:val="008013E7"/>
    <w:rsid w:val="0085468B"/>
    <w:rsid w:val="0086252A"/>
    <w:rsid w:val="00862D05"/>
    <w:rsid w:val="00897922"/>
    <w:rsid w:val="008A0357"/>
    <w:rsid w:val="008B5A38"/>
    <w:rsid w:val="008C4EE5"/>
    <w:rsid w:val="008F44ED"/>
    <w:rsid w:val="00974DEB"/>
    <w:rsid w:val="009B3CFC"/>
    <w:rsid w:val="009C4081"/>
    <w:rsid w:val="009C5B49"/>
    <w:rsid w:val="009E0677"/>
    <w:rsid w:val="00A02BBA"/>
    <w:rsid w:val="00A1004C"/>
    <w:rsid w:val="00A25B38"/>
    <w:rsid w:val="00A62B73"/>
    <w:rsid w:val="00A62D50"/>
    <w:rsid w:val="00A819FF"/>
    <w:rsid w:val="00A81C37"/>
    <w:rsid w:val="00A84E43"/>
    <w:rsid w:val="00A96F99"/>
    <w:rsid w:val="00AD3AA7"/>
    <w:rsid w:val="00AF3B10"/>
    <w:rsid w:val="00B35CFC"/>
    <w:rsid w:val="00B50DF1"/>
    <w:rsid w:val="00B57D17"/>
    <w:rsid w:val="00B704C9"/>
    <w:rsid w:val="00B74B3B"/>
    <w:rsid w:val="00B92DFA"/>
    <w:rsid w:val="00BA5781"/>
    <w:rsid w:val="00BA5D81"/>
    <w:rsid w:val="00BB5D42"/>
    <w:rsid w:val="00C25FA3"/>
    <w:rsid w:val="00C3522F"/>
    <w:rsid w:val="00C65093"/>
    <w:rsid w:val="00CA1599"/>
    <w:rsid w:val="00CA6EA5"/>
    <w:rsid w:val="00D17D65"/>
    <w:rsid w:val="00D31BC2"/>
    <w:rsid w:val="00D3317D"/>
    <w:rsid w:val="00D405B6"/>
    <w:rsid w:val="00D44E59"/>
    <w:rsid w:val="00D70888"/>
    <w:rsid w:val="00D8486E"/>
    <w:rsid w:val="00D96A35"/>
    <w:rsid w:val="00DB063B"/>
    <w:rsid w:val="00DB37D2"/>
    <w:rsid w:val="00DC63E2"/>
    <w:rsid w:val="00DE0BA3"/>
    <w:rsid w:val="00E042CB"/>
    <w:rsid w:val="00E23CD5"/>
    <w:rsid w:val="00E76C2D"/>
    <w:rsid w:val="00EA2DE3"/>
    <w:rsid w:val="00ED2A39"/>
    <w:rsid w:val="00EE6E7A"/>
    <w:rsid w:val="00F15897"/>
    <w:rsid w:val="00F415A0"/>
    <w:rsid w:val="00F64CA3"/>
    <w:rsid w:val="00F90F43"/>
    <w:rsid w:val="00FB4E2B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7CD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0E"/>
    <w:pPr>
      <w:jc w:val="both"/>
    </w:pPr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80C27"/>
    <w:pPr>
      <w:pBdr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pBdr>
      <w:shd w:val="clear" w:color="auto" w:fill="EEE8E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4730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0C27"/>
    <w:pPr>
      <w:pBdr>
        <w:top w:val="single" w:sz="4" w:space="0" w:color="AD8F67" w:themeColor="accent2"/>
        <w:left w:val="single" w:sz="48" w:space="2" w:color="AD8F67" w:themeColor="accent2"/>
        <w:bottom w:val="single" w:sz="4" w:space="0" w:color="AD8F67" w:themeColor="accent2"/>
        <w:right w:val="single" w:sz="4" w:space="4" w:color="AD8F6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0C27"/>
    <w:pPr>
      <w:pBdr>
        <w:left w:val="single" w:sz="48" w:space="2" w:color="AD8F67" w:themeColor="accent2"/>
        <w:bottom w:val="single" w:sz="4" w:space="0" w:color="AD8F6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C27"/>
    <w:pPr>
      <w:pBdr>
        <w:left w:val="single" w:sz="4" w:space="2" w:color="AD8F67" w:themeColor="accent2"/>
        <w:bottom w:val="single" w:sz="4" w:space="2" w:color="AD8F6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C27"/>
    <w:pPr>
      <w:pBdr>
        <w:left w:val="dotted" w:sz="4" w:space="2" w:color="AD8F67" w:themeColor="accent2"/>
        <w:bottom w:val="dotted" w:sz="4" w:space="2" w:color="AD8F6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C27"/>
    <w:pPr>
      <w:pBdr>
        <w:bottom w:val="single" w:sz="4" w:space="2" w:color="DED2C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C27"/>
    <w:pPr>
      <w:pBdr>
        <w:bottom w:val="dotted" w:sz="4" w:space="2" w:color="CDBBA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C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D8F67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C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D8F67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6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80C27"/>
    <w:rPr>
      <w:rFonts w:asciiTheme="majorHAnsi" w:eastAsiaTheme="majorEastAsia" w:hAnsiTheme="majorHAnsi" w:cstheme="majorBidi"/>
      <w:b/>
      <w:bCs/>
      <w:i/>
      <w:iCs/>
      <w:color w:val="594730" w:themeColor="accent2" w:themeShade="7F"/>
      <w:shd w:val="clear" w:color="auto" w:fill="EEE8E0" w:themeFill="accent2" w:themeFillTint="33"/>
    </w:rPr>
  </w:style>
  <w:style w:type="paragraph" w:styleId="En-tte">
    <w:name w:val="header"/>
    <w:basedOn w:val="Normal"/>
    <w:link w:val="En-tteCar"/>
    <w:uiPriority w:val="99"/>
    <w:unhideWhenUsed/>
    <w:rsid w:val="0046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E9F"/>
  </w:style>
  <w:style w:type="paragraph" w:styleId="Pieddepage">
    <w:name w:val="footer"/>
    <w:basedOn w:val="Normal"/>
    <w:link w:val="PieddepageCar"/>
    <w:uiPriority w:val="99"/>
    <w:unhideWhenUsed/>
    <w:rsid w:val="0046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E9F"/>
  </w:style>
  <w:style w:type="paragraph" w:styleId="Textedebulles">
    <w:name w:val="Balloon Text"/>
    <w:basedOn w:val="Normal"/>
    <w:link w:val="TextedebullesCar"/>
    <w:uiPriority w:val="99"/>
    <w:semiHidden/>
    <w:unhideWhenUsed/>
    <w:rsid w:val="0046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E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0C2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paragraph" w:customStyle="1" w:styleId="A0E349F008B644AAB6A282E0D042D17E">
    <w:name w:val="A0E349F008B644AAB6A282E0D042D17E"/>
    <w:rsid w:val="00462E9F"/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673997"/>
    <w:pPr>
      <w:spacing w:before="360" w:after="360"/>
    </w:pPr>
    <w:rPr>
      <w:rFonts w:cstheme="minorHAnsi"/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character" w:styleId="Lienhypertexte">
    <w:name w:val="Hyperlink"/>
    <w:basedOn w:val="Policepardfaut"/>
    <w:uiPriority w:val="99"/>
    <w:unhideWhenUsed/>
    <w:rsid w:val="00673997"/>
    <w:rPr>
      <w:color w:val="0000FF" w:themeColor="hyperlink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173F5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173F59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F59"/>
    <w:pPr>
      <w:spacing w:before="100" w:beforeAutospacing="1" w:after="100" w:afterAutospacing="1" w:line="240" w:lineRule="auto"/>
    </w:pPr>
    <w:rPr>
      <w:rFonts w:ascii="Times" w:hAnsi="Times" w:cs="Times New Roman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0C27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80C27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80C27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680C27"/>
    <w:rPr>
      <w:rFonts w:asciiTheme="majorHAnsi" w:eastAsiaTheme="majorEastAsia" w:hAnsiTheme="majorHAnsi" w:cstheme="majorBidi"/>
      <w:i/>
      <w:iCs/>
      <w:color w:val="AD8F67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0C27"/>
    <w:rPr>
      <w:b/>
      <w:bCs/>
      <w:color w:val="866B48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80C27"/>
    <w:pPr>
      <w:pBdr>
        <w:top w:val="single" w:sz="48" w:space="0" w:color="AD8F67" w:themeColor="accent2"/>
        <w:bottom w:val="single" w:sz="48" w:space="0" w:color="AD8F67" w:themeColor="accent2"/>
      </w:pBdr>
      <w:shd w:val="clear" w:color="auto" w:fill="AD8F6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80C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D8F67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C27"/>
    <w:pPr>
      <w:pBdr>
        <w:bottom w:val="dotted" w:sz="8" w:space="10" w:color="AD8F6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4730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80C27"/>
    <w:rPr>
      <w:rFonts w:asciiTheme="majorHAnsi" w:eastAsiaTheme="majorEastAsia" w:hAnsiTheme="majorHAnsi" w:cstheme="majorBidi"/>
      <w:i/>
      <w:iCs/>
      <w:color w:val="594730" w:themeColor="accent2" w:themeShade="7F"/>
      <w:sz w:val="24"/>
      <w:szCs w:val="24"/>
    </w:rPr>
  </w:style>
  <w:style w:type="character" w:styleId="lev">
    <w:name w:val="Strong"/>
    <w:uiPriority w:val="22"/>
    <w:qFormat/>
    <w:rsid w:val="00680C27"/>
    <w:rPr>
      <w:b/>
      <w:bCs/>
      <w:spacing w:val="0"/>
    </w:rPr>
  </w:style>
  <w:style w:type="character" w:styleId="Accentuation">
    <w:name w:val="Emphasis"/>
    <w:uiPriority w:val="20"/>
    <w:qFormat/>
    <w:rsid w:val="00680C27"/>
    <w:rPr>
      <w:rFonts w:asciiTheme="majorHAnsi" w:eastAsiaTheme="majorEastAsia" w:hAnsiTheme="majorHAnsi" w:cstheme="majorBidi"/>
      <w:b/>
      <w:bCs/>
      <w:i/>
      <w:iCs/>
      <w:color w:val="AD8F67" w:themeColor="accent2"/>
      <w:bdr w:val="single" w:sz="18" w:space="0" w:color="EEE8E0" w:themeColor="accent2" w:themeTint="33"/>
      <w:shd w:val="clear" w:color="auto" w:fill="EEE8E0" w:themeFill="accent2" w:themeFillTint="33"/>
    </w:rPr>
  </w:style>
  <w:style w:type="paragraph" w:styleId="Sansinterligne">
    <w:name w:val="No Spacing"/>
    <w:basedOn w:val="Normal"/>
    <w:link w:val="SansinterligneCar"/>
    <w:qFormat/>
    <w:rsid w:val="00680C2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80C27"/>
    <w:rPr>
      <w:i w:val="0"/>
      <w:iCs w:val="0"/>
      <w:color w:val="866B48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680C27"/>
    <w:rPr>
      <w:color w:val="866B48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C27"/>
    <w:pPr>
      <w:pBdr>
        <w:top w:val="dotted" w:sz="8" w:space="10" w:color="AD8F67" w:themeColor="accent2"/>
        <w:bottom w:val="dotted" w:sz="8" w:space="10" w:color="AD8F6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D8F67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C27"/>
    <w:rPr>
      <w:rFonts w:asciiTheme="majorHAnsi" w:eastAsiaTheme="majorEastAsia" w:hAnsiTheme="majorHAnsi" w:cstheme="majorBidi"/>
      <w:b/>
      <w:bCs/>
      <w:i/>
      <w:iCs/>
      <w:color w:val="AD8F67" w:themeColor="accent2"/>
      <w:sz w:val="20"/>
      <w:szCs w:val="20"/>
    </w:rPr>
  </w:style>
  <w:style w:type="character" w:styleId="Accentuationdiscrte">
    <w:name w:val="Subtle Emphasis"/>
    <w:uiPriority w:val="19"/>
    <w:qFormat/>
    <w:rsid w:val="00680C27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styleId="Forteaccentuation">
    <w:name w:val="Intense Emphasis"/>
    <w:uiPriority w:val="21"/>
    <w:qFormat/>
    <w:rsid w:val="00680C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D8F67" w:themeColor="accent2"/>
      <w:shd w:val="clear" w:color="auto" w:fill="AD8F67" w:themeFill="accent2"/>
      <w:vertAlign w:val="baseline"/>
    </w:rPr>
  </w:style>
  <w:style w:type="character" w:styleId="Rfrenceple">
    <w:name w:val="Subtle Reference"/>
    <w:uiPriority w:val="31"/>
    <w:qFormat/>
    <w:rsid w:val="00680C27"/>
    <w:rPr>
      <w:i/>
      <w:iCs/>
      <w:smallCaps/>
      <w:color w:val="AD8F67" w:themeColor="accent2"/>
      <w:u w:color="AD8F67" w:themeColor="accent2"/>
    </w:rPr>
  </w:style>
  <w:style w:type="character" w:styleId="Rfrenceintense">
    <w:name w:val="Intense Reference"/>
    <w:uiPriority w:val="32"/>
    <w:qFormat/>
    <w:rsid w:val="00680C27"/>
    <w:rPr>
      <w:b/>
      <w:bCs/>
      <w:i/>
      <w:iCs/>
      <w:smallCaps/>
      <w:color w:val="AD8F67" w:themeColor="accent2"/>
      <w:u w:color="AD8F67" w:themeColor="accent2"/>
    </w:rPr>
  </w:style>
  <w:style w:type="character" w:styleId="Titredulivre">
    <w:name w:val="Book Title"/>
    <w:uiPriority w:val="33"/>
    <w:qFormat/>
    <w:rsid w:val="00680C27"/>
    <w:rPr>
      <w:rFonts w:asciiTheme="majorHAnsi" w:eastAsiaTheme="majorEastAsia" w:hAnsiTheme="majorHAnsi" w:cstheme="majorBidi"/>
      <w:b/>
      <w:bCs/>
      <w:i/>
      <w:iCs/>
      <w:smallCaps/>
      <w:color w:val="866B48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0C27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rsid w:val="00680C27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0E"/>
    <w:pPr>
      <w:jc w:val="both"/>
    </w:pPr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80C27"/>
    <w:pPr>
      <w:pBdr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pBdr>
      <w:shd w:val="clear" w:color="auto" w:fill="EEE8E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4730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0C27"/>
    <w:pPr>
      <w:pBdr>
        <w:top w:val="single" w:sz="4" w:space="0" w:color="AD8F67" w:themeColor="accent2"/>
        <w:left w:val="single" w:sz="48" w:space="2" w:color="AD8F67" w:themeColor="accent2"/>
        <w:bottom w:val="single" w:sz="4" w:space="0" w:color="AD8F67" w:themeColor="accent2"/>
        <w:right w:val="single" w:sz="4" w:space="4" w:color="AD8F6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0C27"/>
    <w:pPr>
      <w:pBdr>
        <w:left w:val="single" w:sz="48" w:space="2" w:color="AD8F67" w:themeColor="accent2"/>
        <w:bottom w:val="single" w:sz="4" w:space="0" w:color="AD8F6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C27"/>
    <w:pPr>
      <w:pBdr>
        <w:left w:val="single" w:sz="4" w:space="2" w:color="AD8F67" w:themeColor="accent2"/>
        <w:bottom w:val="single" w:sz="4" w:space="2" w:color="AD8F6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C27"/>
    <w:pPr>
      <w:pBdr>
        <w:left w:val="dotted" w:sz="4" w:space="2" w:color="AD8F67" w:themeColor="accent2"/>
        <w:bottom w:val="dotted" w:sz="4" w:space="2" w:color="AD8F6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C27"/>
    <w:pPr>
      <w:pBdr>
        <w:bottom w:val="single" w:sz="4" w:space="2" w:color="DED2C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C27"/>
    <w:pPr>
      <w:pBdr>
        <w:bottom w:val="dotted" w:sz="4" w:space="2" w:color="CDBBA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C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D8F67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C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D8F67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6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80C27"/>
    <w:rPr>
      <w:rFonts w:asciiTheme="majorHAnsi" w:eastAsiaTheme="majorEastAsia" w:hAnsiTheme="majorHAnsi" w:cstheme="majorBidi"/>
      <w:b/>
      <w:bCs/>
      <w:i/>
      <w:iCs/>
      <w:color w:val="594730" w:themeColor="accent2" w:themeShade="7F"/>
      <w:shd w:val="clear" w:color="auto" w:fill="EEE8E0" w:themeFill="accent2" w:themeFillTint="33"/>
    </w:rPr>
  </w:style>
  <w:style w:type="paragraph" w:styleId="En-tte">
    <w:name w:val="header"/>
    <w:basedOn w:val="Normal"/>
    <w:link w:val="En-tteCar"/>
    <w:uiPriority w:val="99"/>
    <w:unhideWhenUsed/>
    <w:rsid w:val="0046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E9F"/>
  </w:style>
  <w:style w:type="paragraph" w:styleId="Pieddepage">
    <w:name w:val="footer"/>
    <w:basedOn w:val="Normal"/>
    <w:link w:val="PieddepageCar"/>
    <w:uiPriority w:val="99"/>
    <w:unhideWhenUsed/>
    <w:rsid w:val="0046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E9F"/>
  </w:style>
  <w:style w:type="paragraph" w:styleId="Textedebulles">
    <w:name w:val="Balloon Text"/>
    <w:basedOn w:val="Normal"/>
    <w:link w:val="TextedebullesCar"/>
    <w:uiPriority w:val="99"/>
    <w:semiHidden/>
    <w:unhideWhenUsed/>
    <w:rsid w:val="0046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E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0C2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paragraph" w:customStyle="1" w:styleId="A0E349F008B644AAB6A282E0D042D17E">
    <w:name w:val="A0E349F008B644AAB6A282E0D042D17E"/>
    <w:rsid w:val="00462E9F"/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673997"/>
    <w:pPr>
      <w:spacing w:before="360" w:after="360"/>
    </w:pPr>
    <w:rPr>
      <w:rFonts w:cstheme="minorHAnsi"/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673997"/>
    <w:pPr>
      <w:spacing w:after="0"/>
    </w:pPr>
    <w:rPr>
      <w:rFonts w:cstheme="minorHAnsi"/>
    </w:rPr>
  </w:style>
  <w:style w:type="character" w:styleId="Lienhypertexte">
    <w:name w:val="Hyperlink"/>
    <w:basedOn w:val="Policepardfaut"/>
    <w:uiPriority w:val="99"/>
    <w:unhideWhenUsed/>
    <w:rsid w:val="00673997"/>
    <w:rPr>
      <w:color w:val="0000FF" w:themeColor="hyperlink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173F59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173F59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F59"/>
    <w:pPr>
      <w:spacing w:before="100" w:beforeAutospacing="1" w:after="100" w:afterAutospacing="1" w:line="240" w:lineRule="auto"/>
    </w:pPr>
    <w:rPr>
      <w:rFonts w:ascii="Times" w:hAnsi="Times" w:cs="Times New Roman"/>
      <w:lang w:val="en-GB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0C27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0C27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80C27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80C27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680C27"/>
    <w:rPr>
      <w:rFonts w:asciiTheme="majorHAnsi" w:eastAsiaTheme="majorEastAsia" w:hAnsiTheme="majorHAnsi" w:cstheme="majorBidi"/>
      <w:i/>
      <w:iCs/>
      <w:color w:val="AD8F67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0C27"/>
    <w:rPr>
      <w:b/>
      <w:bCs/>
      <w:color w:val="866B48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80C27"/>
    <w:pPr>
      <w:pBdr>
        <w:top w:val="single" w:sz="48" w:space="0" w:color="AD8F67" w:themeColor="accent2"/>
        <w:bottom w:val="single" w:sz="48" w:space="0" w:color="AD8F67" w:themeColor="accent2"/>
      </w:pBdr>
      <w:shd w:val="clear" w:color="auto" w:fill="AD8F6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80C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D8F67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C27"/>
    <w:pPr>
      <w:pBdr>
        <w:bottom w:val="dotted" w:sz="8" w:space="10" w:color="AD8F6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4730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80C27"/>
    <w:rPr>
      <w:rFonts w:asciiTheme="majorHAnsi" w:eastAsiaTheme="majorEastAsia" w:hAnsiTheme="majorHAnsi" w:cstheme="majorBidi"/>
      <w:i/>
      <w:iCs/>
      <w:color w:val="594730" w:themeColor="accent2" w:themeShade="7F"/>
      <w:sz w:val="24"/>
      <w:szCs w:val="24"/>
    </w:rPr>
  </w:style>
  <w:style w:type="character" w:styleId="lev">
    <w:name w:val="Strong"/>
    <w:uiPriority w:val="22"/>
    <w:qFormat/>
    <w:rsid w:val="00680C27"/>
    <w:rPr>
      <w:b/>
      <w:bCs/>
      <w:spacing w:val="0"/>
    </w:rPr>
  </w:style>
  <w:style w:type="character" w:styleId="Accentuation">
    <w:name w:val="Emphasis"/>
    <w:uiPriority w:val="20"/>
    <w:qFormat/>
    <w:rsid w:val="00680C27"/>
    <w:rPr>
      <w:rFonts w:asciiTheme="majorHAnsi" w:eastAsiaTheme="majorEastAsia" w:hAnsiTheme="majorHAnsi" w:cstheme="majorBidi"/>
      <w:b/>
      <w:bCs/>
      <w:i/>
      <w:iCs/>
      <w:color w:val="AD8F67" w:themeColor="accent2"/>
      <w:bdr w:val="single" w:sz="18" w:space="0" w:color="EEE8E0" w:themeColor="accent2" w:themeTint="33"/>
      <w:shd w:val="clear" w:color="auto" w:fill="EEE8E0" w:themeFill="accent2" w:themeFillTint="33"/>
    </w:rPr>
  </w:style>
  <w:style w:type="paragraph" w:styleId="Sansinterligne">
    <w:name w:val="No Spacing"/>
    <w:basedOn w:val="Normal"/>
    <w:link w:val="SansinterligneCar"/>
    <w:qFormat/>
    <w:rsid w:val="00680C2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80C27"/>
    <w:rPr>
      <w:i w:val="0"/>
      <w:iCs w:val="0"/>
      <w:color w:val="866B48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680C27"/>
    <w:rPr>
      <w:color w:val="866B48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C27"/>
    <w:pPr>
      <w:pBdr>
        <w:top w:val="dotted" w:sz="8" w:space="10" w:color="AD8F67" w:themeColor="accent2"/>
        <w:bottom w:val="dotted" w:sz="8" w:space="10" w:color="AD8F6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D8F67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C27"/>
    <w:rPr>
      <w:rFonts w:asciiTheme="majorHAnsi" w:eastAsiaTheme="majorEastAsia" w:hAnsiTheme="majorHAnsi" w:cstheme="majorBidi"/>
      <w:b/>
      <w:bCs/>
      <w:i/>
      <w:iCs/>
      <w:color w:val="AD8F67" w:themeColor="accent2"/>
      <w:sz w:val="20"/>
      <w:szCs w:val="20"/>
    </w:rPr>
  </w:style>
  <w:style w:type="character" w:styleId="Accentuationdiscrte">
    <w:name w:val="Subtle Emphasis"/>
    <w:uiPriority w:val="19"/>
    <w:qFormat/>
    <w:rsid w:val="00680C27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styleId="Forteaccentuation">
    <w:name w:val="Intense Emphasis"/>
    <w:uiPriority w:val="21"/>
    <w:qFormat/>
    <w:rsid w:val="00680C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D8F67" w:themeColor="accent2"/>
      <w:shd w:val="clear" w:color="auto" w:fill="AD8F67" w:themeFill="accent2"/>
      <w:vertAlign w:val="baseline"/>
    </w:rPr>
  </w:style>
  <w:style w:type="character" w:styleId="Rfrenceple">
    <w:name w:val="Subtle Reference"/>
    <w:uiPriority w:val="31"/>
    <w:qFormat/>
    <w:rsid w:val="00680C27"/>
    <w:rPr>
      <w:i/>
      <w:iCs/>
      <w:smallCaps/>
      <w:color w:val="AD8F67" w:themeColor="accent2"/>
      <w:u w:color="AD8F67" w:themeColor="accent2"/>
    </w:rPr>
  </w:style>
  <w:style w:type="character" w:styleId="Rfrenceintense">
    <w:name w:val="Intense Reference"/>
    <w:uiPriority w:val="32"/>
    <w:qFormat/>
    <w:rsid w:val="00680C27"/>
    <w:rPr>
      <w:b/>
      <w:bCs/>
      <w:i/>
      <w:iCs/>
      <w:smallCaps/>
      <w:color w:val="AD8F67" w:themeColor="accent2"/>
      <w:u w:color="AD8F67" w:themeColor="accent2"/>
    </w:rPr>
  </w:style>
  <w:style w:type="character" w:styleId="Titredulivre">
    <w:name w:val="Book Title"/>
    <w:uiPriority w:val="33"/>
    <w:qFormat/>
    <w:rsid w:val="00680C27"/>
    <w:rPr>
      <w:rFonts w:asciiTheme="majorHAnsi" w:eastAsiaTheme="majorEastAsia" w:hAnsiTheme="majorHAnsi" w:cstheme="majorBidi"/>
      <w:b/>
      <w:bCs/>
      <w:i/>
      <w:iCs/>
      <w:smallCaps/>
      <w:color w:val="866B48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0C27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rsid w:val="00680C2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98E62876115D42BDF8DA459FB3B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A4849-19F3-A946-A8A9-8CCD64CEE23E}"/>
      </w:docPartPr>
      <w:docPartBody>
        <w:p w:rsidR="00B5442C" w:rsidRDefault="00B5442C" w:rsidP="00B5442C">
          <w:pPr>
            <w:pStyle w:val="B998E62876115D42BDF8DA459FB3BCF6"/>
          </w:pPr>
          <w:r>
            <w:rPr>
              <w:b/>
              <w:bCs/>
              <w:caps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A9"/>
    <w:rsid w:val="00080B77"/>
    <w:rsid w:val="001E2B2B"/>
    <w:rsid w:val="006C265F"/>
    <w:rsid w:val="007D3F48"/>
    <w:rsid w:val="008B16A9"/>
    <w:rsid w:val="00B5442C"/>
    <w:rsid w:val="00CA37BF"/>
    <w:rsid w:val="00E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3B2F2EEECB4FC69D0B4A06D478680F">
    <w:name w:val="563B2F2EEECB4FC69D0B4A06D478680F"/>
    <w:rsid w:val="008B16A9"/>
  </w:style>
  <w:style w:type="paragraph" w:customStyle="1" w:styleId="049514863513BC4A82D8C67E8DE6B55B">
    <w:name w:val="049514863513BC4A82D8C67E8DE6B55B"/>
    <w:rsid w:val="00B5442C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7F49F54299B11241A089D919361F019A">
    <w:name w:val="7F49F54299B11241A089D919361F019A"/>
    <w:rsid w:val="00B5442C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B10309DF097F8D49982808E777A5330C">
    <w:name w:val="B10309DF097F8D49982808E777A5330C"/>
    <w:rsid w:val="00B5442C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B998E62876115D42BDF8DA459FB3BCF6">
    <w:name w:val="B998E62876115D42BDF8DA459FB3BCF6"/>
    <w:rsid w:val="00B5442C"/>
    <w:pPr>
      <w:spacing w:after="0" w:line="240" w:lineRule="auto"/>
    </w:pPr>
    <w:rPr>
      <w:sz w:val="24"/>
      <w:szCs w:val="24"/>
      <w:lang w:val="en-GB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3B2F2EEECB4FC69D0B4A06D478680F">
    <w:name w:val="563B2F2EEECB4FC69D0B4A06D478680F"/>
    <w:rsid w:val="008B16A9"/>
  </w:style>
  <w:style w:type="paragraph" w:customStyle="1" w:styleId="049514863513BC4A82D8C67E8DE6B55B">
    <w:name w:val="049514863513BC4A82D8C67E8DE6B55B"/>
    <w:rsid w:val="00B5442C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7F49F54299B11241A089D919361F019A">
    <w:name w:val="7F49F54299B11241A089D919361F019A"/>
    <w:rsid w:val="00B5442C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B10309DF097F8D49982808E777A5330C">
    <w:name w:val="B10309DF097F8D49982808E777A5330C"/>
    <w:rsid w:val="00B5442C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B998E62876115D42BDF8DA459FB3BCF6">
    <w:name w:val="B998E62876115D42BDF8DA459FB3BCF6"/>
    <w:rsid w:val="00B5442C"/>
    <w:pPr>
      <w:spacing w:after="0" w:line="240" w:lineRule="auto"/>
    </w:pPr>
    <w:rPr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té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F83-82AD-9D48-8410-DF211D8A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18</Pages>
  <Words>2295</Words>
  <Characters>15677</Characters>
  <Application>Microsoft Macintosh Word</Application>
  <DocSecurity>0</DocSecurity>
  <Lines>1045</Lines>
  <Paragraphs>748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 GEA</dc:title>
  <dc:creator>Nathalie Gardès MCF Gestion</dc:creator>
  <cp:lastModifiedBy>Nathalie Gardès</cp:lastModifiedBy>
  <cp:revision>14</cp:revision>
  <cp:lastPrinted>2014-09-29T15:37:00Z</cp:lastPrinted>
  <dcterms:created xsi:type="dcterms:W3CDTF">2014-11-04T17:08:00Z</dcterms:created>
  <dcterms:modified xsi:type="dcterms:W3CDTF">2014-12-12T15:05:00Z</dcterms:modified>
</cp:coreProperties>
</file>