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69" w:rsidRDefault="00D52369" w:rsidP="00D52369">
      <w:pPr>
        <w:widowControl w:val="0"/>
        <w:spacing w:after="0"/>
        <w:rPr>
          <w:rFonts w:ascii="Andalus" w:hAnsi="Andalus" w:cs="Andalus"/>
          <w:b/>
          <w:bCs/>
          <w:color w:val="943634"/>
          <w:sz w:val="24"/>
          <w:szCs w:val="24"/>
        </w:rPr>
      </w:pPr>
      <w:r>
        <w:rPr>
          <w:rFonts w:ascii="Andalus" w:hAnsi="Andalus" w:cs="Andalus"/>
          <w:b/>
          <w:bCs/>
          <w:color w:val="943634"/>
          <w:sz w:val="24"/>
          <w:szCs w:val="24"/>
        </w:rPr>
        <w:tab/>
      </w:r>
      <w:r>
        <w:rPr>
          <w:rFonts w:ascii="Andalus" w:hAnsi="Andalus" w:cs="Andalus"/>
          <w:b/>
          <w:bCs/>
          <w:color w:val="943634"/>
          <w:sz w:val="24"/>
          <w:szCs w:val="24"/>
        </w:rPr>
        <w:tab/>
      </w:r>
      <w:r>
        <w:rPr>
          <w:rFonts w:ascii="Andalus" w:hAnsi="Andalus" w:cs="Andalus"/>
          <w:b/>
          <w:bCs/>
          <w:color w:val="943634"/>
          <w:sz w:val="24"/>
          <w:szCs w:val="24"/>
        </w:rPr>
        <w:tab/>
        <w:t xml:space="preserve">           Pour vos tables de fin d’année, </w:t>
      </w:r>
    </w:p>
    <w:p w:rsidR="00D52369" w:rsidRDefault="00D52369" w:rsidP="00D52369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Andalus" w:hAnsi="Andalus" w:cs="Andalus"/>
          <w:b/>
          <w:bCs/>
          <w:color w:val="943634"/>
          <w:sz w:val="24"/>
          <w:szCs w:val="24"/>
        </w:rPr>
        <w:tab/>
      </w:r>
      <w:r>
        <w:rPr>
          <w:rFonts w:ascii="Andalus" w:hAnsi="Andalus" w:cs="Andalus"/>
          <w:b/>
          <w:bCs/>
          <w:color w:val="943634"/>
          <w:sz w:val="24"/>
          <w:szCs w:val="24"/>
        </w:rPr>
        <w:tab/>
        <w:t xml:space="preserve">                 </w:t>
      </w:r>
      <w:r>
        <w:rPr>
          <w:rFonts w:ascii="Andalus" w:hAnsi="Andalus" w:cs="Andalus"/>
          <w:b/>
          <w:bCs/>
          <w:color w:val="943634"/>
          <w:sz w:val="32"/>
          <w:szCs w:val="32"/>
        </w:rPr>
        <w:t>LES DOUCEURS D’EPONINE</w:t>
      </w:r>
      <w:r>
        <w:rPr>
          <w:rFonts w:ascii="Calibri" w:hAnsi="Calibri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52369" w:rsidRPr="00D52369" w:rsidRDefault="00D52369" w:rsidP="00D52369">
      <w:pPr>
        <w:widowControl w:val="0"/>
        <w:ind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b/>
          <w:bCs/>
          <w:color w:val="943634"/>
          <w:sz w:val="24"/>
          <w:szCs w:val="24"/>
        </w:rPr>
        <w:t xml:space="preserve">« EPONINE AU GRE DES SAISONS » VOUS SOUHAITE DE BONNES FÊTES </w:t>
      </w:r>
    </w:p>
    <w:p w:rsidR="00D52369" w:rsidRDefault="00D52369" w:rsidP="00D52369">
      <w:pPr>
        <w:widowControl w:val="0"/>
        <w:ind w:left="-1134"/>
        <w:rPr>
          <w:b/>
          <w:bCs/>
          <w:color w:val="943634"/>
          <w:sz w:val="24"/>
          <w:szCs w:val="24"/>
        </w:rPr>
      </w:pPr>
      <w:r>
        <w:rPr>
          <w:b/>
          <w:bCs/>
          <w:color w:val="943634"/>
          <w:sz w:val="24"/>
          <w:szCs w:val="24"/>
        </w:rPr>
        <w:t xml:space="preserve">                                0681883705 ou           http://</w:t>
      </w:r>
      <w:r>
        <w:rPr>
          <w:b/>
          <w:bCs/>
          <w:color w:val="943634"/>
          <w:sz w:val="24"/>
          <w:szCs w:val="24"/>
        </w:rPr>
        <w:tab/>
      </w:r>
      <w:hyperlink r:id="rId6" w:history="1">
        <w:r w:rsidRPr="001A5C60">
          <w:rPr>
            <w:rStyle w:val="Lienhypertexte"/>
            <w:b/>
            <w:bCs/>
            <w:sz w:val="24"/>
            <w:szCs w:val="24"/>
          </w:rPr>
          <w:t>www.trufmania.canalblog.com</w:t>
        </w:r>
      </w:hyperlink>
      <w:r>
        <w:rPr>
          <w:b/>
          <w:bCs/>
          <w:color w:val="943634"/>
          <w:sz w:val="24"/>
          <w:szCs w:val="24"/>
        </w:rPr>
        <w:t xml:space="preserve"> </w:t>
      </w:r>
    </w:p>
    <w:p w:rsidR="00D52369" w:rsidRPr="00D52369" w:rsidRDefault="00D52369" w:rsidP="00D52369">
      <w:pPr>
        <w:widowControl w:val="0"/>
        <w:ind w:left="-1134"/>
        <w:rPr>
          <w:b/>
          <w:bCs/>
          <w:color w:val="943634"/>
          <w:sz w:val="24"/>
          <w:szCs w:val="24"/>
        </w:rPr>
      </w:pPr>
    </w:p>
    <w:p w:rsidR="00D52369" w:rsidRDefault="00D52369" w:rsidP="00D52369">
      <w:pPr>
        <w:widowControl w:val="0"/>
        <w:spacing w:after="0"/>
        <w:ind w:left="567" w:hanging="567"/>
        <w:rPr>
          <w:b/>
          <w:bCs/>
          <w:color w:val="A50021"/>
          <w:sz w:val="28"/>
          <w:szCs w:val="28"/>
        </w:rPr>
      </w:pPr>
      <w:r>
        <w:rPr>
          <w:rFonts w:ascii="Symbol" w:hAnsi="Symbol"/>
          <w:color w:val="A50021"/>
          <w:sz w:val="20"/>
          <w:lang/>
        </w:rPr>
        <w:t></w:t>
      </w:r>
      <w:r>
        <w:t> </w:t>
      </w:r>
      <w:r>
        <w:rPr>
          <w:b/>
          <w:bCs/>
          <w:color w:val="A50021"/>
          <w:sz w:val="28"/>
          <w:szCs w:val="28"/>
        </w:rPr>
        <w:t>Les Truffes</w:t>
      </w:r>
    </w:p>
    <w:p w:rsidR="00D52369" w:rsidRDefault="00D52369" w:rsidP="00D52369">
      <w:pPr>
        <w:widowControl w:val="0"/>
        <w:spacing w:after="0"/>
        <w:ind w:left="720" w:hanging="360"/>
        <w:rPr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>Ballotin de 1KG</w:t>
      </w:r>
      <w:r>
        <w:rPr>
          <w:color w:val="A50021"/>
          <w:sz w:val="22"/>
          <w:szCs w:val="22"/>
        </w:rPr>
        <w:tab/>
      </w:r>
      <w:r>
        <w:rPr>
          <w:color w:val="A50021"/>
          <w:sz w:val="22"/>
          <w:szCs w:val="22"/>
        </w:rPr>
        <w:tab/>
      </w:r>
      <w:r>
        <w:rPr>
          <w:b/>
          <w:bCs/>
          <w:i/>
          <w:iCs/>
          <w:color w:val="A50021"/>
          <w:sz w:val="22"/>
          <w:szCs w:val="22"/>
        </w:rPr>
        <w:t>18 euros</w:t>
      </w:r>
    </w:p>
    <w:p w:rsidR="00D52369" w:rsidRDefault="00D52369" w:rsidP="00D52369">
      <w:pPr>
        <w:widowControl w:val="0"/>
        <w:spacing w:after="0"/>
        <w:ind w:left="720" w:hanging="360"/>
        <w:rPr>
          <w:i/>
          <w:iCs/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>Ballotin de 500g</w:t>
      </w:r>
      <w:r>
        <w:rPr>
          <w:color w:val="A50021"/>
          <w:sz w:val="22"/>
          <w:szCs w:val="22"/>
        </w:rPr>
        <w:tab/>
        <w:t xml:space="preserve">             </w:t>
      </w:r>
      <w:r>
        <w:rPr>
          <w:b/>
          <w:bCs/>
          <w:i/>
          <w:iCs/>
          <w:color w:val="A50021"/>
          <w:sz w:val="22"/>
          <w:szCs w:val="22"/>
        </w:rPr>
        <w:t>10 euros</w:t>
      </w:r>
    </w:p>
    <w:p w:rsidR="00D52369" w:rsidRDefault="00D52369" w:rsidP="00D52369">
      <w:pPr>
        <w:widowControl w:val="0"/>
        <w:spacing w:after="0"/>
        <w:ind w:left="720" w:hanging="360"/>
        <w:rPr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>Ballotin de 375g</w:t>
      </w:r>
      <w:r>
        <w:rPr>
          <w:color w:val="A50021"/>
          <w:sz w:val="22"/>
          <w:szCs w:val="22"/>
        </w:rPr>
        <w:tab/>
        <w:t xml:space="preserve">              </w:t>
      </w:r>
      <w:r>
        <w:rPr>
          <w:b/>
          <w:bCs/>
          <w:i/>
          <w:iCs/>
          <w:color w:val="A50021"/>
          <w:sz w:val="22"/>
          <w:szCs w:val="22"/>
        </w:rPr>
        <w:t>8 euros</w:t>
      </w:r>
    </w:p>
    <w:p w:rsidR="00D52369" w:rsidRDefault="00D52369" w:rsidP="00D52369">
      <w:pPr>
        <w:widowControl w:val="0"/>
        <w:spacing w:after="0"/>
        <w:ind w:left="720" w:hanging="360"/>
        <w:rPr>
          <w:i/>
          <w:iCs/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>Ballotin de 250g</w:t>
      </w:r>
      <w:r>
        <w:rPr>
          <w:color w:val="A50021"/>
          <w:sz w:val="22"/>
          <w:szCs w:val="22"/>
        </w:rPr>
        <w:tab/>
        <w:t xml:space="preserve">              </w:t>
      </w:r>
      <w:r>
        <w:rPr>
          <w:i/>
          <w:iCs/>
          <w:color w:val="A50021"/>
          <w:sz w:val="22"/>
          <w:szCs w:val="22"/>
        </w:rPr>
        <w:t>6 euros</w:t>
      </w:r>
    </w:p>
    <w:p w:rsidR="00D52369" w:rsidRDefault="00D52369" w:rsidP="00D52369">
      <w:pPr>
        <w:widowControl w:val="0"/>
        <w:spacing w:after="0"/>
        <w:ind w:left="720" w:hanging="360"/>
        <w:rPr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 xml:space="preserve">Ballotin de  125g                 </w:t>
      </w:r>
      <w:r>
        <w:rPr>
          <w:b/>
          <w:bCs/>
          <w:color w:val="A50021"/>
          <w:sz w:val="22"/>
          <w:szCs w:val="22"/>
        </w:rPr>
        <w:t>3 euros</w:t>
      </w:r>
    </w:p>
    <w:p w:rsidR="00D52369" w:rsidRDefault="00D52369" w:rsidP="00D52369">
      <w:pPr>
        <w:widowControl w:val="0"/>
        <w:spacing w:after="0"/>
        <w:ind w:left="720" w:hanging="360"/>
        <w:rPr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>Sachet  120g</w:t>
      </w:r>
      <w:r>
        <w:rPr>
          <w:color w:val="A50021"/>
          <w:sz w:val="22"/>
          <w:szCs w:val="22"/>
        </w:rPr>
        <w:tab/>
        <w:t xml:space="preserve">  </w:t>
      </w:r>
      <w:r>
        <w:rPr>
          <w:color w:val="A50021"/>
          <w:sz w:val="22"/>
          <w:szCs w:val="22"/>
        </w:rPr>
        <w:tab/>
        <w:t xml:space="preserve"> </w:t>
      </w:r>
      <w:r>
        <w:rPr>
          <w:b/>
          <w:bCs/>
          <w:i/>
          <w:iCs/>
          <w:color w:val="A50021"/>
          <w:sz w:val="22"/>
          <w:szCs w:val="22"/>
        </w:rPr>
        <w:t>2 euros</w:t>
      </w:r>
    </w:p>
    <w:p w:rsidR="00D52369" w:rsidRDefault="00D52369" w:rsidP="00D52369">
      <w:pPr>
        <w:widowControl w:val="0"/>
        <w:spacing w:after="0"/>
        <w:ind w:left="720" w:hanging="360"/>
        <w:rPr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 xml:space="preserve">Mini ballotin d’invité </w:t>
      </w:r>
      <w:r>
        <w:rPr>
          <w:color w:val="A50021"/>
          <w:sz w:val="22"/>
          <w:szCs w:val="22"/>
        </w:rPr>
        <w:tab/>
      </w:r>
      <w:r>
        <w:rPr>
          <w:b/>
          <w:bCs/>
          <w:color w:val="A50021"/>
          <w:sz w:val="22"/>
          <w:szCs w:val="22"/>
        </w:rPr>
        <w:t xml:space="preserve"> </w:t>
      </w:r>
      <w:r>
        <w:rPr>
          <w:b/>
          <w:bCs/>
          <w:i/>
          <w:iCs/>
          <w:color w:val="A50021"/>
          <w:sz w:val="22"/>
          <w:szCs w:val="22"/>
        </w:rPr>
        <w:t>1 euro</w:t>
      </w:r>
      <w:r>
        <w:rPr>
          <w:color w:val="A50021"/>
          <w:sz w:val="22"/>
          <w:szCs w:val="22"/>
        </w:rPr>
        <w:t xml:space="preserve"> (3 truffes)</w:t>
      </w:r>
    </w:p>
    <w:p w:rsidR="00D52369" w:rsidRDefault="00D52369" w:rsidP="00D52369">
      <w:pPr>
        <w:widowControl w:val="0"/>
        <w:spacing w:after="0"/>
        <w:rPr>
          <w:color w:val="A50021"/>
          <w:sz w:val="28"/>
          <w:szCs w:val="28"/>
        </w:rPr>
      </w:pPr>
      <w:r>
        <w:rPr>
          <w:color w:val="A50021"/>
          <w:sz w:val="28"/>
          <w:szCs w:val="28"/>
        </w:rPr>
        <w:t> </w:t>
      </w:r>
    </w:p>
    <w:p w:rsidR="00D52369" w:rsidRDefault="00D52369" w:rsidP="00D52369">
      <w:pPr>
        <w:widowControl w:val="0"/>
        <w:spacing w:after="0"/>
        <w:ind w:left="207" w:hanging="207"/>
        <w:rPr>
          <w:b/>
          <w:bCs/>
          <w:color w:val="A50021"/>
          <w:sz w:val="28"/>
          <w:szCs w:val="28"/>
        </w:rPr>
      </w:pPr>
      <w:r>
        <w:rPr>
          <w:rFonts w:ascii="Symbol" w:hAnsi="Symbol"/>
          <w:color w:val="A50021"/>
          <w:sz w:val="20"/>
          <w:lang/>
        </w:rPr>
        <w:t></w:t>
      </w:r>
      <w:r>
        <w:t> </w:t>
      </w:r>
      <w:r>
        <w:rPr>
          <w:b/>
          <w:bCs/>
          <w:color w:val="A50021"/>
          <w:sz w:val="28"/>
          <w:szCs w:val="28"/>
        </w:rPr>
        <w:t>Conditionnement spécial fêtes </w:t>
      </w:r>
    </w:p>
    <w:p w:rsidR="00D52369" w:rsidRPr="00D52369" w:rsidRDefault="00D52369" w:rsidP="00D52369">
      <w:pPr>
        <w:pStyle w:val="Paragraphedeliste"/>
        <w:widowControl w:val="0"/>
        <w:numPr>
          <w:ilvl w:val="0"/>
          <w:numId w:val="1"/>
        </w:numPr>
        <w:spacing w:after="0"/>
        <w:rPr>
          <w:b/>
          <w:bCs/>
          <w:color w:val="A50021"/>
          <w:sz w:val="28"/>
          <w:szCs w:val="28"/>
        </w:rPr>
      </w:pPr>
      <w:r w:rsidRPr="00D52369">
        <w:rPr>
          <w:color w:val="A50021"/>
          <w:sz w:val="22"/>
          <w:szCs w:val="22"/>
        </w:rPr>
        <w:t>Large assiette de Noël garnie rouge/ or de 10 ballotins d’invités</w:t>
      </w:r>
    </w:p>
    <w:p w:rsidR="00D52369" w:rsidRPr="00D52369" w:rsidRDefault="00D52369" w:rsidP="00D52369">
      <w:pPr>
        <w:pStyle w:val="Paragraphedeliste"/>
        <w:widowControl w:val="0"/>
        <w:numPr>
          <w:ilvl w:val="0"/>
          <w:numId w:val="1"/>
        </w:numPr>
        <w:spacing w:after="0"/>
        <w:rPr>
          <w:color w:val="A50021"/>
          <w:sz w:val="22"/>
          <w:szCs w:val="22"/>
        </w:rPr>
      </w:pPr>
      <w:r w:rsidRPr="00D52369">
        <w:rPr>
          <w:color w:val="A50021"/>
          <w:sz w:val="22"/>
          <w:szCs w:val="22"/>
        </w:rPr>
        <w:t xml:space="preserve">et fruits déguisés, dans une grosse papillote irisée                </w:t>
      </w:r>
      <w:r w:rsidRPr="00D52369">
        <w:rPr>
          <w:b/>
          <w:bCs/>
          <w:i/>
          <w:iCs/>
          <w:color w:val="A50021"/>
          <w:sz w:val="22"/>
          <w:szCs w:val="22"/>
        </w:rPr>
        <w:t>20 euros</w:t>
      </w:r>
    </w:p>
    <w:p w:rsidR="00D52369" w:rsidRPr="00D52369" w:rsidRDefault="00D52369" w:rsidP="00D52369">
      <w:pPr>
        <w:pStyle w:val="Paragraphedeliste"/>
        <w:widowControl w:val="0"/>
        <w:numPr>
          <w:ilvl w:val="0"/>
          <w:numId w:val="1"/>
        </w:numPr>
        <w:spacing w:after="0"/>
        <w:rPr>
          <w:color w:val="A50021"/>
          <w:sz w:val="22"/>
          <w:szCs w:val="22"/>
        </w:rPr>
      </w:pPr>
      <w:r w:rsidRPr="00D52369">
        <w:rPr>
          <w:color w:val="A50021"/>
          <w:sz w:val="22"/>
          <w:szCs w:val="22"/>
        </w:rPr>
        <w:t xml:space="preserve">Orangettes assortiment  3 </w:t>
      </w:r>
      <w:proofErr w:type="gramStart"/>
      <w:r w:rsidRPr="00D52369">
        <w:rPr>
          <w:color w:val="A50021"/>
          <w:sz w:val="22"/>
          <w:szCs w:val="22"/>
        </w:rPr>
        <w:t>chocolats</w:t>
      </w:r>
      <w:proofErr w:type="gramEnd"/>
      <w:r w:rsidRPr="00D52369">
        <w:rPr>
          <w:color w:val="A50021"/>
          <w:sz w:val="22"/>
          <w:szCs w:val="22"/>
        </w:rPr>
        <w:t xml:space="preserve"> (250g)</w:t>
      </w:r>
      <w:r w:rsidRPr="00D52369">
        <w:rPr>
          <w:color w:val="A50021"/>
          <w:sz w:val="22"/>
          <w:szCs w:val="22"/>
        </w:rPr>
        <w:tab/>
        <w:t xml:space="preserve">                   </w:t>
      </w:r>
      <w:r w:rsidRPr="00D52369">
        <w:rPr>
          <w:b/>
          <w:bCs/>
          <w:i/>
          <w:iCs/>
          <w:color w:val="A50021"/>
          <w:sz w:val="22"/>
          <w:szCs w:val="22"/>
        </w:rPr>
        <w:t>10 euros</w:t>
      </w:r>
    </w:p>
    <w:p w:rsidR="00D52369" w:rsidRPr="00D52369" w:rsidRDefault="00D52369" w:rsidP="00D52369">
      <w:pPr>
        <w:pStyle w:val="Paragraphedeliste"/>
        <w:widowControl w:val="0"/>
        <w:numPr>
          <w:ilvl w:val="0"/>
          <w:numId w:val="1"/>
        </w:numPr>
        <w:spacing w:after="0"/>
        <w:rPr>
          <w:color w:val="A50021"/>
          <w:sz w:val="22"/>
          <w:szCs w:val="22"/>
        </w:rPr>
      </w:pPr>
      <w:r w:rsidRPr="00D52369">
        <w:rPr>
          <w:color w:val="A50021"/>
          <w:sz w:val="22"/>
          <w:szCs w:val="22"/>
        </w:rPr>
        <w:t xml:space="preserve">Orangettes (Chocolat Noir ou Blanc ou  Lait 250g)             </w:t>
      </w:r>
      <w:r w:rsidRPr="00D52369">
        <w:rPr>
          <w:b/>
          <w:bCs/>
          <w:i/>
          <w:iCs/>
          <w:color w:val="A50021"/>
          <w:sz w:val="22"/>
          <w:szCs w:val="22"/>
        </w:rPr>
        <w:t>10 euros</w:t>
      </w:r>
    </w:p>
    <w:p w:rsidR="00D52369" w:rsidRPr="00D52369" w:rsidRDefault="00D52369" w:rsidP="00D52369">
      <w:pPr>
        <w:pStyle w:val="Paragraphedeliste"/>
        <w:widowControl w:val="0"/>
        <w:numPr>
          <w:ilvl w:val="0"/>
          <w:numId w:val="1"/>
        </w:numPr>
        <w:spacing w:after="0"/>
        <w:rPr>
          <w:color w:val="A50021"/>
          <w:sz w:val="22"/>
          <w:szCs w:val="22"/>
        </w:rPr>
      </w:pPr>
      <w:r w:rsidRPr="00D52369">
        <w:rPr>
          <w:color w:val="A50021"/>
          <w:sz w:val="22"/>
          <w:szCs w:val="22"/>
        </w:rPr>
        <w:t>Sachet de 12 Mendiants (assortiment)</w:t>
      </w:r>
      <w:r w:rsidRPr="00D52369">
        <w:rPr>
          <w:color w:val="A50021"/>
          <w:sz w:val="22"/>
          <w:szCs w:val="22"/>
        </w:rPr>
        <w:tab/>
        <w:t xml:space="preserve">                                 </w:t>
      </w:r>
      <w:r w:rsidRPr="00D52369">
        <w:rPr>
          <w:b/>
          <w:bCs/>
          <w:i/>
          <w:iCs/>
          <w:color w:val="A50021"/>
          <w:sz w:val="22"/>
          <w:szCs w:val="22"/>
        </w:rPr>
        <w:t>5 euros</w:t>
      </w:r>
    </w:p>
    <w:p w:rsidR="00D52369" w:rsidRPr="00D52369" w:rsidRDefault="00D52369" w:rsidP="00D52369">
      <w:pPr>
        <w:pStyle w:val="Paragraphedeliste"/>
        <w:widowControl w:val="0"/>
        <w:numPr>
          <w:ilvl w:val="0"/>
          <w:numId w:val="1"/>
        </w:numPr>
        <w:spacing w:after="0"/>
        <w:rPr>
          <w:color w:val="A50021"/>
          <w:sz w:val="22"/>
          <w:szCs w:val="22"/>
        </w:rPr>
      </w:pPr>
      <w:r w:rsidRPr="00D52369">
        <w:rPr>
          <w:color w:val="A50021"/>
          <w:sz w:val="22"/>
          <w:szCs w:val="22"/>
        </w:rPr>
        <w:t xml:space="preserve">Sachet de 20 Mendiants (assortiment) </w:t>
      </w:r>
      <w:r w:rsidRPr="00D52369">
        <w:rPr>
          <w:color w:val="A50021"/>
          <w:sz w:val="22"/>
          <w:szCs w:val="22"/>
        </w:rPr>
        <w:tab/>
        <w:t xml:space="preserve">                               </w:t>
      </w:r>
      <w:r w:rsidRPr="00D52369">
        <w:rPr>
          <w:b/>
          <w:bCs/>
          <w:i/>
          <w:iCs/>
          <w:color w:val="A50021"/>
          <w:sz w:val="22"/>
          <w:szCs w:val="22"/>
        </w:rPr>
        <w:t>10 euros</w:t>
      </w:r>
    </w:p>
    <w:p w:rsidR="00D52369" w:rsidRPr="00D52369" w:rsidRDefault="00D52369" w:rsidP="00D52369">
      <w:pPr>
        <w:pStyle w:val="Paragraphedeliste"/>
        <w:widowControl w:val="0"/>
        <w:spacing w:after="0"/>
        <w:ind w:left="1080"/>
        <w:rPr>
          <w:color w:val="A50021"/>
          <w:sz w:val="22"/>
          <w:szCs w:val="22"/>
        </w:rPr>
      </w:pPr>
    </w:p>
    <w:p w:rsidR="00D52369" w:rsidRDefault="00D52369" w:rsidP="00D52369">
      <w:pPr>
        <w:widowControl w:val="0"/>
        <w:spacing w:after="0"/>
        <w:ind w:left="720" w:hanging="360"/>
        <w:rPr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>Ou toute autre combinaison de ces produits à la demande</w:t>
      </w:r>
    </w:p>
    <w:p w:rsidR="00D52369" w:rsidRDefault="00D52369" w:rsidP="00D52369">
      <w:pPr>
        <w:widowControl w:val="0"/>
        <w:spacing w:after="0"/>
        <w:ind w:left="720" w:hanging="360"/>
        <w:rPr>
          <w:color w:val="A50021"/>
          <w:sz w:val="22"/>
          <w:szCs w:val="22"/>
        </w:rPr>
      </w:pPr>
    </w:p>
    <w:p w:rsidR="00D52369" w:rsidRDefault="00D52369" w:rsidP="00D52369">
      <w:pPr>
        <w:widowControl w:val="0"/>
        <w:spacing w:after="0"/>
        <w:rPr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> </w:t>
      </w:r>
    </w:p>
    <w:p w:rsidR="00D52369" w:rsidRDefault="00D52369" w:rsidP="00D52369">
      <w:pPr>
        <w:widowControl w:val="0"/>
        <w:spacing w:after="0"/>
        <w:ind w:left="207" w:hanging="207"/>
        <w:rPr>
          <w:b/>
          <w:bCs/>
          <w:color w:val="A50021"/>
          <w:sz w:val="28"/>
          <w:szCs w:val="28"/>
        </w:rPr>
      </w:pPr>
      <w:r>
        <w:rPr>
          <w:rFonts w:ascii="Symbol" w:hAnsi="Symbol"/>
          <w:color w:val="A50021"/>
          <w:sz w:val="20"/>
          <w:lang/>
        </w:rPr>
        <w:t></w:t>
      </w:r>
      <w:r>
        <w:t> </w:t>
      </w:r>
      <w:r>
        <w:rPr>
          <w:b/>
          <w:bCs/>
          <w:color w:val="A50021"/>
          <w:sz w:val="28"/>
          <w:szCs w:val="28"/>
        </w:rPr>
        <w:t>Pour un café gourmand</w:t>
      </w:r>
    </w:p>
    <w:p w:rsidR="00D52369" w:rsidRDefault="00D52369" w:rsidP="00D52369">
      <w:pPr>
        <w:widowControl w:val="0"/>
        <w:spacing w:after="0"/>
        <w:ind w:left="720" w:hanging="360"/>
        <w:rPr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>Boîte en fer Design de 20 bouchées cannelées  fondantes</w:t>
      </w:r>
    </w:p>
    <w:p w:rsidR="00D52369" w:rsidRDefault="00D52369" w:rsidP="00D52369">
      <w:pPr>
        <w:widowControl w:val="0"/>
        <w:spacing w:after="0"/>
        <w:ind w:left="720" w:hanging="360"/>
        <w:rPr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 xml:space="preserve">Assortiment à la demande : </w:t>
      </w:r>
      <w:proofErr w:type="spellStart"/>
      <w:r>
        <w:rPr>
          <w:color w:val="A50021"/>
          <w:sz w:val="22"/>
          <w:szCs w:val="22"/>
        </w:rPr>
        <w:t>choco</w:t>
      </w:r>
      <w:proofErr w:type="spellEnd"/>
      <w:r>
        <w:rPr>
          <w:color w:val="A50021"/>
          <w:sz w:val="22"/>
          <w:szCs w:val="22"/>
        </w:rPr>
        <w:t>-marron-vanille, ambrées, exotiques-coco</w:t>
      </w:r>
      <w:r>
        <w:rPr>
          <w:color w:val="A50021"/>
          <w:sz w:val="22"/>
          <w:szCs w:val="22"/>
        </w:rPr>
        <w:tab/>
      </w:r>
      <w:r>
        <w:rPr>
          <w:color w:val="A50021"/>
          <w:sz w:val="22"/>
          <w:szCs w:val="22"/>
        </w:rPr>
        <w:tab/>
        <w:t xml:space="preserve">                                                                    </w:t>
      </w:r>
      <w:r>
        <w:rPr>
          <w:b/>
          <w:bCs/>
          <w:i/>
          <w:iCs/>
          <w:color w:val="A50021"/>
          <w:sz w:val="22"/>
          <w:szCs w:val="22"/>
        </w:rPr>
        <w:t>15 euros</w:t>
      </w:r>
    </w:p>
    <w:p w:rsidR="00D52369" w:rsidRDefault="00D52369" w:rsidP="00D52369">
      <w:pPr>
        <w:widowControl w:val="0"/>
        <w:spacing w:after="0"/>
        <w:ind w:left="720" w:hanging="360"/>
        <w:rPr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> </w:t>
      </w:r>
    </w:p>
    <w:p w:rsidR="00D52369" w:rsidRDefault="00D52369" w:rsidP="00D52369">
      <w:pPr>
        <w:widowControl w:val="0"/>
        <w:spacing w:after="0"/>
        <w:ind w:left="207" w:hanging="207"/>
        <w:rPr>
          <w:b/>
          <w:bCs/>
          <w:color w:val="A50021"/>
          <w:sz w:val="28"/>
          <w:szCs w:val="28"/>
        </w:rPr>
      </w:pPr>
      <w:r>
        <w:rPr>
          <w:rFonts w:ascii="Symbol" w:hAnsi="Symbol"/>
          <w:color w:val="A50021"/>
          <w:sz w:val="20"/>
          <w:lang/>
        </w:rPr>
        <w:t></w:t>
      </w:r>
      <w:r>
        <w:t> </w:t>
      </w:r>
      <w:r>
        <w:rPr>
          <w:b/>
          <w:bCs/>
          <w:color w:val="A50021"/>
          <w:sz w:val="28"/>
          <w:szCs w:val="28"/>
        </w:rPr>
        <w:t xml:space="preserve">Et toujours    </w:t>
      </w:r>
    </w:p>
    <w:p w:rsidR="00D52369" w:rsidRDefault="00D52369" w:rsidP="00D52369">
      <w:pPr>
        <w:widowControl w:val="0"/>
        <w:spacing w:after="0"/>
        <w:ind w:left="720" w:hanging="360"/>
        <w:rPr>
          <w:b/>
          <w:bCs/>
          <w:i/>
          <w:iCs/>
          <w:color w:val="A50021"/>
          <w:sz w:val="22"/>
          <w:szCs w:val="22"/>
        </w:rPr>
      </w:pPr>
      <w:r>
        <w:rPr>
          <w:color w:val="A50021"/>
          <w:sz w:val="22"/>
          <w:szCs w:val="22"/>
        </w:rPr>
        <w:t xml:space="preserve">Brioche aux pralines  </w:t>
      </w:r>
      <w:r>
        <w:rPr>
          <w:color w:val="A50021"/>
          <w:sz w:val="22"/>
          <w:szCs w:val="22"/>
        </w:rPr>
        <w:tab/>
        <w:t xml:space="preserve">                                                          </w:t>
      </w:r>
      <w:r>
        <w:rPr>
          <w:b/>
          <w:bCs/>
          <w:i/>
          <w:iCs/>
          <w:color w:val="A50021"/>
          <w:sz w:val="22"/>
          <w:szCs w:val="22"/>
        </w:rPr>
        <w:t>8 euros</w:t>
      </w:r>
    </w:p>
    <w:p w:rsidR="00D52369" w:rsidRDefault="00D52369" w:rsidP="00D52369">
      <w:pPr>
        <w:widowControl w:val="0"/>
        <w:spacing w:after="0"/>
        <w:ind w:left="720" w:hanging="360"/>
        <w:rPr>
          <w:color w:val="A50021"/>
          <w:sz w:val="22"/>
          <w:szCs w:val="22"/>
        </w:rPr>
      </w:pPr>
    </w:p>
    <w:p w:rsidR="002C0897" w:rsidRDefault="00D52369" w:rsidP="00D52369">
      <w:pPr>
        <w:widowContro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15pt;margin-top:-.05pt;width:195pt;height:144.75pt;z-index:251658240">
            <v:textbox>
              <w:txbxContent>
                <w:p w:rsidR="00D52369" w:rsidRPr="00D52369" w:rsidRDefault="00D52369" w:rsidP="00D52369">
                  <w:pPr>
                    <w:widowControl w:val="0"/>
                    <w:spacing w:after="0"/>
                    <w:rPr>
                      <w:b/>
                      <w:bCs/>
                      <w:i/>
                      <w:iCs/>
                      <w:color w:val="A5002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color w:val="A50021"/>
                      <w:sz w:val="28"/>
                      <w:szCs w:val="28"/>
                    </w:rPr>
                    <w:t xml:space="preserve">             </w:t>
                  </w:r>
                  <w:r w:rsidRPr="00D52369">
                    <w:rPr>
                      <w:b/>
                      <w:bCs/>
                      <w:i/>
                      <w:iCs/>
                      <w:color w:val="A50021"/>
                      <w:sz w:val="28"/>
                      <w:szCs w:val="28"/>
                    </w:rPr>
                    <w:t xml:space="preserve"> NOUVEAU</w:t>
                  </w:r>
                </w:p>
                <w:p w:rsidR="00D52369" w:rsidRDefault="00D52369" w:rsidP="00D52369">
                  <w:pPr>
                    <w:widowControl w:val="0"/>
                    <w:spacing w:after="0"/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 xml:space="preserve">          (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>et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 xml:space="preserve"> </w:t>
                  </w:r>
                  <w:r w:rsidRPr="00D52369"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 xml:space="preserve">en édition limitée) </w:t>
                  </w:r>
                </w:p>
                <w:p w:rsidR="00D52369" w:rsidRDefault="00D52369" w:rsidP="00D52369">
                  <w:pPr>
                    <w:widowControl w:val="0"/>
                    <w:spacing w:after="0"/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</w:pPr>
                </w:p>
                <w:p w:rsidR="00D52369" w:rsidRDefault="00D52369" w:rsidP="00D52369">
                  <w:pPr>
                    <w:widowControl w:val="0"/>
                    <w:spacing w:after="0"/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 xml:space="preserve">   P</w:t>
                  </w:r>
                  <w:r w:rsidRPr="00D52369"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>etits chocolats confiseurs</w:t>
                  </w:r>
                </w:p>
                <w:p w:rsidR="00D52369" w:rsidRDefault="00D52369" w:rsidP="00D52369">
                  <w:pPr>
                    <w:widowControl w:val="0"/>
                    <w:spacing w:after="0"/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>mélange</w:t>
                  </w:r>
                  <w:proofErr w:type="gramEnd"/>
                  <w:r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>truffon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 xml:space="preserve">, 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>feuilletine</w:t>
                  </w:r>
                  <w:proofErr w:type="spellEnd"/>
                  <w:r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  <w:t>, café, framboise, mandarine…)</w:t>
                  </w:r>
                </w:p>
                <w:p w:rsidR="00D52369" w:rsidRDefault="00D52369" w:rsidP="00D52369">
                  <w:pPr>
                    <w:widowControl w:val="0"/>
                    <w:spacing w:after="0"/>
                    <w:rPr>
                      <w:b/>
                      <w:bCs/>
                      <w:i/>
                      <w:iCs/>
                      <w:color w:val="A50021"/>
                      <w:sz w:val="22"/>
                      <w:szCs w:val="22"/>
                    </w:rPr>
                  </w:pPr>
                </w:p>
                <w:p w:rsidR="00D52369" w:rsidRPr="00D52369" w:rsidRDefault="00D52369" w:rsidP="00D52369">
                  <w:pPr>
                    <w:widowControl w:val="0"/>
                    <w:spacing w:after="0"/>
                    <w:rPr>
                      <w:color w:val="A50021"/>
                      <w:sz w:val="28"/>
                      <w:szCs w:val="28"/>
                    </w:rPr>
                  </w:pPr>
                  <w:r w:rsidRPr="00D52369">
                    <w:rPr>
                      <w:b/>
                      <w:bCs/>
                      <w:i/>
                      <w:iCs/>
                      <w:color w:val="A50021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D52369">
                    <w:rPr>
                      <w:b/>
                      <w:bCs/>
                      <w:i/>
                      <w:iCs/>
                      <w:color w:val="A50021"/>
                      <w:sz w:val="28"/>
                      <w:szCs w:val="28"/>
                    </w:rPr>
                    <w:t>les</w:t>
                  </w:r>
                  <w:proofErr w:type="gramEnd"/>
                  <w:r w:rsidRPr="00D52369">
                    <w:rPr>
                      <w:b/>
                      <w:bCs/>
                      <w:i/>
                      <w:iCs/>
                      <w:color w:val="A50021"/>
                      <w:sz w:val="28"/>
                      <w:szCs w:val="28"/>
                    </w:rPr>
                    <w:t xml:space="preserve"> 250 g ……….8euros </w:t>
                  </w:r>
                </w:p>
                <w:p w:rsidR="00D52369" w:rsidRDefault="00D52369"/>
              </w:txbxContent>
            </v:textbox>
          </v:shape>
        </w:pict>
      </w:r>
      <w:r>
        <w:t xml:space="preserve">  </w:t>
      </w:r>
      <w:r>
        <w:rPr>
          <w:noProof/>
        </w:rPr>
        <w:drawing>
          <wp:inline distT="0" distB="0" distL="0" distR="0">
            <wp:extent cx="2000250" cy="1809750"/>
            <wp:effectExtent l="19050" t="0" r="0" b="0"/>
            <wp:docPr id="1" name="Image 1" descr="C:\Users\louis\Desktop\christine   DOCUMENTS\PHOTOS\truffes 2009\P100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louis\Desktop\christine   DOCUMENTS\PHOTOS\truffes 2009\P10009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897" w:rsidSect="002C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C208F"/>
    <w:multiLevelType w:val="hybridMultilevel"/>
    <w:tmpl w:val="94DC3D8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52369"/>
    <w:rsid w:val="00005143"/>
    <w:rsid w:val="00021308"/>
    <w:rsid w:val="00024736"/>
    <w:rsid w:val="000247F2"/>
    <w:rsid w:val="00024F14"/>
    <w:rsid w:val="000278C2"/>
    <w:rsid w:val="00032663"/>
    <w:rsid w:val="00036E87"/>
    <w:rsid w:val="0004044E"/>
    <w:rsid w:val="000407FB"/>
    <w:rsid w:val="00041239"/>
    <w:rsid w:val="00041EE6"/>
    <w:rsid w:val="00042C7D"/>
    <w:rsid w:val="0006508F"/>
    <w:rsid w:val="00066EDA"/>
    <w:rsid w:val="0008595F"/>
    <w:rsid w:val="000A47FA"/>
    <w:rsid w:val="000A60C1"/>
    <w:rsid w:val="000A6D40"/>
    <w:rsid w:val="000B3506"/>
    <w:rsid w:val="000B58F1"/>
    <w:rsid w:val="000C6D9E"/>
    <w:rsid w:val="000C78B9"/>
    <w:rsid w:val="000C7BC8"/>
    <w:rsid w:val="000D18F0"/>
    <w:rsid w:val="000D297D"/>
    <w:rsid w:val="000D7047"/>
    <w:rsid w:val="000E3048"/>
    <w:rsid w:val="000E419F"/>
    <w:rsid w:val="000F06C9"/>
    <w:rsid w:val="000F7FE2"/>
    <w:rsid w:val="00100301"/>
    <w:rsid w:val="00103136"/>
    <w:rsid w:val="00103F0C"/>
    <w:rsid w:val="0010428C"/>
    <w:rsid w:val="00107D49"/>
    <w:rsid w:val="0011118E"/>
    <w:rsid w:val="00122275"/>
    <w:rsid w:val="001257B8"/>
    <w:rsid w:val="00125AEE"/>
    <w:rsid w:val="00130714"/>
    <w:rsid w:val="00154A29"/>
    <w:rsid w:val="00174B62"/>
    <w:rsid w:val="001A63F3"/>
    <w:rsid w:val="001B286C"/>
    <w:rsid w:val="001D2332"/>
    <w:rsid w:val="001D2570"/>
    <w:rsid w:val="001D441F"/>
    <w:rsid w:val="001E1275"/>
    <w:rsid w:val="001E1DE8"/>
    <w:rsid w:val="001F174F"/>
    <w:rsid w:val="001F5FB0"/>
    <w:rsid w:val="001F7240"/>
    <w:rsid w:val="00217FB0"/>
    <w:rsid w:val="00224E5C"/>
    <w:rsid w:val="00233111"/>
    <w:rsid w:val="0023416C"/>
    <w:rsid w:val="00252136"/>
    <w:rsid w:val="002611AF"/>
    <w:rsid w:val="002674BE"/>
    <w:rsid w:val="0026759D"/>
    <w:rsid w:val="0027073C"/>
    <w:rsid w:val="00281D0A"/>
    <w:rsid w:val="00290C32"/>
    <w:rsid w:val="002A404E"/>
    <w:rsid w:val="002A4C45"/>
    <w:rsid w:val="002A57EB"/>
    <w:rsid w:val="002B16D2"/>
    <w:rsid w:val="002C0897"/>
    <w:rsid w:val="002C4F2C"/>
    <w:rsid w:val="002E4140"/>
    <w:rsid w:val="002F4225"/>
    <w:rsid w:val="00303362"/>
    <w:rsid w:val="00315603"/>
    <w:rsid w:val="00315996"/>
    <w:rsid w:val="0031672D"/>
    <w:rsid w:val="003208EA"/>
    <w:rsid w:val="003312D1"/>
    <w:rsid w:val="003312E4"/>
    <w:rsid w:val="003323ED"/>
    <w:rsid w:val="00336EEE"/>
    <w:rsid w:val="00347DE4"/>
    <w:rsid w:val="00347DE6"/>
    <w:rsid w:val="003556EC"/>
    <w:rsid w:val="00361DB2"/>
    <w:rsid w:val="003639B5"/>
    <w:rsid w:val="00372D3B"/>
    <w:rsid w:val="00380340"/>
    <w:rsid w:val="00381BAF"/>
    <w:rsid w:val="0038220E"/>
    <w:rsid w:val="00392E22"/>
    <w:rsid w:val="003931CD"/>
    <w:rsid w:val="003A2499"/>
    <w:rsid w:val="003A3496"/>
    <w:rsid w:val="003B47CA"/>
    <w:rsid w:val="003B5732"/>
    <w:rsid w:val="003B6C96"/>
    <w:rsid w:val="003C2A79"/>
    <w:rsid w:val="003C2E7F"/>
    <w:rsid w:val="003C355D"/>
    <w:rsid w:val="003C5A47"/>
    <w:rsid w:val="003C7518"/>
    <w:rsid w:val="003D4424"/>
    <w:rsid w:val="003D4ABB"/>
    <w:rsid w:val="003E1E8A"/>
    <w:rsid w:val="003F1716"/>
    <w:rsid w:val="003F34AB"/>
    <w:rsid w:val="003F456B"/>
    <w:rsid w:val="003F6CE7"/>
    <w:rsid w:val="00400E49"/>
    <w:rsid w:val="00411EE8"/>
    <w:rsid w:val="00412708"/>
    <w:rsid w:val="00415427"/>
    <w:rsid w:val="00416941"/>
    <w:rsid w:val="0042006B"/>
    <w:rsid w:val="00423D12"/>
    <w:rsid w:val="004469CA"/>
    <w:rsid w:val="004536C2"/>
    <w:rsid w:val="004618E5"/>
    <w:rsid w:val="00467AA3"/>
    <w:rsid w:val="00472D4A"/>
    <w:rsid w:val="0047505E"/>
    <w:rsid w:val="0047560B"/>
    <w:rsid w:val="00477C3A"/>
    <w:rsid w:val="004A102A"/>
    <w:rsid w:val="004B347E"/>
    <w:rsid w:val="004C7131"/>
    <w:rsid w:val="004D161B"/>
    <w:rsid w:val="004D7845"/>
    <w:rsid w:val="004E3819"/>
    <w:rsid w:val="004F2146"/>
    <w:rsid w:val="004F31E5"/>
    <w:rsid w:val="004F53E2"/>
    <w:rsid w:val="004F656F"/>
    <w:rsid w:val="004F77FC"/>
    <w:rsid w:val="00502790"/>
    <w:rsid w:val="00505692"/>
    <w:rsid w:val="00506C6B"/>
    <w:rsid w:val="005163AC"/>
    <w:rsid w:val="00520847"/>
    <w:rsid w:val="0052489B"/>
    <w:rsid w:val="005314AB"/>
    <w:rsid w:val="00535A1F"/>
    <w:rsid w:val="00542A27"/>
    <w:rsid w:val="00560471"/>
    <w:rsid w:val="00562AA5"/>
    <w:rsid w:val="00563100"/>
    <w:rsid w:val="00595384"/>
    <w:rsid w:val="00597262"/>
    <w:rsid w:val="005A1187"/>
    <w:rsid w:val="005A2D63"/>
    <w:rsid w:val="005B0AA3"/>
    <w:rsid w:val="005B48E8"/>
    <w:rsid w:val="005C133C"/>
    <w:rsid w:val="005C1A1C"/>
    <w:rsid w:val="005C4775"/>
    <w:rsid w:val="005D1E3F"/>
    <w:rsid w:val="005D6381"/>
    <w:rsid w:val="005E0AC1"/>
    <w:rsid w:val="00602F9F"/>
    <w:rsid w:val="0060323D"/>
    <w:rsid w:val="00612A89"/>
    <w:rsid w:val="006171CE"/>
    <w:rsid w:val="006234F8"/>
    <w:rsid w:val="006247D2"/>
    <w:rsid w:val="00630471"/>
    <w:rsid w:val="00632F84"/>
    <w:rsid w:val="0064353A"/>
    <w:rsid w:val="006469BE"/>
    <w:rsid w:val="0065131F"/>
    <w:rsid w:val="006605F8"/>
    <w:rsid w:val="00660A46"/>
    <w:rsid w:val="006625E7"/>
    <w:rsid w:val="006721E3"/>
    <w:rsid w:val="00680984"/>
    <w:rsid w:val="006946AB"/>
    <w:rsid w:val="0069700C"/>
    <w:rsid w:val="006A408E"/>
    <w:rsid w:val="006A462A"/>
    <w:rsid w:val="006B0B32"/>
    <w:rsid w:val="006C13E5"/>
    <w:rsid w:val="006C6290"/>
    <w:rsid w:val="006D6772"/>
    <w:rsid w:val="006D698E"/>
    <w:rsid w:val="006F019A"/>
    <w:rsid w:val="0070517C"/>
    <w:rsid w:val="00716D6E"/>
    <w:rsid w:val="0073021E"/>
    <w:rsid w:val="00733A0A"/>
    <w:rsid w:val="0073753C"/>
    <w:rsid w:val="00746374"/>
    <w:rsid w:val="00750CC4"/>
    <w:rsid w:val="007557D2"/>
    <w:rsid w:val="007558F2"/>
    <w:rsid w:val="00757CE0"/>
    <w:rsid w:val="0076240E"/>
    <w:rsid w:val="00762426"/>
    <w:rsid w:val="0077086A"/>
    <w:rsid w:val="0077734E"/>
    <w:rsid w:val="00786ABC"/>
    <w:rsid w:val="00791D95"/>
    <w:rsid w:val="00793837"/>
    <w:rsid w:val="00794063"/>
    <w:rsid w:val="007953EF"/>
    <w:rsid w:val="00797963"/>
    <w:rsid w:val="00797A1A"/>
    <w:rsid w:val="007A2FD6"/>
    <w:rsid w:val="007B0838"/>
    <w:rsid w:val="007B3BAC"/>
    <w:rsid w:val="007C5418"/>
    <w:rsid w:val="007C7E05"/>
    <w:rsid w:val="007D4668"/>
    <w:rsid w:val="007E0A77"/>
    <w:rsid w:val="007E15E5"/>
    <w:rsid w:val="007E1797"/>
    <w:rsid w:val="007E52DF"/>
    <w:rsid w:val="00806542"/>
    <w:rsid w:val="00812E13"/>
    <w:rsid w:val="008224BF"/>
    <w:rsid w:val="0082418F"/>
    <w:rsid w:val="008324A9"/>
    <w:rsid w:val="00836B4B"/>
    <w:rsid w:val="00836EAA"/>
    <w:rsid w:val="008370C2"/>
    <w:rsid w:val="008404F5"/>
    <w:rsid w:val="00841E53"/>
    <w:rsid w:val="00841E9D"/>
    <w:rsid w:val="00844321"/>
    <w:rsid w:val="008451B2"/>
    <w:rsid w:val="00861E2D"/>
    <w:rsid w:val="008628BB"/>
    <w:rsid w:val="0086335F"/>
    <w:rsid w:val="0086393B"/>
    <w:rsid w:val="008741C7"/>
    <w:rsid w:val="00877925"/>
    <w:rsid w:val="00885D48"/>
    <w:rsid w:val="008A0A29"/>
    <w:rsid w:val="008A0AB8"/>
    <w:rsid w:val="008A2328"/>
    <w:rsid w:val="008A313D"/>
    <w:rsid w:val="008A6DFB"/>
    <w:rsid w:val="008B303D"/>
    <w:rsid w:val="008B7A42"/>
    <w:rsid w:val="008C057B"/>
    <w:rsid w:val="008C05B6"/>
    <w:rsid w:val="008C4F65"/>
    <w:rsid w:val="008D0534"/>
    <w:rsid w:val="008D20FA"/>
    <w:rsid w:val="008E2051"/>
    <w:rsid w:val="008E37B8"/>
    <w:rsid w:val="008E3DE3"/>
    <w:rsid w:val="008E4CB8"/>
    <w:rsid w:val="008E690D"/>
    <w:rsid w:val="008E74BB"/>
    <w:rsid w:val="009023E0"/>
    <w:rsid w:val="009047B5"/>
    <w:rsid w:val="00910C9B"/>
    <w:rsid w:val="009132CD"/>
    <w:rsid w:val="00914199"/>
    <w:rsid w:val="00915506"/>
    <w:rsid w:val="00916ED2"/>
    <w:rsid w:val="00917ABC"/>
    <w:rsid w:val="0092772C"/>
    <w:rsid w:val="00931F08"/>
    <w:rsid w:val="00944ECE"/>
    <w:rsid w:val="00946779"/>
    <w:rsid w:val="00950BE4"/>
    <w:rsid w:val="00957448"/>
    <w:rsid w:val="00963210"/>
    <w:rsid w:val="00963C57"/>
    <w:rsid w:val="00973C2B"/>
    <w:rsid w:val="00982533"/>
    <w:rsid w:val="00987867"/>
    <w:rsid w:val="00990D06"/>
    <w:rsid w:val="00991118"/>
    <w:rsid w:val="00996321"/>
    <w:rsid w:val="009A1292"/>
    <w:rsid w:val="009A32C8"/>
    <w:rsid w:val="009A49BA"/>
    <w:rsid w:val="009B454E"/>
    <w:rsid w:val="009D264D"/>
    <w:rsid w:val="009D70E2"/>
    <w:rsid w:val="009D7D94"/>
    <w:rsid w:val="009E609D"/>
    <w:rsid w:val="009E62ED"/>
    <w:rsid w:val="009E6E0C"/>
    <w:rsid w:val="009F454A"/>
    <w:rsid w:val="009F605E"/>
    <w:rsid w:val="00A025DF"/>
    <w:rsid w:val="00A06C58"/>
    <w:rsid w:val="00A2460C"/>
    <w:rsid w:val="00A26056"/>
    <w:rsid w:val="00A3431F"/>
    <w:rsid w:val="00A40DA6"/>
    <w:rsid w:val="00A4488B"/>
    <w:rsid w:val="00A456FC"/>
    <w:rsid w:val="00A738A6"/>
    <w:rsid w:val="00A806E1"/>
    <w:rsid w:val="00A85E48"/>
    <w:rsid w:val="00A86AEA"/>
    <w:rsid w:val="00A9049B"/>
    <w:rsid w:val="00A964B9"/>
    <w:rsid w:val="00AB11D8"/>
    <w:rsid w:val="00AB57DD"/>
    <w:rsid w:val="00AC499A"/>
    <w:rsid w:val="00AC6AD5"/>
    <w:rsid w:val="00AD05F9"/>
    <w:rsid w:val="00AD4303"/>
    <w:rsid w:val="00AE031D"/>
    <w:rsid w:val="00AE1BD5"/>
    <w:rsid w:val="00AE48AA"/>
    <w:rsid w:val="00AE7646"/>
    <w:rsid w:val="00AF6F7D"/>
    <w:rsid w:val="00B020CD"/>
    <w:rsid w:val="00B03F26"/>
    <w:rsid w:val="00B047A9"/>
    <w:rsid w:val="00B14A06"/>
    <w:rsid w:val="00B16AF4"/>
    <w:rsid w:val="00B16F4B"/>
    <w:rsid w:val="00B30099"/>
    <w:rsid w:val="00B318FC"/>
    <w:rsid w:val="00B33F53"/>
    <w:rsid w:val="00B437C7"/>
    <w:rsid w:val="00B443AE"/>
    <w:rsid w:val="00B449A7"/>
    <w:rsid w:val="00B47F9B"/>
    <w:rsid w:val="00B73FFF"/>
    <w:rsid w:val="00B86926"/>
    <w:rsid w:val="00B92C1A"/>
    <w:rsid w:val="00B949C0"/>
    <w:rsid w:val="00B95DA6"/>
    <w:rsid w:val="00B9604C"/>
    <w:rsid w:val="00BA0785"/>
    <w:rsid w:val="00BA4573"/>
    <w:rsid w:val="00BA46AE"/>
    <w:rsid w:val="00BB03E9"/>
    <w:rsid w:val="00BB0C4B"/>
    <w:rsid w:val="00BB2BCE"/>
    <w:rsid w:val="00BD0393"/>
    <w:rsid w:val="00BD4F65"/>
    <w:rsid w:val="00BD7191"/>
    <w:rsid w:val="00BE559E"/>
    <w:rsid w:val="00BE62AF"/>
    <w:rsid w:val="00BF57BD"/>
    <w:rsid w:val="00BF6189"/>
    <w:rsid w:val="00C01573"/>
    <w:rsid w:val="00C0378F"/>
    <w:rsid w:val="00C0501B"/>
    <w:rsid w:val="00C1091A"/>
    <w:rsid w:val="00C24484"/>
    <w:rsid w:val="00C26ABC"/>
    <w:rsid w:val="00C27962"/>
    <w:rsid w:val="00C30B96"/>
    <w:rsid w:val="00C4179D"/>
    <w:rsid w:val="00C417AA"/>
    <w:rsid w:val="00C4330D"/>
    <w:rsid w:val="00C457E4"/>
    <w:rsid w:val="00C45F7C"/>
    <w:rsid w:val="00C53ACE"/>
    <w:rsid w:val="00C5791D"/>
    <w:rsid w:val="00C6107C"/>
    <w:rsid w:val="00C66C61"/>
    <w:rsid w:val="00C711B0"/>
    <w:rsid w:val="00C73125"/>
    <w:rsid w:val="00C750DF"/>
    <w:rsid w:val="00C80177"/>
    <w:rsid w:val="00C84260"/>
    <w:rsid w:val="00C96C11"/>
    <w:rsid w:val="00CA08C9"/>
    <w:rsid w:val="00CA1D0C"/>
    <w:rsid w:val="00CA64C1"/>
    <w:rsid w:val="00CA6FE7"/>
    <w:rsid w:val="00CD6E16"/>
    <w:rsid w:val="00CE4179"/>
    <w:rsid w:val="00CE5F39"/>
    <w:rsid w:val="00CE6987"/>
    <w:rsid w:val="00CF26DB"/>
    <w:rsid w:val="00CF4061"/>
    <w:rsid w:val="00CF5707"/>
    <w:rsid w:val="00D04045"/>
    <w:rsid w:val="00D07EBA"/>
    <w:rsid w:val="00D12519"/>
    <w:rsid w:val="00D16F36"/>
    <w:rsid w:val="00D16F88"/>
    <w:rsid w:val="00D2726E"/>
    <w:rsid w:val="00D45C39"/>
    <w:rsid w:val="00D52369"/>
    <w:rsid w:val="00D5313F"/>
    <w:rsid w:val="00D6568D"/>
    <w:rsid w:val="00D65DF6"/>
    <w:rsid w:val="00D71473"/>
    <w:rsid w:val="00D72AC5"/>
    <w:rsid w:val="00D74B71"/>
    <w:rsid w:val="00D869CA"/>
    <w:rsid w:val="00D9152A"/>
    <w:rsid w:val="00D92F54"/>
    <w:rsid w:val="00D93016"/>
    <w:rsid w:val="00DA13DB"/>
    <w:rsid w:val="00DA1D59"/>
    <w:rsid w:val="00DA617B"/>
    <w:rsid w:val="00DB08E9"/>
    <w:rsid w:val="00DB14CA"/>
    <w:rsid w:val="00DB155A"/>
    <w:rsid w:val="00DC6E65"/>
    <w:rsid w:val="00DC6E8F"/>
    <w:rsid w:val="00DD7D5F"/>
    <w:rsid w:val="00DE0A62"/>
    <w:rsid w:val="00DE5ADE"/>
    <w:rsid w:val="00DF0A76"/>
    <w:rsid w:val="00DF32FA"/>
    <w:rsid w:val="00E05172"/>
    <w:rsid w:val="00E12566"/>
    <w:rsid w:val="00E15B29"/>
    <w:rsid w:val="00E212E8"/>
    <w:rsid w:val="00E24B50"/>
    <w:rsid w:val="00E43BE9"/>
    <w:rsid w:val="00E451CB"/>
    <w:rsid w:val="00E47449"/>
    <w:rsid w:val="00E50AA5"/>
    <w:rsid w:val="00E675AE"/>
    <w:rsid w:val="00E76B31"/>
    <w:rsid w:val="00E80FA4"/>
    <w:rsid w:val="00E847AE"/>
    <w:rsid w:val="00E854EC"/>
    <w:rsid w:val="00E95CD2"/>
    <w:rsid w:val="00EA0F1F"/>
    <w:rsid w:val="00EA2ECD"/>
    <w:rsid w:val="00EA72A3"/>
    <w:rsid w:val="00EB6984"/>
    <w:rsid w:val="00EC3EFA"/>
    <w:rsid w:val="00EC513D"/>
    <w:rsid w:val="00EF66F6"/>
    <w:rsid w:val="00F03498"/>
    <w:rsid w:val="00F061BB"/>
    <w:rsid w:val="00F0701A"/>
    <w:rsid w:val="00F14DA9"/>
    <w:rsid w:val="00F15C00"/>
    <w:rsid w:val="00F25790"/>
    <w:rsid w:val="00F27AB2"/>
    <w:rsid w:val="00F31305"/>
    <w:rsid w:val="00F357D2"/>
    <w:rsid w:val="00F37BFA"/>
    <w:rsid w:val="00F4586B"/>
    <w:rsid w:val="00F50978"/>
    <w:rsid w:val="00F50BEA"/>
    <w:rsid w:val="00F53497"/>
    <w:rsid w:val="00F565CC"/>
    <w:rsid w:val="00F61C8C"/>
    <w:rsid w:val="00F64409"/>
    <w:rsid w:val="00F67189"/>
    <w:rsid w:val="00F67D64"/>
    <w:rsid w:val="00F72288"/>
    <w:rsid w:val="00F767F4"/>
    <w:rsid w:val="00F8788F"/>
    <w:rsid w:val="00F9166C"/>
    <w:rsid w:val="00FA6830"/>
    <w:rsid w:val="00FB0D4C"/>
    <w:rsid w:val="00FC21D5"/>
    <w:rsid w:val="00FC23B7"/>
    <w:rsid w:val="00FC49C8"/>
    <w:rsid w:val="00FC749B"/>
    <w:rsid w:val="00FD1276"/>
    <w:rsid w:val="00FD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69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69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523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2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fmania.canalblo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139F0-9567-4876-97CD-DEF94525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1234</Characters>
  <Application>Microsoft Office Word</Application>
  <DocSecurity>0</DocSecurity>
  <Lines>10</Lines>
  <Paragraphs>2</Paragraphs>
  <ScaleCrop>false</ScaleCrop>
  <Company>Sweet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Convers</dc:creator>
  <cp:lastModifiedBy>Convers</cp:lastModifiedBy>
  <cp:revision>1</cp:revision>
  <cp:lastPrinted>2012-11-25T21:58:00Z</cp:lastPrinted>
  <dcterms:created xsi:type="dcterms:W3CDTF">2012-11-25T21:41:00Z</dcterms:created>
  <dcterms:modified xsi:type="dcterms:W3CDTF">2012-11-25T22:01:00Z</dcterms:modified>
</cp:coreProperties>
</file>