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DF" w:rsidRPr="004C012B" w:rsidRDefault="004345DF" w:rsidP="004345DF">
      <w:pPr>
        <w:pStyle w:val="Paragraphedeliste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b/>
          <w:bCs/>
          <w:sz w:val="26"/>
          <w:szCs w:val="26"/>
          <w:lang w:bidi="ar-AE"/>
        </w:rPr>
      </w:pPr>
      <w:r w:rsidRPr="004C012B"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 xml:space="preserve">Projet de protection contre le froid à </w:t>
      </w:r>
      <w:proofErr w:type="spellStart"/>
      <w:r w:rsidRPr="004C012B"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>Tafouite</w:t>
      </w:r>
      <w:proofErr w:type="spellEnd"/>
      <w:r w:rsidRPr="004C012B"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 xml:space="preserve"> par la r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 xml:space="preserve">estauration et l’isolation thermique des </w:t>
      </w:r>
      <w:r w:rsidRPr="004C012B"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>habitations</w:t>
      </w:r>
    </w:p>
    <w:p w:rsidR="004345DF" w:rsidRDefault="004345DF" w:rsidP="004345DF">
      <w:pPr>
        <w:pStyle w:val="Paragraphedeliste"/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</w:p>
    <w:tbl>
      <w:tblPr>
        <w:tblStyle w:val="Grilledutableau"/>
        <w:tblW w:w="15701" w:type="dxa"/>
        <w:tblInd w:w="-567" w:type="dxa"/>
        <w:tblLook w:val="04A0"/>
      </w:tblPr>
      <w:tblGrid>
        <w:gridCol w:w="1242"/>
        <w:gridCol w:w="3402"/>
        <w:gridCol w:w="3402"/>
        <w:gridCol w:w="4820"/>
        <w:gridCol w:w="2835"/>
      </w:tblGrid>
      <w:tr w:rsidR="004345DF" w:rsidRPr="00322194" w:rsidTr="00135E58">
        <w:tc>
          <w:tcPr>
            <w:tcW w:w="1242" w:type="dxa"/>
          </w:tcPr>
          <w:p w:rsidR="004345DF" w:rsidRPr="00322194" w:rsidRDefault="004345DF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Cadre logique</w:t>
            </w:r>
          </w:p>
        </w:tc>
        <w:tc>
          <w:tcPr>
            <w:tcW w:w="3402" w:type="dxa"/>
          </w:tcPr>
          <w:p w:rsidR="004345DF" w:rsidRPr="00322194" w:rsidRDefault="004345DF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Logique de l’intervention</w:t>
            </w:r>
          </w:p>
        </w:tc>
        <w:tc>
          <w:tcPr>
            <w:tcW w:w="3402" w:type="dxa"/>
          </w:tcPr>
          <w:p w:rsidR="004345DF" w:rsidRPr="00322194" w:rsidRDefault="004345DF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Indicateurs objectivement vérifiables</w:t>
            </w:r>
          </w:p>
        </w:tc>
        <w:tc>
          <w:tcPr>
            <w:tcW w:w="4820" w:type="dxa"/>
          </w:tcPr>
          <w:p w:rsidR="004345DF" w:rsidRPr="00322194" w:rsidRDefault="004345DF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Sources de vérification</w:t>
            </w:r>
          </w:p>
        </w:tc>
        <w:tc>
          <w:tcPr>
            <w:tcW w:w="2835" w:type="dxa"/>
          </w:tcPr>
          <w:p w:rsidR="004345DF" w:rsidRPr="00322194" w:rsidRDefault="004345DF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Hypothèses</w:t>
            </w:r>
          </w:p>
        </w:tc>
      </w:tr>
      <w:tr w:rsidR="004345DF" w:rsidRPr="00322194" w:rsidTr="00135E58">
        <w:tc>
          <w:tcPr>
            <w:tcW w:w="1242" w:type="dxa"/>
          </w:tcPr>
          <w:p w:rsidR="004345DF" w:rsidRPr="00322194" w:rsidRDefault="004345DF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Objectif global</w:t>
            </w:r>
          </w:p>
        </w:tc>
        <w:tc>
          <w:tcPr>
            <w:tcW w:w="3402" w:type="dxa"/>
          </w:tcPr>
          <w:p w:rsidR="004345DF" w:rsidRPr="00322194" w:rsidRDefault="004345DF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 xml:space="preserve">Amélioration des conditions de vie du monde rural dans les hauteurs du Moyen Atlas </w:t>
            </w:r>
          </w:p>
        </w:tc>
        <w:tc>
          <w:tcPr>
            <w:tcW w:w="3402" w:type="dxa"/>
          </w:tcPr>
          <w:p w:rsidR="00CC7953" w:rsidRDefault="004345DF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 xml:space="preserve">Données sociales et économiques  du douar </w:t>
            </w:r>
            <w:proofErr w:type="spellStart"/>
            <w:r w:rsidRPr="00322194">
              <w:rPr>
                <w:rFonts w:asciiTheme="majorBidi" w:hAnsiTheme="majorBidi" w:cstheme="majorBidi"/>
                <w:lang w:bidi="ar-AE"/>
              </w:rPr>
              <w:t>Tafouite</w:t>
            </w:r>
            <w:proofErr w:type="spellEnd"/>
            <w:r w:rsidRPr="00322194">
              <w:rPr>
                <w:rFonts w:asciiTheme="majorBidi" w:hAnsiTheme="majorBidi" w:cstheme="majorBidi"/>
                <w:lang w:bidi="ar-AE"/>
              </w:rPr>
              <w:t xml:space="preserve"> </w:t>
            </w:r>
          </w:p>
          <w:p w:rsidR="004345DF" w:rsidRPr="00322194" w:rsidRDefault="004345DF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Satisfaction des populations</w:t>
            </w:r>
          </w:p>
        </w:tc>
        <w:tc>
          <w:tcPr>
            <w:tcW w:w="4820" w:type="dxa"/>
          </w:tcPr>
          <w:p w:rsidR="00D150D7" w:rsidRDefault="00D150D7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Rapports des autorités de tutelle ou compétentes</w:t>
            </w:r>
          </w:p>
          <w:p w:rsidR="004345DF" w:rsidRPr="00322194" w:rsidRDefault="004345DF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Sondage des populations</w:t>
            </w:r>
          </w:p>
          <w:p w:rsidR="004345DF" w:rsidRPr="00322194" w:rsidRDefault="00954406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Témoignages</w:t>
            </w:r>
            <w:r w:rsidR="004345DF" w:rsidRPr="00322194">
              <w:rPr>
                <w:rFonts w:asciiTheme="majorBidi" w:hAnsiTheme="majorBidi" w:cstheme="majorBidi"/>
                <w:lang w:bidi="ar-AE"/>
              </w:rPr>
              <w:t xml:space="preserve"> de l’association et de la coopérative</w:t>
            </w:r>
          </w:p>
          <w:p w:rsidR="004345DF" w:rsidRPr="00322194" w:rsidRDefault="004345DF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Rapports de visites</w:t>
            </w:r>
          </w:p>
          <w:p w:rsidR="004345DF" w:rsidRPr="00322194" w:rsidRDefault="004345DF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 xml:space="preserve">Photos et vidéos in situ </w:t>
            </w:r>
          </w:p>
          <w:p w:rsidR="004345DF" w:rsidRPr="00322194" w:rsidRDefault="004345DF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2835" w:type="dxa"/>
          </w:tcPr>
          <w:p w:rsidR="004345DF" w:rsidRPr="00322194" w:rsidRDefault="004345DF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</w:p>
        </w:tc>
      </w:tr>
      <w:tr w:rsidR="004345DF" w:rsidRPr="00322194" w:rsidTr="00135E58">
        <w:tc>
          <w:tcPr>
            <w:tcW w:w="1242" w:type="dxa"/>
          </w:tcPr>
          <w:p w:rsidR="004345DF" w:rsidRPr="00322194" w:rsidRDefault="004345DF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Objectifs spécifiques</w:t>
            </w:r>
          </w:p>
        </w:tc>
        <w:tc>
          <w:tcPr>
            <w:tcW w:w="3402" w:type="dxa"/>
          </w:tcPr>
          <w:p w:rsidR="004345DF" w:rsidRPr="00322194" w:rsidRDefault="00322194" w:rsidP="00322194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Les populations à </w:t>
            </w:r>
            <w:proofErr w:type="spellStart"/>
            <w:r>
              <w:rPr>
                <w:rFonts w:asciiTheme="majorBidi" w:hAnsiTheme="majorBidi" w:cstheme="majorBidi"/>
                <w:lang w:bidi="ar-AE"/>
              </w:rPr>
              <w:t>Tafouite</w:t>
            </w:r>
            <w:proofErr w:type="spellEnd"/>
            <w:r>
              <w:rPr>
                <w:rFonts w:asciiTheme="majorBidi" w:hAnsiTheme="majorBidi" w:cstheme="majorBidi"/>
                <w:lang w:bidi="ar-AE"/>
              </w:rPr>
              <w:t xml:space="preserve"> sont bien </w:t>
            </w:r>
            <w:r w:rsidR="00CC7953">
              <w:rPr>
                <w:rFonts w:asciiTheme="majorBidi" w:hAnsiTheme="majorBidi" w:cstheme="majorBidi"/>
                <w:lang w:bidi="ar-AE"/>
              </w:rPr>
              <w:t>protégées</w:t>
            </w:r>
            <w:r>
              <w:rPr>
                <w:rFonts w:asciiTheme="majorBidi" w:hAnsiTheme="majorBidi" w:cstheme="majorBidi"/>
                <w:lang w:bidi="ar-AE"/>
              </w:rPr>
              <w:t xml:space="preserve"> contre le froid</w:t>
            </w:r>
          </w:p>
        </w:tc>
        <w:tc>
          <w:tcPr>
            <w:tcW w:w="3402" w:type="dxa"/>
          </w:tcPr>
          <w:p w:rsidR="004345DF" w:rsidRDefault="00322194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Diminution de la mortalité due au froid</w:t>
            </w:r>
          </w:p>
          <w:p w:rsidR="00322194" w:rsidRDefault="00CC7953" w:rsidP="00CC7953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Les populations mènent une vie normale et active</w:t>
            </w:r>
          </w:p>
          <w:p w:rsidR="00DB6286" w:rsidRPr="00322194" w:rsidRDefault="00DB6286" w:rsidP="00DB6286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Les populations se sentent en sécurité </w:t>
            </w:r>
          </w:p>
        </w:tc>
        <w:tc>
          <w:tcPr>
            <w:tcW w:w="4820" w:type="dxa"/>
          </w:tcPr>
          <w:p w:rsidR="004345DF" w:rsidRDefault="00CC7953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Diagnostic médical</w:t>
            </w:r>
          </w:p>
          <w:p w:rsidR="00CC7953" w:rsidRDefault="00CC7953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Meilleure rentabilité des travaux domestiques et des travaux de champ</w:t>
            </w:r>
          </w:p>
          <w:p w:rsidR="00CC7953" w:rsidRDefault="00D150D7" w:rsidP="00D150D7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Témoignages de </w:t>
            </w:r>
            <w:r w:rsidR="00CC7953">
              <w:rPr>
                <w:rFonts w:asciiTheme="majorBidi" w:hAnsiTheme="majorBidi" w:cstheme="majorBidi"/>
                <w:lang w:bidi="ar-AE"/>
              </w:rPr>
              <w:t xml:space="preserve"> l’association et </w:t>
            </w:r>
            <w:r>
              <w:rPr>
                <w:rFonts w:asciiTheme="majorBidi" w:hAnsiTheme="majorBidi" w:cstheme="majorBidi"/>
                <w:lang w:bidi="ar-AE"/>
              </w:rPr>
              <w:t>de</w:t>
            </w:r>
            <w:r w:rsidR="00CC7953">
              <w:rPr>
                <w:rFonts w:asciiTheme="majorBidi" w:hAnsiTheme="majorBidi" w:cstheme="majorBidi"/>
                <w:lang w:bidi="ar-AE"/>
              </w:rPr>
              <w:t xml:space="preserve"> la coopérative</w:t>
            </w:r>
          </w:p>
          <w:p w:rsidR="00CC7953" w:rsidRDefault="00CC7953" w:rsidP="00CC7953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Rapports de visites et vidéos</w:t>
            </w:r>
          </w:p>
          <w:p w:rsidR="00DB6286" w:rsidRPr="00322194" w:rsidRDefault="00DB6286" w:rsidP="00DB6286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Rapports des autorités : pas de contestation </w:t>
            </w:r>
          </w:p>
        </w:tc>
        <w:tc>
          <w:tcPr>
            <w:tcW w:w="2835" w:type="dxa"/>
          </w:tcPr>
          <w:p w:rsidR="004345DF" w:rsidRPr="00322194" w:rsidRDefault="00CC7953" w:rsidP="00CC7953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Mobilisation des élus, des populations et des associations pour consolider les réalisations du projet (maintenance, organisation)</w:t>
            </w:r>
          </w:p>
        </w:tc>
      </w:tr>
      <w:tr w:rsidR="00322194" w:rsidRPr="00322194" w:rsidTr="00135E58">
        <w:trPr>
          <w:trHeight w:val="450"/>
        </w:trPr>
        <w:tc>
          <w:tcPr>
            <w:tcW w:w="1242" w:type="dxa"/>
            <w:vMerge w:val="restart"/>
          </w:tcPr>
          <w:p w:rsidR="00322194" w:rsidRPr="00322194" w:rsidRDefault="00322194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Résultats</w:t>
            </w:r>
          </w:p>
        </w:tc>
        <w:tc>
          <w:tcPr>
            <w:tcW w:w="3402" w:type="dxa"/>
          </w:tcPr>
          <w:p w:rsidR="00322194" w:rsidRPr="00322194" w:rsidRDefault="00322194" w:rsidP="00322194">
            <w:pPr>
              <w:pStyle w:val="Paragraphedeliste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 xml:space="preserve">logements restaurés </w:t>
            </w:r>
          </w:p>
        </w:tc>
        <w:tc>
          <w:tcPr>
            <w:tcW w:w="3402" w:type="dxa"/>
          </w:tcPr>
          <w:p w:rsidR="00322194" w:rsidRDefault="004E5BF2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Façades rénovées</w:t>
            </w:r>
          </w:p>
          <w:p w:rsidR="004E5BF2" w:rsidRDefault="004E5BF2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Structure consolidée</w:t>
            </w:r>
          </w:p>
          <w:p w:rsidR="004E5BF2" w:rsidRPr="00322194" w:rsidRDefault="004E5BF2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Intérieur en bon état</w:t>
            </w:r>
          </w:p>
        </w:tc>
        <w:tc>
          <w:tcPr>
            <w:tcW w:w="4820" w:type="dxa"/>
          </w:tcPr>
          <w:p w:rsidR="00322194" w:rsidRDefault="004E5BF2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Photos</w:t>
            </w:r>
          </w:p>
          <w:p w:rsidR="004E5BF2" w:rsidRDefault="004E5BF2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Visites</w:t>
            </w:r>
          </w:p>
          <w:p w:rsidR="004E5BF2" w:rsidRPr="00322194" w:rsidRDefault="004E5BF2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Impressions des habitants</w:t>
            </w:r>
          </w:p>
        </w:tc>
        <w:tc>
          <w:tcPr>
            <w:tcW w:w="2835" w:type="dxa"/>
            <w:vMerge w:val="restart"/>
          </w:tcPr>
          <w:p w:rsidR="00322194" w:rsidRPr="00322194" w:rsidRDefault="004E5BF2" w:rsidP="00131A79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Les populations </w:t>
            </w:r>
            <w:r w:rsidR="00131A79">
              <w:rPr>
                <w:rFonts w:asciiTheme="majorBidi" w:hAnsiTheme="majorBidi" w:cstheme="majorBidi"/>
                <w:lang w:bidi="ar-AE"/>
              </w:rPr>
              <w:t xml:space="preserve">se mobilisent pour </w:t>
            </w:r>
            <w:r>
              <w:rPr>
                <w:rFonts w:asciiTheme="majorBidi" w:hAnsiTheme="majorBidi" w:cstheme="majorBidi"/>
                <w:lang w:bidi="ar-AE"/>
              </w:rPr>
              <w:t xml:space="preserve"> la maintenance et la protection des nouvelles </w:t>
            </w:r>
            <w:r w:rsidR="00131A79">
              <w:rPr>
                <w:rFonts w:asciiTheme="majorBidi" w:hAnsiTheme="majorBidi" w:cstheme="majorBidi"/>
                <w:lang w:bidi="ar-AE"/>
              </w:rPr>
              <w:t xml:space="preserve">installations </w:t>
            </w:r>
            <w:r>
              <w:rPr>
                <w:rFonts w:asciiTheme="majorBidi" w:hAnsiTheme="majorBidi" w:cstheme="majorBidi"/>
                <w:lang w:bidi="ar-AE"/>
              </w:rPr>
              <w:t xml:space="preserve"> et équipements</w:t>
            </w:r>
            <w:r w:rsidR="00131A79">
              <w:rPr>
                <w:rFonts w:asciiTheme="majorBidi" w:hAnsiTheme="majorBidi" w:cstheme="majorBidi"/>
                <w:lang w:bidi="ar-AE"/>
              </w:rPr>
              <w:t>, les dommages  et détériorations sont réprimés</w:t>
            </w:r>
          </w:p>
        </w:tc>
      </w:tr>
      <w:tr w:rsidR="00322194" w:rsidRPr="00322194" w:rsidTr="00135E58">
        <w:trPr>
          <w:trHeight w:val="450"/>
        </w:trPr>
        <w:tc>
          <w:tcPr>
            <w:tcW w:w="1242" w:type="dxa"/>
            <w:vMerge/>
          </w:tcPr>
          <w:p w:rsidR="00322194" w:rsidRPr="00322194" w:rsidRDefault="00322194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3402" w:type="dxa"/>
          </w:tcPr>
          <w:p w:rsidR="00322194" w:rsidRPr="00322194" w:rsidRDefault="00322194" w:rsidP="00322194">
            <w:pPr>
              <w:pStyle w:val="Paragraphedeliste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Logements bien isolés thermiquement</w:t>
            </w:r>
          </w:p>
        </w:tc>
        <w:tc>
          <w:tcPr>
            <w:tcW w:w="3402" w:type="dxa"/>
          </w:tcPr>
          <w:p w:rsidR="00322194" w:rsidRDefault="004E5BF2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Température agréable</w:t>
            </w:r>
          </w:p>
          <w:p w:rsidR="004E5BF2" w:rsidRDefault="004E5BF2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Fermetures étanches</w:t>
            </w:r>
          </w:p>
          <w:p w:rsidR="004E5BF2" w:rsidRPr="00322194" w:rsidRDefault="004E5BF2" w:rsidP="004E5BF2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Baisse de la consommation de bois</w:t>
            </w:r>
            <w:r w:rsidR="00D150D7">
              <w:rPr>
                <w:rFonts w:asciiTheme="majorBidi" w:hAnsiTheme="majorBidi" w:cstheme="majorBidi"/>
                <w:lang w:bidi="ar-AE"/>
              </w:rPr>
              <w:t xml:space="preserve"> et de la déforestation</w:t>
            </w:r>
          </w:p>
        </w:tc>
        <w:tc>
          <w:tcPr>
            <w:tcW w:w="4820" w:type="dxa"/>
          </w:tcPr>
          <w:p w:rsidR="00322194" w:rsidRDefault="004E5BF2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Impressions des habitants</w:t>
            </w:r>
          </w:p>
          <w:p w:rsidR="004E5BF2" w:rsidRDefault="004E5BF2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Visites</w:t>
            </w:r>
          </w:p>
          <w:p w:rsidR="004E5BF2" w:rsidRDefault="004E5BF2" w:rsidP="004E5BF2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Rapports des gardes forestiers </w:t>
            </w:r>
          </w:p>
          <w:p w:rsidR="00CC148D" w:rsidRPr="00322194" w:rsidRDefault="00CC148D" w:rsidP="004E5BF2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……………….</w:t>
            </w:r>
          </w:p>
        </w:tc>
        <w:tc>
          <w:tcPr>
            <w:tcW w:w="2835" w:type="dxa"/>
            <w:vMerge/>
          </w:tcPr>
          <w:p w:rsidR="00322194" w:rsidRPr="00322194" w:rsidRDefault="00322194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</w:p>
        </w:tc>
      </w:tr>
      <w:tr w:rsidR="00322194" w:rsidRPr="00322194" w:rsidTr="00135E58">
        <w:trPr>
          <w:trHeight w:val="1193"/>
        </w:trPr>
        <w:tc>
          <w:tcPr>
            <w:tcW w:w="1242" w:type="dxa"/>
            <w:vMerge w:val="restart"/>
          </w:tcPr>
          <w:p w:rsidR="00322194" w:rsidRPr="00322194" w:rsidRDefault="00322194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Actions</w:t>
            </w:r>
          </w:p>
        </w:tc>
        <w:tc>
          <w:tcPr>
            <w:tcW w:w="3402" w:type="dxa"/>
          </w:tcPr>
          <w:p w:rsidR="00322194" w:rsidRPr="00322194" w:rsidRDefault="00322194" w:rsidP="004345DF">
            <w:pPr>
              <w:pStyle w:val="Paragraphedeliste"/>
              <w:numPr>
                <w:ilvl w:val="1"/>
                <w:numId w:val="1"/>
              </w:numPr>
              <w:tabs>
                <w:tab w:val="left" w:pos="22"/>
                <w:tab w:val="left" w:pos="211"/>
                <w:tab w:val="left" w:pos="346"/>
              </w:tabs>
              <w:ind w:left="22" w:hanging="22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Recensement des habitations vulnérables</w:t>
            </w:r>
          </w:p>
          <w:p w:rsidR="00322194" w:rsidRPr="00322194" w:rsidRDefault="00322194" w:rsidP="004345DF">
            <w:pPr>
              <w:pStyle w:val="Paragraphedeliste"/>
              <w:numPr>
                <w:ilvl w:val="1"/>
                <w:numId w:val="1"/>
              </w:numPr>
              <w:tabs>
                <w:tab w:val="left" w:pos="19"/>
                <w:tab w:val="left" w:pos="420"/>
                <w:tab w:val="left" w:pos="693"/>
                <w:tab w:val="left" w:pos="889"/>
              </w:tabs>
              <w:ind w:left="0" w:firstLine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Spécification des besoins</w:t>
            </w:r>
          </w:p>
          <w:p w:rsidR="00322194" w:rsidRPr="00322194" w:rsidRDefault="00322194" w:rsidP="00322194">
            <w:pPr>
              <w:pStyle w:val="Paragraphedeliste"/>
              <w:numPr>
                <w:ilvl w:val="1"/>
                <w:numId w:val="1"/>
              </w:numPr>
              <w:tabs>
                <w:tab w:val="left" w:pos="19"/>
                <w:tab w:val="left" w:pos="420"/>
                <w:tab w:val="left" w:pos="693"/>
                <w:tab w:val="left" w:pos="889"/>
              </w:tabs>
              <w:ind w:left="0" w:firstLine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Inventaire des interventions par lot</w:t>
            </w:r>
          </w:p>
          <w:p w:rsidR="00322194" w:rsidRPr="00322194" w:rsidRDefault="00322194" w:rsidP="00322194">
            <w:pPr>
              <w:pStyle w:val="Paragraphedeliste"/>
              <w:numPr>
                <w:ilvl w:val="1"/>
                <w:numId w:val="1"/>
              </w:numPr>
              <w:tabs>
                <w:tab w:val="left" w:pos="19"/>
                <w:tab w:val="left" w:pos="420"/>
                <w:tab w:val="left" w:pos="693"/>
                <w:tab w:val="left" w:pos="889"/>
              </w:tabs>
              <w:ind w:left="0" w:firstLine="0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Lancement des travaux de restauration</w:t>
            </w:r>
          </w:p>
        </w:tc>
        <w:tc>
          <w:tcPr>
            <w:tcW w:w="3402" w:type="dxa"/>
          </w:tcPr>
          <w:p w:rsidR="005C4081" w:rsidRPr="005C4081" w:rsidRDefault="005C4081" w:rsidP="00DB20D5">
            <w:pPr>
              <w:pStyle w:val="Paragraphedeliste"/>
              <w:ind w:left="0"/>
              <w:rPr>
                <w:rFonts w:asciiTheme="majorBidi" w:hAnsiTheme="majorBidi" w:cstheme="majorBidi"/>
                <w:u w:val="single"/>
                <w:lang w:bidi="ar-AE"/>
              </w:rPr>
            </w:pPr>
            <w:r w:rsidRPr="005C4081">
              <w:rPr>
                <w:rFonts w:asciiTheme="majorBidi" w:hAnsiTheme="majorBidi" w:cstheme="majorBidi"/>
                <w:u w:val="single"/>
                <w:lang w:bidi="ar-AE"/>
              </w:rPr>
              <w:t>Moyens requis</w:t>
            </w:r>
          </w:p>
          <w:p w:rsidR="00322194" w:rsidRDefault="00131A79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Equipes d’experts</w:t>
            </w:r>
            <w:r w:rsidR="005C4081">
              <w:rPr>
                <w:rFonts w:asciiTheme="majorBidi" w:hAnsiTheme="majorBidi" w:cstheme="majorBidi"/>
                <w:lang w:bidi="ar-AE"/>
              </w:rPr>
              <w:t xml:space="preserve"> (bureau d’études)</w:t>
            </w:r>
            <w:r>
              <w:rPr>
                <w:rFonts w:asciiTheme="majorBidi" w:hAnsiTheme="majorBidi" w:cstheme="majorBidi"/>
                <w:lang w:bidi="ar-AE"/>
              </w:rPr>
              <w:t xml:space="preserve"> </w:t>
            </w:r>
          </w:p>
          <w:p w:rsidR="00131A79" w:rsidRDefault="005C4081" w:rsidP="005C408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Ressources </w:t>
            </w:r>
            <w:r w:rsidR="00131A79">
              <w:rPr>
                <w:rFonts w:asciiTheme="majorBidi" w:hAnsiTheme="majorBidi" w:cstheme="majorBidi"/>
                <w:lang w:bidi="ar-AE"/>
              </w:rPr>
              <w:t xml:space="preserve"> financi</w:t>
            </w:r>
            <w:r>
              <w:rPr>
                <w:rFonts w:asciiTheme="majorBidi" w:hAnsiTheme="majorBidi" w:cstheme="majorBidi"/>
                <w:lang w:bidi="ar-AE"/>
              </w:rPr>
              <w:t>ères</w:t>
            </w:r>
          </w:p>
          <w:p w:rsidR="00671B3B" w:rsidRDefault="00671B3B" w:rsidP="00671B3B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Engins </w:t>
            </w:r>
          </w:p>
          <w:p w:rsidR="00671B3B" w:rsidRDefault="00671B3B" w:rsidP="005C408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Essais et mesures</w:t>
            </w:r>
            <w:r w:rsidR="005C4081">
              <w:rPr>
                <w:rFonts w:asciiTheme="majorBidi" w:hAnsiTheme="majorBidi" w:cstheme="majorBidi"/>
                <w:lang w:bidi="ar-AE"/>
              </w:rPr>
              <w:t xml:space="preserve"> (laboratoire)</w:t>
            </w:r>
          </w:p>
          <w:p w:rsidR="00671B3B" w:rsidRDefault="00D70EB0" w:rsidP="00671B3B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1 Ingénieur</w:t>
            </w:r>
            <w:r w:rsidR="005C4081">
              <w:rPr>
                <w:rFonts w:asciiTheme="majorBidi" w:hAnsiTheme="majorBidi" w:cstheme="majorBidi"/>
                <w:lang w:bidi="ar-AE"/>
              </w:rPr>
              <w:t xml:space="preserve"> génie civil</w:t>
            </w:r>
          </w:p>
          <w:p w:rsidR="00671B3B" w:rsidRDefault="00D70EB0" w:rsidP="00671B3B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1 Architecte</w:t>
            </w:r>
          </w:p>
          <w:p w:rsidR="00671B3B" w:rsidRDefault="00671B3B" w:rsidP="00671B3B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Ouvriers maçons</w:t>
            </w:r>
          </w:p>
          <w:p w:rsidR="00131A79" w:rsidRPr="00322194" w:rsidRDefault="00671B3B" w:rsidP="00671B3B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Divers mains d’</w:t>
            </w:r>
            <w:r w:rsidR="005C4081">
              <w:rPr>
                <w:rFonts w:asciiTheme="majorBidi" w:hAnsiTheme="majorBidi" w:cstheme="majorBidi"/>
                <w:lang w:bidi="ar-AE"/>
              </w:rPr>
              <w:t>œuvre …</w:t>
            </w:r>
          </w:p>
        </w:tc>
        <w:tc>
          <w:tcPr>
            <w:tcW w:w="4820" w:type="dxa"/>
          </w:tcPr>
          <w:p w:rsidR="00322194" w:rsidRDefault="00D70EB0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u w:val="single"/>
                <w:lang w:bidi="ar-AE"/>
              </w:rPr>
            </w:pPr>
            <w:r w:rsidRPr="00D70EB0">
              <w:rPr>
                <w:rFonts w:asciiTheme="majorBidi" w:hAnsiTheme="majorBidi" w:cstheme="majorBidi"/>
                <w:u w:val="single"/>
                <w:lang w:bidi="ar-AE"/>
              </w:rPr>
              <w:t>Coûts</w:t>
            </w:r>
          </w:p>
          <w:p w:rsidR="00D70EB0" w:rsidRDefault="00D70EB0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D70EB0">
              <w:rPr>
                <w:rFonts w:asciiTheme="majorBidi" w:hAnsiTheme="majorBidi" w:cstheme="majorBidi"/>
                <w:lang w:bidi="ar-AE"/>
              </w:rPr>
              <w:t>Salaires</w:t>
            </w:r>
          </w:p>
          <w:p w:rsidR="00D70EB0" w:rsidRDefault="00D70EB0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Location du matériel</w:t>
            </w:r>
          </w:p>
          <w:p w:rsidR="00D70EB0" w:rsidRDefault="00D70EB0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Frais de laboratoire</w:t>
            </w:r>
          </w:p>
          <w:p w:rsidR="00D70EB0" w:rsidRDefault="00D70EB0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Consommable </w:t>
            </w:r>
          </w:p>
          <w:p w:rsidR="00CC148D" w:rsidRPr="00D70EB0" w:rsidRDefault="00CC148D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…………………..</w:t>
            </w:r>
          </w:p>
        </w:tc>
        <w:tc>
          <w:tcPr>
            <w:tcW w:w="2835" w:type="dxa"/>
            <w:vMerge w:val="restart"/>
          </w:tcPr>
          <w:p w:rsidR="00322194" w:rsidRPr="00322194" w:rsidRDefault="00322194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Bonne coopération avec les élus, les autorités et les populations</w:t>
            </w:r>
          </w:p>
          <w:p w:rsidR="00322194" w:rsidRPr="00322194" w:rsidRDefault="00322194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(relogement provisoire</w:t>
            </w:r>
            <w:r w:rsidR="00CC7953">
              <w:rPr>
                <w:rFonts w:asciiTheme="majorBidi" w:hAnsiTheme="majorBidi" w:cstheme="majorBidi"/>
                <w:lang w:bidi="ar-AE"/>
              </w:rPr>
              <w:t>, assistance sociale et médicale)</w:t>
            </w:r>
          </w:p>
          <w:p w:rsidR="00322194" w:rsidRPr="00322194" w:rsidRDefault="00322194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</w:p>
        </w:tc>
      </w:tr>
      <w:tr w:rsidR="00322194" w:rsidRPr="00322194" w:rsidTr="00135E58">
        <w:trPr>
          <w:trHeight w:val="1192"/>
        </w:trPr>
        <w:tc>
          <w:tcPr>
            <w:tcW w:w="1242" w:type="dxa"/>
            <w:vMerge/>
          </w:tcPr>
          <w:p w:rsidR="00322194" w:rsidRPr="00322194" w:rsidRDefault="00322194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3402" w:type="dxa"/>
          </w:tcPr>
          <w:p w:rsidR="00322194" w:rsidRPr="00322194" w:rsidRDefault="00322194" w:rsidP="00322194">
            <w:pPr>
              <w:tabs>
                <w:tab w:val="left" w:pos="22"/>
                <w:tab w:val="left" w:pos="211"/>
                <w:tab w:val="left" w:pos="346"/>
              </w:tabs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 xml:space="preserve">2.1 Relevé des mesures </w:t>
            </w:r>
          </w:p>
          <w:p w:rsidR="00322194" w:rsidRPr="00322194" w:rsidRDefault="00322194" w:rsidP="00322194">
            <w:pPr>
              <w:tabs>
                <w:tab w:val="left" w:pos="22"/>
                <w:tab w:val="left" w:pos="211"/>
                <w:tab w:val="left" w:pos="346"/>
              </w:tabs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2.2 Etudes préalables</w:t>
            </w:r>
          </w:p>
          <w:p w:rsidR="00322194" w:rsidRPr="00322194" w:rsidRDefault="00322194" w:rsidP="00322194">
            <w:pPr>
              <w:tabs>
                <w:tab w:val="left" w:pos="22"/>
                <w:tab w:val="left" w:pos="211"/>
                <w:tab w:val="left" w:pos="346"/>
              </w:tabs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2.3 Commande du matériel</w:t>
            </w:r>
          </w:p>
          <w:p w:rsidR="00322194" w:rsidRPr="00322194" w:rsidRDefault="00322194" w:rsidP="00600735">
            <w:pPr>
              <w:tabs>
                <w:tab w:val="left" w:pos="22"/>
                <w:tab w:val="left" w:pos="211"/>
                <w:tab w:val="left" w:pos="346"/>
              </w:tabs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2.4 Lancement des travaux d’isol</w:t>
            </w:r>
            <w:r w:rsidR="00600735">
              <w:rPr>
                <w:rFonts w:asciiTheme="majorBidi" w:hAnsiTheme="majorBidi" w:cstheme="majorBidi"/>
                <w:lang w:bidi="ar-AE"/>
              </w:rPr>
              <w:t>ation</w:t>
            </w:r>
            <w:r w:rsidRPr="00322194">
              <w:rPr>
                <w:rFonts w:asciiTheme="majorBidi" w:hAnsiTheme="majorBidi" w:cstheme="majorBidi"/>
                <w:lang w:bidi="ar-AE"/>
              </w:rPr>
              <w:t xml:space="preserve"> thermique</w:t>
            </w:r>
          </w:p>
        </w:tc>
        <w:tc>
          <w:tcPr>
            <w:tcW w:w="3402" w:type="dxa"/>
          </w:tcPr>
          <w:p w:rsidR="005C4081" w:rsidRPr="005C4081" w:rsidRDefault="005C4081" w:rsidP="005C4081">
            <w:pPr>
              <w:pStyle w:val="Paragraphedeliste"/>
              <w:ind w:left="0"/>
              <w:rPr>
                <w:rFonts w:asciiTheme="majorBidi" w:hAnsiTheme="majorBidi" w:cstheme="majorBidi"/>
                <w:u w:val="single"/>
                <w:lang w:bidi="ar-AE"/>
              </w:rPr>
            </w:pPr>
            <w:r w:rsidRPr="005C4081">
              <w:rPr>
                <w:rFonts w:asciiTheme="majorBidi" w:hAnsiTheme="majorBidi" w:cstheme="majorBidi"/>
                <w:u w:val="single"/>
                <w:lang w:bidi="ar-AE"/>
              </w:rPr>
              <w:t>Moyens requis</w:t>
            </w:r>
          </w:p>
          <w:p w:rsidR="005C4081" w:rsidRDefault="005C4081" w:rsidP="005C408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Equipes d’experts (bureau d’études)  </w:t>
            </w:r>
          </w:p>
          <w:p w:rsidR="005C4081" w:rsidRDefault="005C4081" w:rsidP="005C408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Ressources  financières</w:t>
            </w:r>
          </w:p>
          <w:p w:rsidR="005C4081" w:rsidRDefault="005C4081" w:rsidP="005C408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Engins </w:t>
            </w:r>
          </w:p>
          <w:p w:rsidR="005C4081" w:rsidRDefault="005C4081" w:rsidP="005C408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Essais et mesures (laboratoire)</w:t>
            </w:r>
          </w:p>
          <w:p w:rsidR="005C4081" w:rsidRDefault="00D70EB0" w:rsidP="00D70EB0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1 </w:t>
            </w:r>
            <w:r w:rsidR="005C4081">
              <w:rPr>
                <w:rFonts w:asciiTheme="majorBidi" w:hAnsiTheme="majorBidi" w:cstheme="majorBidi"/>
                <w:lang w:bidi="ar-AE"/>
              </w:rPr>
              <w:t>Ingénieur thermicien</w:t>
            </w:r>
          </w:p>
          <w:p w:rsidR="005C4081" w:rsidRDefault="00D70EB0" w:rsidP="00D70EB0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1 </w:t>
            </w:r>
            <w:r w:rsidR="005C4081">
              <w:rPr>
                <w:rFonts w:asciiTheme="majorBidi" w:hAnsiTheme="majorBidi" w:cstheme="majorBidi"/>
                <w:lang w:bidi="ar-AE"/>
              </w:rPr>
              <w:t>Architecte</w:t>
            </w:r>
          </w:p>
          <w:p w:rsidR="005C4081" w:rsidRDefault="005C4081" w:rsidP="005C408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Ouvriers maçons</w:t>
            </w:r>
          </w:p>
          <w:p w:rsidR="00322194" w:rsidRPr="00322194" w:rsidRDefault="005C4081" w:rsidP="005C408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Divers mains d’œuvre …</w:t>
            </w:r>
          </w:p>
        </w:tc>
        <w:tc>
          <w:tcPr>
            <w:tcW w:w="4820" w:type="dxa"/>
          </w:tcPr>
          <w:p w:rsidR="00322194" w:rsidRDefault="00D70EB0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u w:val="single"/>
                <w:lang w:bidi="ar-AE"/>
              </w:rPr>
            </w:pPr>
            <w:r w:rsidRPr="00D70EB0">
              <w:rPr>
                <w:rFonts w:asciiTheme="majorBidi" w:hAnsiTheme="majorBidi" w:cstheme="majorBidi"/>
                <w:u w:val="single"/>
                <w:lang w:bidi="ar-AE"/>
              </w:rPr>
              <w:t>Coûts</w:t>
            </w:r>
          </w:p>
          <w:p w:rsidR="00D70EB0" w:rsidRDefault="00D70EB0" w:rsidP="00D70EB0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D70EB0">
              <w:rPr>
                <w:rFonts w:asciiTheme="majorBidi" w:hAnsiTheme="majorBidi" w:cstheme="majorBidi"/>
                <w:lang w:bidi="ar-AE"/>
              </w:rPr>
              <w:t>Salaires</w:t>
            </w:r>
          </w:p>
          <w:p w:rsidR="00D70EB0" w:rsidRDefault="00D70EB0" w:rsidP="00D70EB0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Location du matériel</w:t>
            </w:r>
          </w:p>
          <w:p w:rsidR="00D70EB0" w:rsidRDefault="00D70EB0" w:rsidP="00D70EB0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Frais de laboratoire</w:t>
            </w:r>
          </w:p>
          <w:p w:rsidR="00D70EB0" w:rsidRDefault="00D70EB0" w:rsidP="00D70EB0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Consommable</w:t>
            </w:r>
          </w:p>
          <w:p w:rsidR="00CC148D" w:rsidRPr="00322194" w:rsidRDefault="00A01F81" w:rsidP="00D70EB0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A01F8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u w:val="single"/>
                <w:lang w:eastAsia="en-US" w:bidi="ar-A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2.6pt;margin-top:24.6pt;width:262.65pt;height:22.55pt;z-index:251660288;mso-width-relative:margin;mso-height-relative:margin">
                  <v:textbox>
                    <w:txbxContent>
                      <w:p w:rsidR="00135E58" w:rsidRPr="00135E58" w:rsidRDefault="00135E58" w:rsidP="00135E58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135E5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Méthodologie de projet/ENA/Tétouan/S5/Corrigé Test 2013</w:t>
                        </w:r>
                      </w:p>
                    </w:txbxContent>
                  </v:textbox>
                </v:shape>
              </w:pict>
            </w:r>
            <w:r w:rsidR="00CC148D">
              <w:rPr>
                <w:rFonts w:asciiTheme="majorBidi" w:hAnsiTheme="majorBidi" w:cstheme="majorBidi"/>
                <w:lang w:bidi="ar-AE"/>
              </w:rPr>
              <w:t>…………..</w:t>
            </w:r>
          </w:p>
        </w:tc>
        <w:tc>
          <w:tcPr>
            <w:tcW w:w="2835" w:type="dxa"/>
            <w:vMerge/>
          </w:tcPr>
          <w:p w:rsidR="00322194" w:rsidRPr="00322194" w:rsidRDefault="00322194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</w:p>
        </w:tc>
      </w:tr>
    </w:tbl>
    <w:p w:rsidR="004345DF" w:rsidRDefault="004345DF" w:rsidP="004345DF">
      <w:pPr>
        <w:pStyle w:val="Paragraphedeliste"/>
        <w:spacing w:after="0" w:line="240" w:lineRule="auto"/>
        <w:ind w:left="-567" w:right="-426"/>
        <w:jc w:val="both"/>
        <w:rPr>
          <w:rFonts w:asciiTheme="majorBidi" w:hAnsiTheme="majorBidi" w:cstheme="majorBidi"/>
          <w:sz w:val="26"/>
          <w:szCs w:val="26"/>
          <w:lang w:bidi="ar-AE"/>
        </w:rPr>
      </w:pPr>
    </w:p>
    <w:p w:rsidR="001151C3" w:rsidRPr="004C012B" w:rsidRDefault="001151C3" w:rsidP="001151C3">
      <w:pPr>
        <w:pStyle w:val="Paragraphedeliste"/>
        <w:numPr>
          <w:ilvl w:val="0"/>
          <w:numId w:val="1"/>
        </w:numPr>
        <w:spacing w:after="0" w:line="240" w:lineRule="auto"/>
        <w:ind w:right="-426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</w:pPr>
      <w:r w:rsidRPr="004C012B"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 xml:space="preserve">Projet de protection du milieu naturel à </w:t>
      </w:r>
      <w:proofErr w:type="spellStart"/>
      <w:r w:rsidRPr="004C012B"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>Tafouite</w:t>
      </w:r>
      <w:proofErr w:type="spellEnd"/>
      <w:r w:rsidRPr="004C012B">
        <w:rPr>
          <w:rFonts w:asciiTheme="majorBidi" w:hAnsiTheme="majorBidi" w:cstheme="majorBidi"/>
          <w:b/>
          <w:bCs/>
          <w:sz w:val="26"/>
          <w:szCs w:val="26"/>
          <w:u w:val="single"/>
          <w:lang w:bidi="ar-AE"/>
        </w:rPr>
        <w:t xml:space="preserve"> par la lutte contre la déforestation et le  pâturage sauvage</w:t>
      </w:r>
    </w:p>
    <w:tbl>
      <w:tblPr>
        <w:tblStyle w:val="Grilledutableau"/>
        <w:tblW w:w="15417" w:type="dxa"/>
        <w:tblInd w:w="-567" w:type="dxa"/>
        <w:tblLook w:val="04A0"/>
      </w:tblPr>
      <w:tblGrid>
        <w:gridCol w:w="1526"/>
        <w:gridCol w:w="2977"/>
        <w:gridCol w:w="3402"/>
        <w:gridCol w:w="4819"/>
        <w:gridCol w:w="2693"/>
      </w:tblGrid>
      <w:tr w:rsidR="001151C3" w:rsidRPr="00C33F3D" w:rsidTr="00135E58">
        <w:tc>
          <w:tcPr>
            <w:tcW w:w="1526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Cadre logique</w:t>
            </w:r>
          </w:p>
        </w:tc>
        <w:tc>
          <w:tcPr>
            <w:tcW w:w="2977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Logique de l’intervention</w:t>
            </w:r>
          </w:p>
        </w:tc>
        <w:tc>
          <w:tcPr>
            <w:tcW w:w="3402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Indicateurs objectivement vérifiables</w:t>
            </w:r>
          </w:p>
        </w:tc>
        <w:tc>
          <w:tcPr>
            <w:tcW w:w="4819" w:type="dxa"/>
          </w:tcPr>
          <w:p w:rsidR="001151C3" w:rsidRPr="00C33F3D" w:rsidRDefault="001151C3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Sources de vérification</w:t>
            </w:r>
          </w:p>
        </w:tc>
        <w:tc>
          <w:tcPr>
            <w:tcW w:w="2693" w:type="dxa"/>
          </w:tcPr>
          <w:p w:rsidR="001151C3" w:rsidRPr="00C33F3D" w:rsidRDefault="001151C3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Hypothèses</w:t>
            </w:r>
          </w:p>
        </w:tc>
      </w:tr>
      <w:tr w:rsidR="001151C3" w:rsidRPr="00C33F3D" w:rsidTr="00135E58">
        <w:tc>
          <w:tcPr>
            <w:tcW w:w="1526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Objectif global</w:t>
            </w:r>
          </w:p>
        </w:tc>
        <w:tc>
          <w:tcPr>
            <w:tcW w:w="2977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 xml:space="preserve">Amélioration des conditions de vie du monde rural dans les hauteurs du Moyen Atlas </w:t>
            </w:r>
          </w:p>
        </w:tc>
        <w:tc>
          <w:tcPr>
            <w:tcW w:w="3402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 xml:space="preserve">Données sociales et économiques  du douar </w:t>
            </w:r>
            <w:proofErr w:type="spellStart"/>
            <w:r w:rsidRPr="00C33F3D">
              <w:rPr>
                <w:rFonts w:asciiTheme="majorBidi" w:hAnsiTheme="majorBidi" w:cstheme="majorBidi"/>
                <w:lang w:bidi="ar-AE"/>
              </w:rPr>
              <w:t>Tafouite</w:t>
            </w:r>
            <w:proofErr w:type="spellEnd"/>
            <w:r w:rsidRPr="00C33F3D">
              <w:rPr>
                <w:rFonts w:asciiTheme="majorBidi" w:hAnsiTheme="majorBidi" w:cstheme="majorBidi"/>
                <w:lang w:bidi="ar-AE"/>
              </w:rPr>
              <w:t xml:space="preserve"> Satisfaction des populations</w:t>
            </w:r>
          </w:p>
        </w:tc>
        <w:tc>
          <w:tcPr>
            <w:tcW w:w="4819" w:type="dxa"/>
          </w:tcPr>
          <w:p w:rsidR="001151C3" w:rsidRPr="00C33F3D" w:rsidRDefault="001151C3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Sondage des populations</w:t>
            </w:r>
          </w:p>
          <w:p w:rsidR="001151C3" w:rsidRPr="00C33F3D" w:rsidRDefault="00D150D7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Témoignages</w:t>
            </w:r>
            <w:r w:rsidR="001151C3" w:rsidRPr="00C33F3D">
              <w:rPr>
                <w:rFonts w:asciiTheme="majorBidi" w:hAnsiTheme="majorBidi" w:cstheme="majorBidi"/>
                <w:lang w:bidi="ar-AE"/>
              </w:rPr>
              <w:t xml:space="preserve"> de l’association et de la coopérative</w:t>
            </w:r>
          </w:p>
          <w:p w:rsidR="001151C3" w:rsidRPr="00C33F3D" w:rsidRDefault="001151C3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Rapports de visites</w:t>
            </w:r>
          </w:p>
          <w:p w:rsidR="001151C3" w:rsidRDefault="001151C3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 xml:space="preserve">Photos et vidéos in situ </w:t>
            </w:r>
          </w:p>
          <w:p w:rsidR="001151C3" w:rsidRPr="00C33F3D" w:rsidRDefault="00CC148D" w:rsidP="00CC148D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…..</w:t>
            </w:r>
          </w:p>
        </w:tc>
        <w:tc>
          <w:tcPr>
            <w:tcW w:w="2693" w:type="dxa"/>
          </w:tcPr>
          <w:p w:rsidR="001151C3" w:rsidRPr="00C33F3D" w:rsidRDefault="001151C3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</w:p>
        </w:tc>
      </w:tr>
      <w:tr w:rsidR="001151C3" w:rsidRPr="00C33F3D" w:rsidTr="00135E58">
        <w:tc>
          <w:tcPr>
            <w:tcW w:w="1526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Objectifs spécifiques</w:t>
            </w:r>
          </w:p>
        </w:tc>
        <w:tc>
          <w:tcPr>
            <w:tcW w:w="2977" w:type="dxa"/>
          </w:tcPr>
          <w:p w:rsidR="001151C3" w:rsidRPr="00C33F3D" w:rsidRDefault="00D70EB0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 xml:space="preserve">Préservation du potentiel forestier à </w:t>
            </w:r>
            <w:proofErr w:type="spellStart"/>
            <w:r w:rsidRPr="00C33F3D">
              <w:rPr>
                <w:rFonts w:asciiTheme="majorBidi" w:hAnsiTheme="majorBidi" w:cstheme="majorBidi"/>
                <w:lang w:bidi="ar-AE"/>
              </w:rPr>
              <w:t>Tafouite</w:t>
            </w:r>
            <w:proofErr w:type="spellEnd"/>
          </w:p>
        </w:tc>
        <w:tc>
          <w:tcPr>
            <w:tcW w:w="3402" w:type="dxa"/>
          </w:tcPr>
          <w:p w:rsidR="00881CBC" w:rsidRDefault="00881CBC" w:rsidP="00881CBC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Baisse du déboisement abusif</w:t>
            </w:r>
          </w:p>
          <w:p w:rsidR="00881CBC" w:rsidRDefault="00881CBC" w:rsidP="00881CBC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Augmentation des variétés de plantes</w:t>
            </w:r>
          </w:p>
          <w:p w:rsidR="001151C3" w:rsidRPr="00C33F3D" w:rsidRDefault="00881CBC" w:rsidP="00881CBC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Multiplication des espèces animales</w:t>
            </w:r>
          </w:p>
        </w:tc>
        <w:tc>
          <w:tcPr>
            <w:tcW w:w="4819" w:type="dxa"/>
          </w:tcPr>
          <w:p w:rsidR="00881CBC" w:rsidRDefault="00881CBC" w:rsidP="00881CBC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E54444">
              <w:rPr>
                <w:rFonts w:asciiTheme="majorBidi" w:hAnsiTheme="majorBidi" w:cstheme="majorBidi"/>
                <w:lang w:bidi="ar-AE"/>
              </w:rPr>
              <w:t>Témoignages</w:t>
            </w:r>
          </w:p>
          <w:p w:rsidR="00881CBC" w:rsidRDefault="00881CBC" w:rsidP="00881CBC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Présence régulière des gardes</w:t>
            </w:r>
          </w:p>
          <w:p w:rsidR="001151C3" w:rsidRDefault="00881CBC" w:rsidP="00CC148D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E54444">
              <w:rPr>
                <w:rFonts w:asciiTheme="majorBidi" w:hAnsiTheme="majorBidi" w:cstheme="majorBidi"/>
                <w:lang w:bidi="ar-AE"/>
              </w:rPr>
              <w:t>Rapports des institutions de tutelle</w:t>
            </w:r>
          </w:p>
          <w:p w:rsidR="00CC148D" w:rsidRPr="00C33F3D" w:rsidRDefault="00CC148D" w:rsidP="00CC148D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……</w:t>
            </w:r>
          </w:p>
        </w:tc>
        <w:tc>
          <w:tcPr>
            <w:tcW w:w="2693" w:type="dxa"/>
          </w:tcPr>
          <w:p w:rsidR="001151C3" w:rsidRPr="00C33F3D" w:rsidRDefault="00C33F3D" w:rsidP="00DB20D5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Mobilisation des élus, des populations et des associations pour consolider les réalisations du projet (maintenance, organisation)</w:t>
            </w:r>
          </w:p>
        </w:tc>
      </w:tr>
      <w:tr w:rsidR="001151C3" w:rsidRPr="00C33F3D" w:rsidTr="00135E58">
        <w:tc>
          <w:tcPr>
            <w:tcW w:w="1526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Résultats</w:t>
            </w:r>
          </w:p>
        </w:tc>
        <w:tc>
          <w:tcPr>
            <w:tcW w:w="2977" w:type="dxa"/>
          </w:tcPr>
          <w:p w:rsidR="00AC5A03" w:rsidRDefault="00AC5A03" w:rsidP="00C33F3D">
            <w:pPr>
              <w:pStyle w:val="Paragraphedeliste"/>
              <w:numPr>
                <w:ilvl w:val="0"/>
                <w:numId w:val="3"/>
              </w:numPr>
              <w:tabs>
                <w:tab w:val="left" w:pos="172"/>
                <w:tab w:val="left" w:pos="314"/>
              </w:tabs>
              <w:ind w:left="172" w:hanging="172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L’</w:t>
            </w:r>
            <w:r w:rsidR="00C33F3D" w:rsidRPr="00C33F3D">
              <w:rPr>
                <w:rFonts w:asciiTheme="majorBidi" w:hAnsiTheme="majorBidi" w:cstheme="majorBidi"/>
                <w:lang w:bidi="ar-AE"/>
              </w:rPr>
              <w:t xml:space="preserve">exploitation de la </w:t>
            </w:r>
            <w:r w:rsidRPr="00C33F3D">
              <w:rPr>
                <w:rFonts w:asciiTheme="majorBidi" w:hAnsiTheme="majorBidi" w:cstheme="majorBidi"/>
                <w:lang w:bidi="ar-AE"/>
              </w:rPr>
              <w:t xml:space="preserve">forêt est </w:t>
            </w:r>
            <w:r w:rsidR="00C33F3D" w:rsidRPr="00C33F3D">
              <w:rPr>
                <w:rFonts w:asciiTheme="majorBidi" w:hAnsiTheme="majorBidi" w:cstheme="majorBidi"/>
                <w:lang w:bidi="ar-AE"/>
              </w:rPr>
              <w:t>réglementée et rationnalisée</w:t>
            </w:r>
          </w:p>
          <w:p w:rsidR="00881CBC" w:rsidRPr="00C33F3D" w:rsidRDefault="00881CBC" w:rsidP="00CC148D">
            <w:pPr>
              <w:pStyle w:val="Paragraphedeliste"/>
              <w:numPr>
                <w:ilvl w:val="0"/>
                <w:numId w:val="3"/>
              </w:numPr>
              <w:tabs>
                <w:tab w:val="left" w:pos="172"/>
                <w:tab w:val="left" w:pos="314"/>
              </w:tabs>
              <w:ind w:left="172" w:hanging="172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Le pâturage </w:t>
            </w:r>
            <w:r w:rsidR="00CC148D">
              <w:rPr>
                <w:rFonts w:asciiTheme="majorBidi" w:hAnsiTheme="majorBidi" w:cstheme="majorBidi"/>
                <w:lang w:bidi="ar-AE"/>
              </w:rPr>
              <w:t>est réglementé</w:t>
            </w:r>
          </w:p>
          <w:p w:rsidR="001151C3" w:rsidRPr="00C33F3D" w:rsidRDefault="001151C3" w:rsidP="00C33F3D">
            <w:pPr>
              <w:pStyle w:val="Paragraphedeliste"/>
              <w:tabs>
                <w:tab w:val="left" w:pos="172"/>
                <w:tab w:val="left" w:pos="314"/>
              </w:tabs>
              <w:ind w:left="172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3402" w:type="dxa"/>
          </w:tcPr>
          <w:p w:rsidR="00E54444" w:rsidRDefault="00881CBC" w:rsidP="00E54444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Des textes de lois sont adoptés</w:t>
            </w:r>
          </w:p>
          <w:p w:rsidR="00881CBC" w:rsidRDefault="00881CBC" w:rsidP="00881CBC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La production est gérée par un organisme </w:t>
            </w:r>
          </w:p>
          <w:p w:rsidR="00881CBC" w:rsidRDefault="00881CBC" w:rsidP="00881CBC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Les périodes d’abattage et de coupe sont planifiés</w:t>
            </w:r>
          </w:p>
          <w:p w:rsidR="00881CBC" w:rsidRDefault="00881CBC" w:rsidP="00881CBC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</w:p>
          <w:p w:rsidR="00E54444" w:rsidRDefault="00E54444" w:rsidP="00E54444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</w:p>
          <w:p w:rsidR="00070187" w:rsidRPr="00C33F3D" w:rsidRDefault="00070187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4819" w:type="dxa"/>
          </w:tcPr>
          <w:p w:rsidR="001151C3" w:rsidRPr="00E54444" w:rsidRDefault="00070187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E54444">
              <w:rPr>
                <w:rFonts w:asciiTheme="majorBidi" w:hAnsiTheme="majorBidi" w:cstheme="majorBidi"/>
                <w:lang w:bidi="ar-AE"/>
              </w:rPr>
              <w:t>Nombre d’infractions réprimées</w:t>
            </w:r>
          </w:p>
          <w:p w:rsidR="00CC148D" w:rsidRDefault="00070187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E54444">
              <w:rPr>
                <w:rFonts w:asciiTheme="majorBidi" w:hAnsiTheme="majorBidi" w:cstheme="majorBidi"/>
                <w:lang w:bidi="ar-AE"/>
              </w:rPr>
              <w:t>Ecriteaux et panneaux de sensibilisation</w:t>
            </w:r>
          </w:p>
          <w:p w:rsidR="00CC148D" w:rsidRDefault="00CC148D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Supports médiatiques</w:t>
            </w:r>
          </w:p>
          <w:p w:rsidR="00070187" w:rsidRPr="00E54444" w:rsidRDefault="00CC148D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Rapports</w:t>
            </w:r>
            <w:r w:rsidR="00070187" w:rsidRPr="00E54444">
              <w:rPr>
                <w:rFonts w:asciiTheme="majorBidi" w:hAnsiTheme="majorBidi" w:cstheme="majorBidi"/>
                <w:lang w:bidi="ar-AE"/>
              </w:rPr>
              <w:t xml:space="preserve"> </w:t>
            </w:r>
          </w:p>
          <w:p w:rsidR="00E54444" w:rsidRPr="00E54444" w:rsidRDefault="00E54444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E54444">
              <w:rPr>
                <w:rFonts w:asciiTheme="majorBidi" w:hAnsiTheme="majorBidi" w:cstheme="majorBidi"/>
                <w:lang w:bidi="ar-AE"/>
              </w:rPr>
              <w:t>Visites</w:t>
            </w:r>
          </w:p>
          <w:p w:rsidR="00E54444" w:rsidRDefault="00E54444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E54444">
              <w:rPr>
                <w:rFonts w:asciiTheme="majorBidi" w:hAnsiTheme="majorBidi" w:cstheme="majorBidi"/>
                <w:lang w:bidi="ar-AE"/>
              </w:rPr>
              <w:t>Photos</w:t>
            </w:r>
          </w:p>
          <w:p w:rsidR="00CC148D" w:rsidRPr="00E54444" w:rsidRDefault="00CC148D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…</w:t>
            </w:r>
          </w:p>
          <w:p w:rsidR="00E54444" w:rsidRPr="00FF31B1" w:rsidRDefault="00E54444" w:rsidP="00E54444">
            <w:pPr>
              <w:pStyle w:val="Paragraphedeliste"/>
              <w:ind w:left="0" w:right="34"/>
              <w:rPr>
                <w:rFonts w:asciiTheme="majorBidi" w:hAnsiTheme="majorBidi" w:cstheme="majorBidi"/>
                <w:u w:val="single"/>
                <w:lang w:bidi="ar-AE"/>
              </w:rPr>
            </w:pPr>
          </w:p>
        </w:tc>
        <w:tc>
          <w:tcPr>
            <w:tcW w:w="2693" w:type="dxa"/>
          </w:tcPr>
          <w:p w:rsidR="001151C3" w:rsidRPr="00C33F3D" w:rsidRDefault="00C33F3D" w:rsidP="00881CBC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Les populations </w:t>
            </w:r>
            <w:r w:rsidR="00881CBC">
              <w:rPr>
                <w:rFonts w:asciiTheme="majorBidi" w:hAnsiTheme="majorBidi" w:cstheme="majorBidi"/>
                <w:lang w:bidi="ar-AE"/>
              </w:rPr>
              <w:t xml:space="preserve">adhèrent et </w:t>
            </w:r>
            <w:r>
              <w:rPr>
                <w:rFonts w:asciiTheme="majorBidi" w:hAnsiTheme="majorBidi" w:cstheme="majorBidi"/>
                <w:lang w:bidi="ar-AE"/>
              </w:rPr>
              <w:t xml:space="preserve">se mobilisent pour  la protection </w:t>
            </w:r>
            <w:r w:rsidR="00881CBC">
              <w:rPr>
                <w:rFonts w:asciiTheme="majorBidi" w:hAnsiTheme="majorBidi" w:cstheme="majorBidi"/>
                <w:lang w:bidi="ar-AE"/>
              </w:rPr>
              <w:t xml:space="preserve">de la forêt et </w:t>
            </w:r>
            <w:r>
              <w:rPr>
                <w:rFonts w:asciiTheme="majorBidi" w:hAnsiTheme="majorBidi" w:cstheme="majorBidi"/>
                <w:lang w:bidi="ar-AE"/>
              </w:rPr>
              <w:t xml:space="preserve">des </w:t>
            </w:r>
            <w:r w:rsidR="00881CBC">
              <w:rPr>
                <w:rFonts w:asciiTheme="majorBidi" w:hAnsiTheme="majorBidi" w:cstheme="majorBidi"/>
                <w:lang w:bidi="ar-AE"/>
              </w:rPr>
              <w:t>nouveaux</w:t>
            </w:r>
            <w:r>
              <w:rPr>
                <w:rFonts w:asciiTheme="majorBidi" w:hAnsiTheme="majorBidi" w:cstheme="majorBidi"/>
                <w:lang w:bidi="ar-AE"/>
              </w:rPr>
              <w:t xml:space="preserve"> équipements, les infractions et délits sont réprimés</w:t>
            </w:r>
          </w:p>
        </w:tc>
      </w:tr>
      <w:tr w:rsidR="001151C3" w:rsidRPr="00C33F3D" w:rsidTr="00135E58">
        <w:tc>
          <w:tcPr>
            <w:tcW w:w="1526" w:type="dxa"/>
          </w:tcPr>
          <w:p w:rsidR="001151C3" w:rsidRPr="00C33F3D" w:rsidRDefault="001151C3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Actions</w:t>
            </w:r>
          </w:p>
        </w:tc>
        <w:tc>
          <w:tcPr>
            <w:tcW w:w="2977" w:type="dxa"/>
          </w:tcPr>
          <w:p w:rsidR="001151C3" w:rsidRDefault="00AC5A03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1.1Faire l’inventaire des variétés de la flore et de la faune</w:t>
            </w:r>
          </w:p>
          <w:p w:rsidR="00070187" w:rsidRDefault="00070187" w:rsidP="00070187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1.2 Adopter des textes lois et des mesures dissuasives contre les abus</w:t>
            </w:r>
          </w:p>
          <w:p w:rsidR="00070187" w:rsidRDefault="00070187" w:rsidP="00070187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1.3 Généraliser l’utilisation du gaz butane à des prix préférentiels</w:t>
            </w:r>
          </w:p>
          <w:p w:rsidR="00070187" w:rsidRDefault="00070187" w:rsidP="00070187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1.4 Campagne de reboisement</w:t>
            </w:r>
          </w:p>
          <w:p w:rsidR="00C33F3D" w:rsidRDefault="00C33F3D" w:rsidP="00070187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1.</w:t>
            </w:r>
            <w:r w:rsidR="00070187">
              <w:rPr>
                <w:rFonts w:asciiTheme="majorBidi" w:hAnsiTheme="majorBidi" w:cstheme="majorBidi"/>
                <w:lang w:bidi="ar-AE"/>
              </w:rPr>
              <w:t>5</w:t>
            </w:r>
            <w:r>
              <w:rPr>
                <w:rFonts w:asciiTheme="majorBidi" w:hAnsiTheme="majorBidi" w:cstheme="majorBidi"/>
                <w:lang w:bidi="ar-AE"/>
              </w:rPr>
              <w:t xml:space="preserve"> Mener une campagne de sensibilisation </w:t>
            </w:r>
            <w:r w:rsidR="00070187">
              <w:rPr>
                <w:rFonts w:asciiTheme="majorBidi" w:hAnsiTheme="majorBidi" w:cstheme="majorBidi"/>
                <w:lang w:bidi="ar-AE"/>
              </w:rPr>
              <w:t xml:space="preserve">auprès </w:t>
            </w:r>
            <w:r>
              <w:rPr>
                <w:rFonts w:asciiTheme="majorBidi" w:hAnsiTheme="majorBidi" w:cstheme="majorBidi"/>
                <w:lang w:bidi="ar-AE"/>
              </w:rPr>
              <w:t>des populations</w:t>
            </w:r>
          </w:p>
          <w:p w:rsidR="00881CBC" w:rsidRDefault="00881CBC" w:rsidP="00CC148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2.1 </w:t>
            </w:r>
            <w:r w:rsidR="00CC148D">
              <w:rPr>
                <w:rFonts w:asciiTheme="majorBidi" w:hAnsiTheme="majorBidi" w:cstheme="majorBidi"/>
                <w:lang w:bidi="ar-AE"/>
              </w:rPr>
              <w:t>Délimiter les zones de pâturage autorisé</w:t>
            </w:r>
          </w:p>
          <w:p w:rsidR="00AC5A03" w:rsidRPr="00C33F3D" w:rsidRDefault="00881CBC" w:rsidP="00881CBC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2.2 Adopter des textes lois et des mesures dissuasives contre le pâturage sauvage</w:t>
            </w:r>
          </w:p>
        </w:tc>
        <w:tc>
          <w:tcPr>
            <w:tcW w:w="3402" w:type="dxa"/>
          </w:tcPr>
          <w:p w:rsidR="001151C3" w:rsidRPr="00C33F3D" w:rsidRDefault="00C33F3D" w:rsidP="00DB20D5">
            <w:pPr>
              <w:pStyle w:val="Paragraphedeliste"/>
              <w:ind w:left="0"/>
              <w:rPr>
                <w:rFonts w:asciiTheme="majorBidi" w:hAnsiTheme="majorBidi" w:cstheme="majorBidi"/>
                <w:u w:val="single"/>
                <w:lang w:bidi="ar-AE"/>
              </w:rPr>
            </w:pPr>
            <w:r w:rsidRPr="00C33F3D">
              <w:rPr>
                <w:rFonts w:asciiTheme="majorBidi" w:hAnsiTheme="majorBidi" w:cstheme="majorBidi"/>
                <w:u w:val="single"/>
                <w:lang w:bidi="ar-AE"/>
              </w:rPr>
              <w:t>Moyens</w:t>
            </w:r>
          </w:p>
          <w:p w:rsidR="00C33F3D" w:rsidRPr="00C33F3D" w:rsidRDefault="00C33F3D" w:rsidP="00DB20D5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Ingénieur forestier</w:t>
            </w:r>
          </w:p>
          <w:p w:rsidR="00C33F3D" w:rsidRPr="00C33F3D" w:rsidRDefault="00C33F3D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 w:rsidRPr="00C33F3D">
              <w:rPr>
                <w:rFonts w:asciiTheme="majorBidi" w:hAnsiTheme="majorBidi" w:cstheme="majorBidi"/>
                <w:lang w:bidi="ar-AE"/>
              </w:rPr>
              <w:t>Gardes forestiers</w:t>
            </w:r>
          </w:p>
          <w:p w:rsidR="00C33F3D" w:rsidRDefault="00070187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Paysagistes</w:t>
            </w:r>
          </w:p>
          <w:p w:rsidR="00CC148D" w:rsidRDefault="00CC148D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Jardiniers</w:t>
            </w:r>
          </w:p>
          <w:p w:rsidR="00070187" w:rsidRDefault="00070187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Ingénieur écologiste</w:t>
            </w:r>
          </w:p>
          <w:p w:rsidR="00070187" w:rsidRDefault="00070187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Manœuvres</w:t>
            </w:r>
          </w:p>
          <w:p w:rsidR="00070187" w:rsidRDefault="00070187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Conseillers juridiques</w:t>
            </w:r>
          </w:p>
          <w:p w:rsidR="00D150D7" w:rsidRDefault="00D150D7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Agents de communication</w:t>
            </w:r>
          </w:p>
          <w:p w:rsidR="00070187" w:rsidRDefault="00070187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 xml:space="preserve">Instituteurs </w:t>
            </w:r>
          </w:p>
          <w:p w:rsidR="00070187" w:rsidRDefault="00FF31B1" w:rsidP="00C33F3D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Edition de supports médiatiques</w:t>
            </w:r>
          </w:p>
          <w:p w:rsidR="00FF31B1" w:rsidRPr="00C33F3D" w:rsidRDefault="00FF31B1" w:rsidP="00FF31B1">
            <w:pPr>
              <w:pStyle w:val="Paragraphedeliste"/>
              <w:ind w:left="0"/>
              <w:rPr>
                <w:rFonts w:asciiTheme="majorBidi" w:hAnsiTheme="majorBidi" w:cstheme="majorBidi"/>
                <w:lang w:bidi="ar-AE"/>
              </w:rPr>
            </w:pPr>
          </w:p>
        </w:tc>
        <w:tc>
          <w:tcPr>
            <w:tcW w:w="4819" w:type="dxa"/>
          </w:tcPr>
          <w:p w:rsidR="001151C3" w:rsidRDefault="00FF31B1" w:rsidP="00DB20D5">
            <w:pPr>
              <w:pStyle w:val="Paragraphedeliste"/>
              <w:ind w:left="0" w:right="34"/>
              <w:rPr>
                <w:rFonts w:asciiTheme="majorBidi" w:hAnsiTheme="majorBidi" w:cstheme="majorBidi"/>
                <w:u w:val="single"/>
                <w:lang w:bidi="ar-AE"/>
              </w:rPr>
            </w:pPr>
            <w:r w:rsidRPr="00FF31B1">
              <w:rPr>
                <w:rFonts w:asciiTheme="majorBidi" w:hAnsiTheme="majorBidi" w:cstheme="majorBidi"/>
                <w:u w:val="single"/>
                <w:lang w:bidi="ar-AE"/>
              </w:rPr>
              <w:t>Coûts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D70EB0">
              <w:rPr>
                <w:rFonts w:asciiTheme="majorBidi" w:hAnsiTheme="majorBidi" w:cstheme="majorBidi"/>
                <w:lang w:bidi="ar-AE"/>
              </w:rPr>
              <w:t>Salaires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Location (achat) du matériel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Frais d’études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Consommable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Impression</w:t>
            </w:r>
          </w:p>
          <w:p w:rsidR="00CC148D" w:rsidRDefault="00CC148D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Conception et production de supports médiatiques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Achat des plantes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Achat des engrais et pesticides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Bancs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Poubelles</w:t>
            </w:r>
          </w:p>
          <w:p w:rsidR="00FF31B1" w:rsidRDefault="00FF31B1" w:rsidP="00FF31B1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Ecriteaux</w:t>
            </w:r>
          </w:p>
          <w:p w:rsidR="00CC148D" w:rsidRDefault="00CC148D" w:rsidP="00CC148D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Frais de transport</w:t>
            </w:r>
          </w:p>
          <w:p w:rsidR="00CC148D" w:rsidRPr="00FF31B1" w:rsidRDefault="00A01F81" w:rsidP="00CC148D">
            <w:pPr>
              <w:pStyle w:val="Paragraphedeliste"/>
              <w:ind w:left="0" w:right="34"/>
              <w:rPr>
                <w:rFonts w:asciiTheme="majorBidi" w:hAnsiTheme="majorBidi" w:cstheme="majorBidi"/>
                <w:lang w:bidi="ar-AE"/>
              </w:rPr>
            </w:pPr>
            <w:r w:rsidRPr="00A01F81">
              <w:rPr>
                <w:rFonts w:asciiTheme="majorBidi" w:hAnsiTheme="majorBidi" w:cstheme="majorBidi"/>
                <w:noProof/>
                <w:u w:val="single"/>
              </w:rPr>
              <w:pict>
                <v:shape id="_x0000_s1027" type="#_x0000_t202" style="position:absolute;margin-left:105.1pt;margin-top:43.5pt;width:262.65pt;height:22.55pt;z-index:251661312;mso-width-relative:margin;mso-height-relative:margin">
                  <v:textbox>
                    <w:txbxContent>
                      <w:p w:rsidR="00135E58" w:rsidRPr="00135E58" w:rsidRDefault="00135E58" w:rsidP="00135E58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135E5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Méthodologie de projet/ENA/Tétouan/S5/Corrigé Test 2013</w:t>
                        </w:r>
                      </w:p>
                    </w:txbxContent>
                  </v:textbox>
                </v:shape>
              </w:pict>
            </w:r>
            <w:r w:rsidR="00CC148D">
              <w:rPr>
                <w:rFonts w:asciiTheme="majorBidi" w:hAnsiTheme="majorBidi" w:cstheme="majorBidi"/>
                <w:lang w:bidi="ar-AE"/>
              </w:rPr>
              <w:t>….</w:t>
            </w:r>
          </w:p>
        </w:tc>
        <w:tc>
          <w:tcPr>
            <w:tcW w:w="2693" w:type="dxa"/>
          </w:tcPr>
          <w:p w:rsidR="00070187" w:rsidRDefault="00070187" w:rsidP="00C33F3D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Motivation des élus</w:t>
            </w:r>
          </w:p>
          <w:p w:rsidR="00070187" w:rsidRDefault="00070187" w:rsidP="00C33F3D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>
              <w:rPr>
                <w:rFonts w:asciiTheme="majorBidi" w:hAnsiTheme="majorBidi" w:cstheme="majorBidi"/>
                <w:lang w:bidi="ar-AE"/>
              </w:rPr>
              <w:t>Implication des institutions de tutelle</w:t>
            </w:r>
          </w:p>
          <w:p w:rsidR="00C33F3D" w:rsidRPr="00322194" w:rsidRDefault="00C33F3D" w:rsidP="00C33F3D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  <w:r w:rsidRPr="00322194">
              <w:rPr>
                <w:rFonts w:asciiTheme="majorBidi" w:hAnsiTheme="majorBidi" w:cstheme="majorBidi"/>
                <w:lang w:bidi="ar-AE"/>
              </w:rPr>
              <w:t>Bonne coopération avec les élus, les autorités et les populations</w:t>
            </w:r>
          </w:p>
          <w:p w:rsidR="001151C3" w:rsidRPr="00C33F3D" w:rsidRDefault="001151C3" w:rsidP="00070187">
            <w:pPr>
              <w:pStyle w:val="Paragraphedeliste"/>
              <w:ind w:left="0" w:right="176"/>
              <w:rPr>
                <w:rFonts w:asciiTheme="majorBidi" w:hAnsiTheme="majorBidi" w:cstheme="majorBidi"/>
                <w:lang w:bidi="ar-AE"/>
              </w:rPr>
            </w:pPr>
          </w:p>
        </w:tc>
      </w:tr>
    </w:tbl>
    <w:p w:rsidR="004345DF" w:rsidRDefault="004345DF"/>
    <w:sectPr w:rsidR="004345DF" w:rsidSect="00E5444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6ED0"/>
    <w:multiLevelType w:val="hybridMultilevel"/>
    <w:tmpl w:val="D4A8E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0F60"/>
    <w:multiLevelType w:val="hybridMultilevel"/>
    <w:tmpl w:val="83864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3B6F"/>
    <w:multiLevelType w:val="multilevel"/>
    <w:tmpl w:val="201C5A5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5DF"/>
    <w:rsid w:val="00070187"/>
    <w:rsid w:val="00072F84"/>
    <w:rsid w:val="00087BFB"/>
    <w:rsid w:val="000C0E41"/>
    <w:rsid w:val="001151C3"/>
    <w:rsid w:val="00131A79"/>
    <w:rsid w:val="00135E58"/>
    <w:rsid w:val="001F6F8F"/>
    <w:rsid w:val="00322194"/>
    <w:rsid w:val="004345DF"/>
    <w:rsid w:val="004E5BF2"/>
    <w:rsid w:val="005C4081"/>
    <w:rsid w:val="00600735"/>
    <w:rsid w:val="00671B3B"/>
    <w:rsid w:val="00881CBC"/>
    <w:rsid w:val="00954406"/>
    <w:rsid w:val="00A01F81"/>
    <w:rsid w:val="00AC5A03"/>
    <w:rsid w:val="00B32232"/>
    <w:rsid w:val="00C33F3D"/>
    <w:rsid w:val="00CB644D"/>
    <w:rsid w:val="00CC148D"/>
    <w:rsid w:val="00CC7953"/>
    <w:rsid w:val="00D150D7"/>
    <w:rsid w:val="00D70EB0"/>
    <w:rsid w:val="00DB6286"/>
    <w:rsid w:val="00E54444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D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45D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4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E58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11</cp:revision>
  <cp:lastPrinted>2014-02-02T18:53:00Z</cp:lastPrinted>
  <dcterms:created xsi:type="dcterms:W3CDTF">2014-01-25T15:31:00Z</dcterms:created>
  <dcterms:modified xsi:type="dcterms:W3CDTF">2014-02-02T18:56:00Z</dcterms:modified>
</cp:coreProperties>
</file>